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50183E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27.04.2020      Тема: Прямоугольник. Квадрат.</w:t>
      </w:r>
    </w:p>
    <w:p w:rsidR="00AE44AA" w:rsidRDefault="00AE44AA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E44AA" w:rsidRPr="00AE44AA" w:rsidRDefault="00AE44AA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 w:rsidRPr="00AE44AA">
        <w:rPr>
          <w:rFonts w:ascii="Times New Roman" w:hAnsi="Times New Roman" w:cs="Times New Roman"/>
          <w:sz w:val="28"/>
          <w:szCs w:val="28"/>
        </w:rPr>
        <w:t>Посмотрите видео урок.</w:t>
      </w:r>
    </w:p>
    <w:p w:rsidR="0050183E" w:rsidRDefault="0069392A" w:rsidP="001934C4">
      <w:pPr>
        <w:ind w:left="720"/>
      </w:pPr>
      <w:hyperlink r:id="rId6" w:history="1">
        <w:r>
          <w:rPr>
            <w:rStyle w:val="a4"/>
          </w:rPr>
          <w:t>https://www.youtube.com/watch?v=iC1chUrPFME</w:t>
        </w:r>
      </w:hyperlink>
    </w:p>
    <w:p w:rsidR="00AE44AA" w:rsidRDefault="00AE44AA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 w:rsidRPr="00AE44AA">
        <w:rPr>
          <w:rFonts w:ascii="Times New Roman" w:hAnsi="Times New Roman" w:cs="Times New Roman"/>
          <w:sz w:val="28"/>
          <w:szCs w:val="28"/>
        </w:rPr>
        <w:t>Работаем по учебнику.</w:t>
      </w:r>
    </w:p>
    <w:p w:rsidR="00AE44AA" w:rsidRDefault="00AE44AA" w:rsidP="00AE44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111  №1 (устно отвечаем на вопросы). Делаем вывод:</w:t>
      </w:r>
    </w:p>
    <w:p w:rsidR="00AE44AA" w:rsidRPr="00AE44AA" w:rsidRDefault="00AE44AA" w:rsidP="00AE44AA">
      <w:pPr>
        <w:tabs>
          <w:tab w:val="left" w:pos="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4AA">
        <w:rPr>
          <w:rFonts w:ascii="Times New Roman" w:hAnsi="Times New Roman" w:cs="Times New Roman"/>
          <w:b/>
          <w:sz w:val="28"/>
          <w:szCs w:val="28"/>
        </w:rPr>
        <w:t>Прямоугольник – это четырёхугольник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AE44AA">
        <w:rPr>
          <w:rFonts w:ascii="Times New Roman" w:hAnsi="Times New Roman" w:cs="Times New Roman"/>
          <w:b/>
          <w:sz w:val="28"/>
          <w:szCs w:val="28"/>
        </w:rPr>
        <w:t xml:space="preserve"> у которого все углы прямые.</w:t>
      </w:r>
    </w:p>
    <w:p w:rsidR="00AE44AA" w:rsidRPr="00AE44AA" w:rsidRDefault="00AE44AA" w:rsidP="00AE44AA">
      <w:pPr>
        <w:tabs>
          <w:tab w:val="left" w:pos="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4AA">
        <w:rPr>
          <w:rFonts w:ascii="Times New Roman" w:hAnsi="Times New Roman" w:cs="Times New Roman"/>
          <w:b/>
          <w:sz w:val="28"/>
          <w:szCs w:val="28"/>
        </w:rPr>
        <w:t>Квадрат  - это прямоугольник, у которого все стороны равны.</w:t>
      </w:r>
    </w:p>
    <w:p w:rsidR="00AE44AA" w:rsidRDefault="00AE44AA" w:rsidP="00AE44AA">
      <w:pPr>
        <w:tabs>
          <w:tab w:val="left" w:pos="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4AA">
        <w:rPr>
          <w:rFonts w:ascii="Times New Roman" w:hAnsi="Times New Roman" w:cs="Times New Roman"/>
          <w:b/>
          <w:sz w:val="28"/>
          <w:szCs w:val="28"/>
        </w:rPr>
        <w:t>Важно запомнить, что квадрат – это тоже прямоугольник.</w:t>
      </w:r>
    </w:p>
    <w:p w:rsidR="00AE44AA" w:rsidRDefault="00AE44AA" w:rsidP="00AE44AA">
      <w:pPr>
        <w:pStyle w:val="a3"/>
        <w:numPr>
          <w:ilvl w:val="0"/>
          <w:numId w:val="2"/>
        </w:numPr>
        <w:tabs>
          <w:tab w:val="left" w:pos="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111  №2 (устно)</w:t>
      </w:r>
    </w:p>
    <w:p w:rsidR="00AE44AA" w:rsidRDefault="00AE44AA" w:rsidP="00AE44AA">
      <w:pPr>
        <w:pStyle w:val="a3"/>
        <w:numPr>
          <w:ilvl w:val="0"/>
          <w:numId w:val="2"/>
        </w:numPr>
        <w:tabs>
          <w:tab w:val="left" w:pos="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112  № 3 (письменно в тетрадь, </w:t>
      </w:r>
      <w:r w:rsidRPr="00AE44AA">
        <w:rPr>
          <w:rFonts w:ascii="Times New Roman" w:hAnsi="Times New Roman" w:cs="Times New Roman"/>
          <w:b/>
          <w:sz w:val="28"/>
          <w:szCs w:val="28"/>
        </w:rPr>
        <w:t xml:space="preserve">помним о том, что квадрат – это </w:t>
      </w:r>
      <w:r>
        <w:rPr>
          <w:rFonts w:ascii="Times New Roman" w:hAnsi="Times New Roman" w:cs="Times New Roman"/>
          <w:b/>
          <w:sz w:val="28"/>
          <w:szCs w:val="28"/>
        </w:rPr>
        <w:t>тоже прямоугольник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E44AA" w:rsidRPr="00AE44AA" w:rsidRDefault="00AE44AA" w:rsidP="00AE44AA">
      <w:pPr>
        <w:tabs>
          <w:tab w:val="left" w:pos="910"/>
        </w:tabs>
        <w:rPr>
          <w:rFonts w:ascii="Times New Roman" w:hAnsi="Times New Roman" w:cs="Times New Roman"/>
          <w:sz w:val="28"/>
          <w:szCs w:val="28"/>
        </w:rPr>
      </w:pPr>
    </w:p>
    <w:p w:rsidR="00AE44AA" w:rsidRDefault="00AE44AA" w:rsidP="00AE4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Д.З.  </w:t>
      </w:r>
      <w:r>
        <w:rPr>
          <w:rFonts w:ascii="Times New Roman" w:hAnsi="Times New Roman" w:cs="Times New Roman"/>
          <w:sz w:val="28"/>
          <w:szCs w:val="28"/>
        </w:rPr>
        <w:t>1. Стр. 111 запоминаем определения.</w:t>
      </w:r>
    </w:p>
    <w:p w:rsidR="00AE44AA" w:rsidRPr="00AE44AA" w:rsidRDefault="00AE44AA" w:rsidP="00AE44AA">
      <w:pPr>
        <w:tabs>
          <w:tab w:val="left" w:pos="13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Стр. 112  №6 (письменно в тетрадь).</w:t>
      </w:r>
    </w:p>
    <w:sectPr w:rsidR="00AE44AA" w:rsidRPr="00AE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60524"/>
    <w:multiLevelType w:val="hybridMultilevel"/>
    <w:tmpl w:val="2C288014"/>
    <w:lvl w:ilvl="0" w:tplc="0DFA9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404A2C"/>
    <w:rsid w:val="004D628A"/>
    <w:rsid w:val="0050183E"/>
    <w:rsid w:val="0069392A"/>
    <w:rsid w:val="007133FB"/>
    <w:rsid w:val="00AE44AA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39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3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C1chUrPF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2019-10-09T16:26:00Z</dcterms:created>
  <dcterms:modified xsi:type="dcterms:W3CDTF">2020-04-24T10:45:00Z</dcterms:modified>
</cp:coreProperties>
</file>