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15 мая литературное чтение 3 класс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Тема"Произведения зарубежных писателей.Повторение. "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1.(устно) Назовите фамилию писателя, который написал рассказ “Чинк”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2.(устно)Какие произведения писали эти зарубежные писатели? (РАССКАЗЫ,СКАЗКИ ИЛИ СТИХИ 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Сетон-Томпсон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братья Гримм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Чиарди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3.(устно)Из каких произведений эти герои?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Мальчик Филька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Бурый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Вьюшка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4.(письменно )дополнить схему “Зарубежные писатели и их произведения "(см. у. с 189 задание 1)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5.(устно)В какой стране жил Джек Лондон?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6.Напишите отзыв о понравившимся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герое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рассказов о животных.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(Образец : Мне очень понравился веселый и непоседливый щенок Чинк из рассказа Сетон-Томпсона. Чинк был добродушным и доверчивым, из-за чего часто страдал, но при этом всегда оставался добрым и преданным. Он отчаянно защищал имущество хозяина от койота, а сам при этом не трогал грудинку, хотя сильно страдал от голода. Чинк вел себя как настоящий герой и верный друг.)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