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E97D46" w:rsidTr="00117042">
        <w:tc>
          <w:tcPr>
            <w:tcW w:w="4785" w:type="dxa"/>
            <w:hideMark/>
          </w:tcPr>
          <w:p w:rsidR="0046456C" w:rsidRPr="00E97D46" w:rsidRDefault="0046456C" w:rsidP="00117042">
            <w:pPr>
              <w:jc w:val="both"/>
              <w:rPr>
                <w:sz w:val="28"/>
                <w:szCs w:val="28"/>
              </w:rPr>
            </w:pPr>
            <w:r w:rsidRPr="00E97D46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E97D46">
              <w:rPr>
                <w:b/>
                <w:bCs/>
                <w:sz w:val="28"/>
                <w:szCs w:val="28"/>
              </w:rPr>
              <w:br/>
            </w:r>
            <w:r w:rsidRPr="00E97D46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E97D46" w:rsidRDefault="0046456C" w:rsidP="00117042">
            <w:pPr>
              <w:jc w:val="both"/>
              <w:rPr>
                <w:rFonts w:eastAsia="Calibri"/>
                <w:sz w:val="28"/>
                <w:szCs w:val="28"/>
              </w:rPr>
            </w:pPr>
            <w:r w:rsidRPr="00E97D46">
              <w:rPr>
                <w:sz w:val="28"/>
                <w:szCs w:val="28"/>
              </w:rPr>
              <w:t>МБОУ СОШ №  17 от 23. 01.2015 г.</w:t>
            </w:r>
          </w:p>
          <w:p w:rsidR="0046456C" w:rsidRPr="00E97D46" w:rsidRDefault="0046456C" w:rsidP="00117042">
            <w:pPr>
              <w:jc w:val="both"/>
              <w:rPr>
                <w:sz w:val="28"/>
                <w:szCs w:val="28"/>
              </w:rPr>
            </w:pPr>
            <w:r w:rsidRPr="00E97D46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E97D46" w:rsidRDefault="0046456C" w:rsidP="00117042">
            <w:pPr>
              <w:jc w:val="right"/>
              <w:rPr>
                <w:b/>
                <w:bCs/>
                <w:sz w:val="28"/>
                <w:szCs w:val="28"/>
              </w:rPr>
            </w:pPr>
            <w:r w:rsidRPr="00E97D46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E97D46" w:rsidRDefault="0046456C" w:rsidP="00117042">
            <w:pPr>
              <w:jc w:val="right"/>
              <w:rPr>
                <w:rFonts w:eastAsia="Calibri"/>
                <w:sz w:val="28"/>
                <w:szCs w:val="28"/>
              </w:rPr>
            </w:pPr>
            <w:r w:rsidRPr="00E97D46">
              <w:rPr>
                <w:sz w:val="28"/>
                <w:szCs w:val="28"/>
              </w:rPr>
              <w:t>Приказом по МБОУ СОШ № 17 № 8</w:t>
            </w:r>
          </w:p>
          <w:p w:rsidR="0046456C" w:rsidRPr="00E97D46" w:rsidRDefault="0046456C" w:rsidP="00117042">
            <w:pPr>
              <w:jc w:val="right"/>
              <w:rPr>
                <w:sz w:val="28"/>
                <w:szCs w:val="28"/>
              </w:rPr>
            </w:pPr>
            <w:r w:rsidRPr="00E97D46">
              <w:rPr>
                <w:sz w:val="28"/>
                <w:szCs w:val="28"/>
              </w:rPr>
              <w:t xml:space="preserve"> от 26.01. 2015 г.  </w:t>
            </w:r>
          </w:p>
          <w:p w:rsidR="0046456C" w:rsidRPr="00E97D46" w:rsidRDefault="0046456C" w:rsidP="00117042">
            <w:pPr>
              <w:jc w:val="right"/>
              <w:rPr>
                <w:sz w:val="28"/>
                <w:szCs w:val="28"/>
              </w:rPr>
            </w:pPr>
            <w:r w:rsidRPr="00E97D46">
              <w:rPr>
                <w:sz w:val="28"/>
                <w:szCs w:val="28"/>
              </w:rPr>
              <w:t>Директор МБОУ СОШ № 17</w:t>
            </w:r>
          </w:p>
          <w:p w:rsidR="0046456C" w:rsidRPr="00E97D46" w:rsidRDefault="0046456C" w:rsidP="00117042">
            <w:pPr>
              <w:jc w:val="right"/>
              <w:rPr>
                <w:sz w:val="28"/>
                <w:szCs w:val="28"/>
              </w:rPr>
            </w:pPr>
            <w:r w:rsidRPr="00E97D46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E97D46" w:rsidRPr="00E97D46" w:rsidRDefault="00E97D46" w:rsidP="00E97D4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7D46">
        <w:rPr>
          <w:b/>
          <w:bCs/>
          <w:sz w:val="28"/>
          <w:szCs w:val="28"/>
        </w:rPr>
        <w:t>Положение</w:t>
      </w:r>
      <w:r w:rsidRPr="00E97D46">
        <w:rPr>
          <w:b/>
          <w:bCs/>
          <w:sz w:val="28"/>
          <w:szCs w:val="28"/>
        </w:rPr>
        <w:t xml:space="preserve"> об организации внеурочной деятельности в условиях введения ФГОС на ступени </w:t>
      </w:r>
      <w:r w:rsidRPr="00E97D46">
        <w:rPr>
          <w:b/>
          <w:bCs/>
          <w:sz w:val="28"/>
          <w:szCs w:val="28"/>
        </w:rPr>
        <w:t xml:space="preserve">основного общего </w:t>
      </w:r>
      <w:r w:rsidRPr="00E97D46">
        <w:rPr>
          <w:b/>
          <w:bCs/>
          <w:sz w:val="28"/>
          <w:szCs w:val="28"/>
        </w:rPr>
        <w:t>образования</w:t>
      </w:r>
      <w:r w:rsidRPr="00E97D46">
        <w:rPr>
          <w:b/>
          <w:bCs/>
          <w:sz w:val="28"/>
          <w:szCs w:val="28"/>
        </w:rPr>
        <w:t xml:space="preserve">  </w:t>
      </w:r>
      <w:r w:rsidRPr="00E97D46">
        <w:rPr>
          <w:b/>
          <w:sz w:val="28"/>
          <w:szCs w:val="28"/>
        </w:rPr>
        <w:t>МБОУ СОШ № 17</w:t>
      </w:r>
    </w:p>
    <w:p w:rsidR="00E97D46" w:rsidRPr="00E97D46" w:rsidRDefault="00E97D46" w:rsidP="00E97D46">
      <w:pPr>
        <w:pStyle w:val="aa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7D46" w:rsidRPr="00E97D46" w:rsidRDefault="00E97D46" w:rsidP="00E97D46">
      <w:pPr>
        <w:pStyle w:val="aa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Настоящее Положение об организации внеурочной деятельности  обуча</w:t>
      </w:r>
      <w:r>
        <w:rPr>
          <w:rFonts w:ascii="Times New Roman" w:hAnsi="Times New Roman" w:cs="Times New Roman"/>
          <w:sz w:val="28"/>
          <w:szCs w:val="28"/>
        </w:rPr>
        <w:t>ющихся в условиях введения ФГОС</w:t>
      </w:r>
      <w:r w:rsidRPr="00E97D46">
        <w:rPr>
          <w:rFonts w:ascii="Times New Roman" w:hAnsi="Times New Roman" w:cs="Times New Roman"/>
          <w:sz w:val="28"/>
          <w:szCs w:val="28"/>
        </w:rPr>
        <w:t xml:space="preserve"> ООО (далее - Положение) разработано в соответствии с Федеральным законом 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ДОО Минобрнауки 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E97D46" w:rsidRPr="00E97D46" w:rsidRDefault="00E97D46" w:rsidP="00E97D46">
      <w:pPr>
        <w:pStyle w:val="aa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метапредметных результатов основного общего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E97D46" w:rsidRPr="00E97D46" w:rsidRDefault="00E97D46" w:rsidP="00E97D46">
      <w:pPr>
        <w:pStyle w:val="aa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Внеурочная деятельность в  ОУ реализует воспитательные цели, использует формы и методы воспитательной работы с обучающимися,  решает проблемы социализации личности и является состав</w:t>
      </w:r>
      <w:r>
        <w:rPr>
          <w:rFonts w:ascii="Times New Roman" w:hAnsi="Times New Roman" w:cs="Times New Roman"/>
          <w:sz w:val="28"/>
          <w:szCs w:val="28"/>
        </w:rPr>
        <w:t xml:space="preserve">ляющей воспитательной системы  </w:t>
      </w:r>
      <w:r w:rsidRPr="00E97D46">
        <w:rPr>
          <w:rFonts w:ascii="Times New Roman" w:hAnsi="Times New Roman" w:cs="Times New Roman"/>
          <w:sz w:val="28"/>
          <w:szCs w:val="28"/>
        </w:rPr>
        <w:t>ОУ.</w:t>
      </w:r>
    </w:p>
    <w:p w:rsidR="00E97D46" w:rsidRPr="00E97D46" w:rsidRDefault="00E97D46" w:rsidP="00E97D46">
      <w:pPr>
        <w:pStyle w:val="aa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Внеурочная деятельность организуется в 5–9 классах в соответствии с федеральным государственным образовательным стандартом основного общего образования.</w:t>
      </w:r>
    </w:p>
    <w:p w:rsidR="00E97D46" w:rsidRPr="00E97D46" w:rsidRDefault="00E97D46" w:rsidP="00E97D46">
      <w:pPr>
        <w:pStyle w:val="aa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Время, отведенное на внеурочную деятельность, составляет 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7D46">
        <w:rPr>
          <w:rFonts w:ascii="Times New Roman" w:hAnsi="Times New Roman" w:cs="Times New Roman"/>
          <w:sz w:val="28"/>
          <w:szCs w:val="28"/>
        </w:rPr>
        <w:t>на реализацию основной образовательной программы</w:t>
      </w:r>
    </w:p>
    <w:p w:rsidR="00E97D46" w:rsidRPr="00E97D46" w:rsidRDefault="00E97D46" w:rsidP="00E97D46">
      <w:pPr>
        <w:pStyle w:val="aa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E97D46" w:rsidRPr="00E97D46" w:rsidRDefault="00E97D46" w:rsidP="00E97D46">
      <w:pPr>
        <w:pStyle w:val="aa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lastRenderedPageBreak/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E97D46" w:rsidRPr="00E97D46" w:rsidRDefault="00E97D46" w:rsidP="00E97D46">
      <w:pPr>
        <w:pStyle w:val="aa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 общественно полезные практики, учебные курсы по выбору и т.д.).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97D46" w:rsidRPr="00E97D46" w:rsidRDefault="00E97D46" w:rsidP="00E97D46">
      <w:pPr>
        <w:pStyle w:val="aa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46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E97D46" w:rsidRPr="00E97D46" w:rsidRDefault="00E97D46" w:rsidP="00E97D46">
      <w:pPr>
        <w:pStyle w:val="aa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Целью внеурочной деятельности является содействие в обеспечении достижения ожидаемых результатов обучающихся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46">
        <w:rPr>
          <w:rFonts w:ascii="Times New Roman" w:hAnsi="Times New Roman" w:cs="Times New Roman"/>
          <w:sz w:val="28"/>
          <w:szCs w:val="28"/>
        </w:rPr>
        <w:t xml:space="preserve"> II ступени в соответствии с основной образовательной программой начального и основного общего образования.</w:t>
      </w:r>
    </w:p>
    <w:p w:rsidR="00E97D46" w:rsidRPr="00E97D46" w:rsidRDefault="00E97D46" w:rsidP="00E97D46">
      <w:pPr>
        <w:pStyle w:val="aa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реализацию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E97D46" w:rsidRDefault="00E97D46" w:rsidP="00E97D46">
      <w:pPr>
        <w:pStyle w:val="aa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E97D46" w:rsidRPr="00E97D46" w:rsidRDefault="00E97D46" w:rsidP="00E97D46">
      <w:pPr>
        <w:pStyle w:val="aa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</w:t>
      </w:r>
    </w:p>
    <w:p w:rsidR="00E97D46" w:rsidRDefault="00E97D46" w:rsidP="00E97D46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Внеурочная деятельность может реализовываться по следующим направлениям:</w:t>
      </w:r>
    </w:p>
    <w:p w:rsidR="00E97D46" w:rsidRDefault="00E97D46" w:rsidP="00E97D46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</w:p>
    <w:p w:rsidR="00E97D46" w:rsidRDefault="00E97D46" w:rsidP="00E97D46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социальное, </w:t>
      </w:r>
    </w:p>
    <w:p w:rsidR="00E97D46" w:rsidRPr="00E97D46" w:rsidRDefault="00E97D46" w:rsidP="00E97D46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общеинтеллектуальное,</w:t>
      </w:r>
    </w:p>
    <w:p w:rsidR="00E97D46" w:rsidRDefault="00E97D46" w:rsidP="00E97D46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общекультурное, </w:t>
      </w:r>
    </w:p>
    <w:p w:rsidR="00E97D46" w:rsidRPr="00E97D46" w:rsidRDefault="00E97D46" w:rsidP="00E97D46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спортивно-оздоровительное; 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D46">
        <w:rPr>
          <w:rFonts w:ascii="Times New Roman" w:hAnsi="Times New Roman" w:cs="Times New Roman"/>
          <w:i/>
          <w:sz w:val="28"/>
          <w:szCs w:val="28"/>
        </w:rPr>
        <w:t xml:space="preserve">по видам: </w:t>
      </w:r>
    </w:p>
    <w:p w:rsid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игровая, </w:t>
      </w:r>
    </w:p>
    <w:p w:rsid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</w:p>
    <w:p w:rsid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досугово - развлекательная деятельность (досуговое общение), </w:t>
      </w:r>
    </w:p>
    <w:p w:rsidR="00E97D46" w:rsidRP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проблемно-ценностное</w:t>
      </w:r>
    </w:p>
    <w:p w:rsid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общение; </w:t>
      </w:r>
    </w:p>
    <w:p w:rsid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художественное творчество, </w:t>
      </w:r>
    </w:p>
    <w:p w:rsid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социальное творчество (социальная преобразующая добровольческая деятельность); </w:t>
      </w:r>
    </w:p>
    <w:p w:rsid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техническое творчество, </w:t>
      </w:r>
    </w:p>
    <w:p w:rsid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трудовая (производственная) деятельность, </w:t>
      </w:r>
    </w:p>
    <w:p w:rsidR="00E97D46" w:rsidRPr="00E97D46" w:rsidRDefault="00E97D46" w:rsidP="00E97D46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деятельность; туристско-краеведческая деятельность и др.; </w:t>
      </w:r>
    </w:p>
    <w:p w:rsid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i/>
          <w:sz w:val="28"/>
          <w:szCs w:val="28"/>
        </w:rPr>
        <w:lastRenderedPageBreak/>
        <w:t>в формах</w:t>
      </w:r>
      <w:r w:rsidRPr="00E97D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D46" w:rsidRDefault="00E97D46" w:rsidP="00E97D4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экскурсии, </w:t>
      </w:r>
    </w:p>
    <w:p w:rsidR="00E97D46" w:rsidRDefault="00E97D46" w:rsidP="00E97D4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кружки, </w:t>
      </w:r>
    </w:p>
    <w:p w:rsidR="00E97D46" w:rsidRDefault="00E97D46" w:rsidP="00E97D4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секции, </w:t>
      </w:r>
    </w:p>
    <w:p w:rsidR="00E97D46" w:rsidRDefault="00E97D46" w:rsidP="00E97D4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олимпиады, </w:t>
      </w:r>
    </w:p>
    <w:p w:rsidR="00E97D46" w:rsidRPr="00E97D46" w:rsidRDefault="00E97D46" w:rsidP="00E97D4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викторины,</w:t>
      </w:r>
    </w:p>
    <w:p w:rsidR="00E97D46" w:rsidRDefault="00E97D46" w:rsidP="00E97D4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конкурсы, </w:t>
      </w:r>
    </w:p>
    <w:p w:rsidR="00E97D46" w:rsidRDefault="00E97D46" w:rsidP="00E97D4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проекты, </w:t>
      </w:r>
    </w:p>
    <w:p w:rsidR="00E97D46" w:rsidRDefault="00E97D46" w:rsidP="00E97D4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соревнования, </w:t>
      </w:r>
    </w:p>
    <w:p w:rsidR="00E97D46" w:rsidRPr="00E97D46" w:rsidRDefault="00E97D46" w:rsidP="00E97D46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E97D46" w:rsidRPr="00E97D46" w:rsidRDefault="00E97D46" w:rsidP="00E97D46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по образовательным программам или программам внеурочной деятельности, рекомендованными Министерством образования и науки РФ. </w:t>
      </w:r>
    </w:p>
    <w:p w:rsidR="00E97D46" w:rsidRPr="00E97D46" w:rsidRDefault="00E97D46" w:rsidP="00E97D46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Образовательные программы внеурочной деятельности могут быть различных типов:</w:t>
      </w:r>
    </w:p>
    <w:p w:rsidR="00E97D46" w:rsidRDefault="00E97D46" w:rsidP="00E97D46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комплексные; </w:t>
      </w:r>
    </w:p>
    <w:p w:rsidR="00E97D46" w:rsidRDefault="00E97D46" w:rsidP="00E97D46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тематические; </w:t>
      </w:r>
    </w:p>
    <w:p w:rsidR="00E97D46" w:rsidRDefault="00E97D46" w:rsidP="00E97D46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ориентированные на достижение результатов; </w:t>
      </w:r>
    </w:p>
    <w:p w:rsidR="00E97D46" w:rsidRDefault="00E97D46" w:rsidP="00E97D46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по конкретным видам внеурочной деятельности; </w:t>
      </w:r>
    </w:p>
    <w:p w:rsidR="00E97D46" w:rsidRPr="00E97D46" w:rsidRDefault="00E97D46" w:rsidP="00E97D46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E97D46" w:rsidRPr="00E97D46" w:rsidRDefault="00E97D46" w:rsidP="00E97D46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Структура образовательной программы внеурочной деятельности включает:</w:t>
      </w:r>
    </w:p>
    <w:p w:rsidR="00E97D46" w:rsidRPr="00E97D46" w:rsidRDefault="00E97D46" w:rsidP="00E97D46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титульный лист; пояснительную записку; календарно – тематическое планирование;</w:t>
      </w:r>
    </w:p>
    <w:p w:rsidR="00E97D46" w:rsidRPr="00E97D46" w:rsidRDefault="00E97D46" w:rsidP="00E97D46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содержание изучаемого курса; методическое обеспечение внеурочной деятельности;</w:t>
      </w:r>
    </w:p>
    <w:p w:rsidR="00E97D46" w:rsidRPr="00E97D46" w:rsidRDefault="00E97D46" w:rsidP="00E97D46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показатели эффективности достижения панируемых результатов; ожидаемые результаты.</w:t>
      </w:r>
    </w:p>
    <w:p w:rsidR="00E97D46" w:rsidRPr="00E97D46" w:rsidRDefault="00E97D46" w:rsidP="00E97D46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На титульном листе указываются: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Официальное название ОУ, информация о том, где,когда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внеурочной деятельности, представленное в программе, срок реализации программы.</w:t>
      </w:r>
    </w:p>
    <w:p w:rsidR="00E97D46" w:rsidRPr="00E97D46" w:rsidRDefault="00E97D46" w:rsidP="00E97D46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 пояснительной записке к программе внеурочной деятельности школьников необходимо раскрыть следующие вопросы:</w:t>
      </w:r>
    </w:p>
    <w:p w:rsidR="00E97D46" w:rsidRPr="00E97D46" w:rsidRDefault="00E97D46" w:rsidP="00E97D46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актуальность программы, ориентация на выполнение требований к содержанию внеурочной деятельности, а также на интеграцию и дополнение содержания предметных программ;</w:t>
      </w:r>
    </w:p>
    <w:p w:rsidR="00E97D46" w:rsidRPr="00E97D46" w:rsidRDefault="00E97D46" w:rsidP="00E97D46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lastRenderedPageBreak/>
        <w:t>цель и задачи программы, их  соответствие требованиям к личностным и</w:t>
      </w:r>
      <w:r w:rsidRPr="00E97D46">
        <w:rPr>
          <w:rFonts w:ascii="Times New Roman" w:hAnsi="Times New Roman" w:cs="Times New Roman"/>
          <w:sz w:val="28"/>
          <w:szCs w:val="28"/>
        </w:rPr>
        <w:t xml:space="preserve"> </w:t>
      </w:r>
      <w:r w:rsidRPr="00E97D46">
        <w:rPr>
          <w:rFonts w:ascii="Times New Roman" w:hAnsi="Times New Roman" w:cs="Times New Roman"/>
          <w:sz w:val="28"/>
          <w:szCs w:val="28"/>
        </w:rPr>
        <w:t xml:space="preserve">метапредметным результатам освоения основной образовательной программы, установленным ФГОС. </w:t>
      </w:r>
    </w:p>
    <w:p w:rsidR="00E97D46" w:rsidRPr="00E97D46" w:rsidRDefault="00E97D46" w:rsidP="00E97D46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Ожидаемые результаты и способы определения их результативности. Результаты необходимо описать на трех уровнях: личностном, метапредметном, предметном.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Ожидаемый личностный результат должен соответствовать целям внеурочной  деятельности. 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К метапредметным результатам обучающихся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К предметным результатам обучающихся относится опыт специфической деятельности по получению продукта ( нового знания), </w:t>
      </w:r>
      <w:r>
        <w:rPr>
          <w:rFonts w:ascii="Times New Roman" w:hAnsi="Times New Roman" w:cs="Times New Roman"/>
          <w:sz w:val="28"/>
          <w:szCs w:val="28"/>
        </w:rPr>
        <w:t>его преобразованию и применению</w:t>
      </w:r>
      <w:r w:rsidRPr="00E97D46">
        <w:rPr>
          <w:rFonts w:ascii="Times New Roman" w:hAnsi="Times New Roman" w:cs="Times New Roman"/>
          <w:sz w:val="28"/>
          <w:szCs w:val="28"/>
        </w:rPr>
        <w:t>.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 Обязательное количество такого рода сертификационных испытаний не должно превышать 4-х за учебный год.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т.л.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Перечень и сроки проведения мероприятий должны быть определены в начале учебного года. По каждому направлению внеурочной деятельности за учебный год должно пройти не менее 3-х мероприятий на уровне ОУ.</w:t>
      </w:r>
    </w:p>
    <w:p w:rsidR="00E97D46" w:rsidRPr="00E97D46" w:rsidRDefault="00E97D46" w:rsidP="00DE0FC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Кале</w:t>
      </w:r>
      <w:r w:rsidR="00DE0FC2">
        <w:rPr>
          <w:rFonts w:ascii="Times New Roman" w:hAnsi="Times New Roman" w:cs="Times New Roman"/>
          <w:sz w:val="28"/>
          <w:szCs w:val="28"/>
        </w:rPr>
        <w:t>ндарно</w:t>
      </w:r>
      <w:r w:rsidRPr="00E97D46">
        <w:rPr>
          <w:rFonts w:ascii="Times New Roman" w:hAnsi="Times New Roman" w:cs="Times New Roman"/>
          <w:sz w:val="28"/>
          <w:szCs w:val="28"/>
        </w:rPr>
        <w:t>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</w:t>
      </w:r>
    </w:p>
    <w:p w:rsidR="00E97D46" w:rsidRPr="00E97D46" w:rsidRDefault="00E97D46" w:rsidP="00E97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План мероприятий должен содержать название и форму мероприятия, сроки проведения, ресурсы и предполагаемый результат.</w:t>
      </w:r>
    </w:p>
    <w:p w:rsidR="00E97D46" w:rsidRPr="00E97D46" w:rsidRDefault="00E97D46" w:rsidP="00DE0FC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Содержание программы представляет собой краткое описание каждой темы с выделением основных понятий и видов деятельности учащихся, подлежащих освоению.</w:t>
      </w:r>
    </w:p>
    <w:p w:rsidR="00E97D46" w:rsidRPr="00E97D46" w:rsidRDefault="00E97D46" w:rsidP="00DE0FC2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 разделе «Методическое обеспечение программы» должны быть даны краткие методические рекомендации по:</w:t>
      </w:r>
    </w:p>
    <w:p w:rsidR="00E97D46" w:rsidRPr="00E97D46" w:rsidRDefault="00E97D46" w:rsidP="00DE0FC2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организации и проведению игр, бесед, походов, экскурсий, конкурсов, конференций;</w:t>
      </w:r>
    </w:p>
    <w:p w:rsidR="00E97D46" w:rsidRPr="00E97D46" w:rsidRDefault="00E97D46" w:rsidP="00DE0FC2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проведению практических работ и т.п., а также краткое описание методов</w:t>
      </w:r>
    </w:p>
    <w:p w:rsidR="00E97D46" w:rsidRPr="00E97D46" w:rsidRDefault="00E97D46" w:rsidP="00DE0FC2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исследовательских работ, перечень тематик опытнической или исследовательских работ и т.п.</w:t>
      </w:r>
    </w:p>
    <w:p w:rsidR="00DE0FC2" w:rsidRDefault="00E97D46" w:rsidP="00E97D46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FC2">
        <w:rPr>
          <w:rFonts w:ascii="Times New Roman" w:hAnsi="Times New Roman" w:cs="Times New Roman"/>
          <w:sz w:val="28"/>
          <w:szCs w:val="28"/>
        </w:rPr>
        <w:lastRenderedPageBreak/>
        <w:t>Распределение времени на внеурочную деятельность по годам обучения определяется ОУ. Количество часов, отводимое на внеурочную деятельность в определенном классе,  ОУ определяет самостоятельно,  исходя из имеющихся ресурсов и за счет интеграции ресурсов  ОУ и учреждений дополнительного образования детей в объеме до 10 часов.</w:t>
      </w:r>
    </w:p>
    <w:p w:rsidR="00E97D46" w:rsidRPr="00DE0FC2" w:rsidRDefault="00E97D46" w:rsidP="00E97D46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FC2">
        <w:rPr>
          <w:rFonts w:ascii="Times New Roman" w:hAnsi="Times New Roman" w:cs="Times New Roman"/>
          <w:sz w:val="28"/>
          <w:szCs w:val="28"/>
        </w:rPr>
        <w:t>Занятия внеурочной деятельности могут проводиться учителями  ОУ или педагогами учреждений дополнительного образования (при обязательном заключении договорных отношений).</w:t>
      </w:r>
    </w:p>
    <w:p w:rsidR="00E97D46" w:rsidRPr="00E97D46" w:rsidRDefault="00E97D46" w:rsidP="00DE0FC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Обучающиеся, их родители (законные представители) участвуют в выборе направлений и форм внеурочной деятельности.</w:t>
      </w:r>
    </w:p>
    <w:p w:rsidR="00E97D46" w:rsidRPr="00E97D46" w:rsidRDefault="00E97D46" w:rsidP="00DE0FC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План внеурочной деятельности для класса или параллели определяется в конце учебного года.</w:t>
      </w:r>
    </w:p>
    <w:p w:rsidR="00E97D46" w:rsidRPr="00E97D46" w:rsidRDefault="00E97D46" w:rsidP="00DE0FC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Предварительный выбор программ внеурочной деятельности на следующий учебный год обучающимися производится во втором полугодии на основе анкетирования.</w:t>
      </w:r>
    </w:p>
    <w:p w:rsidR="00E97D46" w:rsidRPr="00E97D46" w:rsidRDefault="00E97D46" w:rsidP="00DE0FC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 сентябре формируются группы для проведения занятий внеурочной деятельности, состав которых утверждается приказом директора ОУ.</w:t>
      </w:r>
    </w:p>
    <w:p w:rsidR="00E97D46" w:rsidRPr="00E97D46" w:rsidRDefault="00E97D46" w:rsidP="00DE0FC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 xml:space="preserve">Фиксирование проведенных занятий внеурочной деятельности, их содержания, посещаемости обучающихся производится в ежегодно   оформляемом журнале внеурочной деятельности. Журнал является финансовым документом, при его заполнении необходимо соблюдать Требования к ведению журналов, </w:t>
      </w:r>
      <w:r w:rsidR="00DE0FC2" w:rsidRPr="00E97D46">
        <w:rPr>
          <w:rFonts w:ascii="Times New Roman" w:hAnsi="Times New Roman" w:cs="Times New Roman"/>
          <w:sz w:val="28"/>
          <w:szCs w:val="28"/>
        </w:rPr>
        <w:t>утверждённые</w:t>
      </w:r>
      <w:bookmarkStart w:id="0" w:name="_GoBack"/>
      <w:bookmarkEnd w:id="0"/>
      <w:r w:rsidRPr="00E97D46">
        <w:rPr>
          <w:rFonts w:ascii="Times New Roman" w:hAnsi="Times New Roman" w:cs="Times New Roman"/>
          <w:sz w:val="28"/>
          <w:szCs w:val="28"/>
        </w:rPr>
        <w:t xml:space="preserve"> приказом директора  ОУ.</w:t>
      </w:r>
    </w:p>
    <w:p w:rsidR="00E97D46" w:rsidRPr="00E97D46" w:rsidRDefault="00E97D46" w:rsidP="00DE0FC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E97D46" w:rsidRPr="00E97D46" w:rsidRDefault="00E97D46" w:rsidP="00DE0FC2">
      <w:pPr>
        <w:pStyle w:val="aa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46">
        <w:rPr>
          <w:rFonts w:ascii="Times New Roman" w:hAnsi="Times New Roman" w:cs="Times New Roman"/>
          <w:b/>
          <w:sz w:val="28"/>
          <w:szCs w:val="28"/>
        </w:rPr>
        <w:t>Система оценки достижения результатов внеурочной деятельности.</w:t>
      </w:r>
    </w:p>
    <w:p w:rsidR="00E97D46" w:rsidRPr="00E97D46" w:rsidRDefault="00E97D46" w:rsidP="00DE0FC2">
      <w:pPr>
        <w:pStyle w:val="aa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Система оценки внеурочной деятельности школьников носит комплексный подход и предусматривает оценку достижений обучающихся</w:t>
      </w:r>
      <w:r w:rsidR="00DE0FC2">
        <w:rPr>
          <w:rFonts w:ascii="Times New Roman" w:hAnsi="Times New Roman" w:cs="Times New Roman"/>
          <w:sz w:val="28"/>
          <w:szCs w:val="28"/>
        </w:rPr>
        <w:t xml:space="preserve"> </w:t>
      </w:r>
      <w:r w:rsidRPr="00E97D46">
        <w:rPr>
          <w:rFonts w:ascii="Times New Roman" w:hAnsi="Times New Roman" w:cs="Times New Roman"/>
          <w:sz w:val="28"/>
          <w:szCs w:val="28"/>
        </w:rPr>
        <w:t>(портфолио) и оценку эффективности внеурочной деятельности всего ОУ.</w:t>
      </w:r>
    </w:p>
    <w:p w:rsidR="00E97D46" w:rsidRPr="00E97D46" w:rsidRDefault="00E97D46" w:rsidP="00DE0FC2">
      <w:pPr>
        <w:pStyle w:val="aa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Оценка достижений результатов внеурочной деятельности происходит на трех уровнях:</w:t>
      </w:r>
    </w:p>
    <w:p w:rsidR="00E97D46" w:rsidRPr="00E97D46" w:rsidRDefault="00E97D46" w:rsidP="00DE0FC2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оценка результата, полученного группой обучающихся в рамках одного направления;</w:t>
      </w:r>
    </w:p>
    <w:p w:rsidR="00E97D46" w:rsidRPr="00E97D46" w:rsidRDefault="00E97D46" w:rsidP="00DE0FC2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E97D46" w:rsidRPr="00E97D46" w:rsidRDefault="00E97D46" w:rsidP="00DE0FC2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качественная и количественная оценка эффективности деятельности  ОУ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E97D46" w:rsidRPr="00E97D46" w:rsidRDefault="00E97D46" w:rsidP="00DE0FC2">
      <w:pPr>
        <w:pStyle w:val="aa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lastRenderedPageBreak/>
        <w:t>Для индивидуальной оценки результатов внеурочной деятельности на основания Положения о портфолио учащегося приказом руководителя  ОУ создается экспертная комиссия.</w:t>
      </w:r>
    </w:p>
    <w:p w:rsidR="00E97D46" w:rsidRPr="00E97D46" w:rsidRDefault="00E97D46" w:rsidP="00DE0FC2">
      <w:pPr>
        <w:pStyle w:val="aa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Представление коллективного результата, полученного группой обучающихся, в рамках одного направления, может проводиться по окончании учебного года в форме творческой презентации. На празднике объявляются результаты внеурочной деятельности с награждением лучших учащихся, набравших максимальное количество баллов по всем</w:t>
      </w:r>
      <w:r w:rsidR="00DE0FC2">
        <w:rPr>
          <w:rFonts w:ascii="Times New Roman" w:hAnsi="Times New Roman" w:cs="Times New Roman"/>
          <w:sz w:val="28"/>
          <w:szCs w:val="28"/>
        </w:rPr>
        <w:t xml:space="preserve"> </w:t>
      </w:r>
      <w:r w:rsidRPr="00E97D46">
        <w:rPr>
          <w:rFonts w:ascii="Times New Roman" w:hAnsi="Times New Roman" w:cs="Times New Roman"/>
          <w:sz w:val="28"/>
          <w:szCs w:val="28"/>
        </w:rPr>
        <w:t>направлениям и набравших максимальное количество баллов по отдельным</w:t>
      </w:r>
      <w:r w:rsidR="00DE0FC2">
        <w:rPr>
          <w:rFonts w:ascii="Times New Roman" w:hAnsi="Times New Roman" w:cs="Times New Roman"/>
          <w:sz w:val="28"/>
          <w:szCs w:val="28"/>
        </w:rPr>
        <w:t xml:space="preserve"> </w:t>
      </w:r>
      <w:r w:rsidRPr="00E97D46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E97D46" w:rsidRPr="00E97D46" w:rsidRDefault="00E97D46" w:rsidP="00DE0FC2">
      <w:pPr>
        <w:pStyle w:val="aa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z w:val="28"/>
          <w:szCs w:val="28"/>
        </w:rPr>
        <w:t>В конце учебного года подводятся результаты внеурочной деятельности  с определением учащихся, набравших максимальное количество баллов по всем направлениям и набравших максимальное количество баллов по отдельным направления внеурочной деятельности.</w:t>
      </w:r>
    </w:p>
    <w:p w:rsidR="00AE5A27" w:rsidRPr="00E97D46" w:rsidRDefault="00AE5A27" w:rsidP="00AE5A27">
      <w:pPr>
        <w:rPr>
          <w:sz w:val="28"/>
          <w:szCs w:val="28"/>
        </w:rPr>
      </w:pPr>
    </w:p>
    <w:sectPr w:rsidR="00AE5A27" w:rsidRPr="00E97D46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F3" w:rsidRDefault="006768F3" w:rsidP="00EE6409">
      <w:r>
        <w:separator/>
      </w:r>
    </w:p>
  </w:endnote>
  <w:endnote w:type="continuationSeparator" w:id="0">
    <w:p w:rsidR="006768F3" w:rsidRDefault="006768F3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C2">
          <w:rPr>
            <w:noProof/>
          </w:rPr>
          <w:t>6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F3" w:rsidRDefault="006768F3" w:rsidP="00EE6409">
      <w:r>
        <w:separator/>
      </w:r>
    </w:p>
  </w:footnote>
  <w:footnote w:type="continuationSeparator" w:id="0">
    <w:p w:rsidR="006768F3" w:rsidRDefault="006768F3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D5F11"/>
    <w:multiLevelType w:val="hybridMultilevel"/>
    <w:tmpl w:val="AF56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4FD4894"/>
    <w:multiLevelType w:val="hybridMultilevel"/>
    <w:tmpl w:val="202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E6A99"/>
    <w:multiLevelType w:val="hybridMultilevel"/>
    <w:tmpl w:val="9AB21754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50786"/>
    <w:multiLevelType w:val="hybridMultilevel"/>
    <w:tmpl w:val="1C181FF0"/>
    <w:lvl w:ilvl="0" w:tplc="A75ACAC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66D6"/>
    <w:multiLevelType w:val="hybridMultilevel"/>
    <w:tmpl w:val="BF34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13F4B"/>
    <w:multiLevelType w:val="hybridMultilevel"/>
    <w:tmpl w:val="C540AFCE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4915"/>
    <w:multiLevelType w:val="hybridMultilevel"/>
    <w:tmpl w:val="D784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1875"/>
    <w:multiLevelType w:val="hybridMultilevel"/>
    <w:tmpl w:val="7BBC8140"/>
    <w:lvl w:ilvl="0" w:tplc="06E25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53C614ED"/>
    <w:multiLevelType w:val="hybridMultilevel"/>
    <w:tmpl w:val="1FB26494"/>
    <w:lvl w:ilvl="0" w:tplc="F56847B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72768"/>
    <w:multiLevelType w:val="hybridMultilevel"/>
    <w:tmpl w:val="0AE8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635A4"/>
    <w:multiLevelType w:val="hybridMultilevel"/>
    <w:tmpl w:val="0D0C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C08AA"/>
    <w:multiLevelType w:val="hybridMultilevel"/>
    <w:tmpl w:val="477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22AA9"/>
    <w:multiLevelType w:val="hybridMultilevel"/>
    <w:tmpl w:val="852E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7"/>
  </w:num>
  <w:num w:numId="5">
    <w:abstractNumId w:val="0"/>
  </w:num>
  <w:num w:numId="6">
    <w:abstractNumId w:val="30"/>
  </w:num>
  <w:num w:numId="7">
    <w:abstractNumId w:val="31"/>
  </w:num>
  <w:num w:numId="8">
    <w:abstractNumId w:val="8"/>
  </w:num>
  <w:num w:numId="9">
    <w:abstractNumId w:val="15"/>
  </w:num>
  <w:num w:numId="10">
    <w:abstractNumId w:val="28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26"/>
  </w:num>
  <w:num w:numId="16">
    <w:abstractNumId w:val="27"/>
  </w:num>
  <w:num w:numId="17">
    <w:abstractNumId w:val="9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1"/>
  </w:num>
  <w:num w:numId="24">
    <w:abstractNumId w:val="13"/>
  </w:num>
  <w:num w:numId="25">
    <w:abstractNumId w:val="32"/>
  </w:num>
  <w:num w:numId="26">
    <w:abstractNumId w:val="25"/>
  </w:num>
  <w:num w:numId="27">
    <w:abstractNumId w:val="18"/>
  </w:num>
  <w:num w:numId="28">
    <w:abstractNumId w:val="29"/>
  </w:num>
  <w:num w:numId="29">
    <w:abstractNumId w:val="1"/>
  </w:num>
  <w:num w:numId="30">
    <w:abstractNumId w:val="5"/>
  </w:num>
  <w:num w:numId="31">
    <w:abstractNumId w:val="23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31DD1"/>
    <w:rsid w:val="003634E3"/>
    <w:rsid w:val="0046456C"/>
    <w:rsid w:val="00556628"/>
    <w:rsid w:val="006768F3"/>
    <w:rsid w:val="007C699A"/>
    <w:rsid w:val="00815926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D2C18"/>
    <w:rsid w:val="00DE0FC2"/>
    <w:rsid w:val="00E11CDC"/>
    <w:rsid w:val="00E97D46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D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97D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7D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link w:val="ac"/>
    <w:locked/>
    <w:rsid w:val="00E97D46"/>
    <w:rPr>
      <w:b/>
      <w:bCs/>
      <w:sz w:val="28"/>
      <w:szCs w:val="24"/>
      <w:lang w:eastAsia="ru-RU"/>
    </w:rPr>
  </w:style>
  <w:style w:type="paragraph" w:styleId="ac">
    <w:name w:val="Title"/>
    <w:basedOn w:val="a"/>
    <w:link w:val="ab"/>
    <w:qFormat/>
    <w:rsid w:val="00E97D46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E97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D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97D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7D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link w:val="ac"/>
    <w:locked/>
    <w:rsid w:val="00E97D46"/>
    <w:rPr>
      <w:b/>
      <w:bCs/>
      <w:sz w:val="28"/>
      <w:szCs w:val="24"/>
      <w:lang w:eastAsia="ru-RU"/>
    </w:rPr>
  </w:style>
  <w:style w:type="paragraph" w:styleId="ac">
    <w:name w:val="Title"/>
    <w:basedOn w:val="a"/>
    <w:link w:val="ab"/>
    <w:qFormat/>
    <w:rsid w:val="00E97D46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E97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2B5D05"/>
    <w:rsid w:val="003A1BD3"/>
    <w:rsid w:val="007F5C77"/>
    <w:rsid w:val="007F6469"/>
    <w:rsid w:val="00AB6C22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2015-02-06T08:38:00Z</dcterms:created>
  <dcterms:modified xsi:type="dcterms:W3CDTF">2015-02-06T08:38:00Z</dcterms:modified>
</cp:coreProperties>
</file>