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02" w:rsidRPr="00827EA5" w:rsidRDefault="006937A4" w:rsidP="00971502">
      <w:pPr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>Согласовано</w:t>
      </w:r>
    </w:p>
    <w:p w:rsidR="00E52F27" w:rsidRPr="00827EA5" w:rsidRDefault="002C28DB" w:rsidP="00971502">
      <w:pPr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>на заседании Совета школы</w:t>
      </w:r>
    </w:p>
    <w:p w:rsidR="00971502" w:rsidRPr="00827EA5" w:rsidRDefault="00971502" w:rsidP="00971502">
      <w:pPr>
        <w:rPr>
          <w:bCs/>
          <w:color w:val="000000"/>
          <w:szCs w:val="28"/>
        </w:rPr>
      </w:pPr>
    </w:p>
    <w:p w:rsidR="00971502" w:rsidRPr="00827EA5" w:rsidRDefault="00971502" w:rsidP="00971502">
      <w:pPr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 xml:space="preserve">протокол № </w:t>
      </w:r>
      <w:r w:rsidR="00046D61" w:rsidRPr="00827EA5">
        <w:rPr>
          <w:bCs/>
          <w:color w:val="000000"/>
          <w:szCs w:val="28"/>
        </w:rPr>
        <w:t>2</w:t>
      </w:r>
    </w:p>
    <w:p w:rsidR="00971502" w:rsidRPr="00827EA5" w:rsidRDefault="00971502" w:rsidP="00971502">
      <w:pPr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>от «</w:t>
      </w:r>
      <w:r w:rsidR="00046D61" w:rsidRPr="00827EA5">
        <w:rPr>
          <w:bCs/>
          <w:color w:val="000000"/>
          <w:szCs w:val="28"/>
        </w:rPr>
        <w:t>2</w:t>
      </w:r>
      <w:r w:rsidR="00E423D0" w:rsidRPr="00827EA5">
        <w:rPr>
          <w:bCs/>
          <w:color w:val="000000"/>
          <w:szCs w:val="28"/>
        </w:rPr>
        <w:t>8</w:t>
      </w:r>
      <w:r w:rsidRPr="00827EA5">
        <w:rPr>
          <w:bCs/>
          <w:color w:val="000000"/>
          <w:szCs w:val="28"/>
        </w:rPr>
        <w:t>»</w:t>
      </w:r>
      <w:r w:rsidR="00046D61" w:rsidRPr="00827EA5">
        <w:rPr>
          <w:bCs/>
          <w:color w:val="000000"/>
          <w:szCs w:val="28"/>
        </w:rPr>
        <w:t>августа</w:t>
      </w:r>
      <w:r w:rsidRPr="00827EA5">
        <w:rPr>
          <w:bCs/>
          <w:color w:val="000000"/>
          <w:szCs w:val="28"/>
        </w:rPr>
        <w:t>20</w:t>
      </w:r>
      <w:r w:rsidR="00283ACD" w:rsidRPr="00827EA5">
        <w:rPr>
          <w:bCs/>
          <w:color w:val="000000"/>
          <w:szCs w:val="28"/>
        </w:rPr>
        <w:t>1</w:t>
      </w:r>
      <w:r w:rsidR="00E423D0" w:rsidRPr="00827EA5">
        <w:rPr>
          <w:bCs/>
          <w:color w:val="000000"/>
          <w:szCs w:val="28"/>
        </w:rPr>
        <w:t>5</w:t>
      </w:r>
      <w:r w:rsidRPr="00827EA5">
        <w:rPr>
          <w:bCs/>
          <w:color w:val="000000"/>
          <w:szCs w:val="28"/>
        </w:rPr>
        <w:t xml:space="preserve"> г.</w:t>
      </w:r>
    </w:p>
    <w:p w:rsidR="006937A4" w:rsidRPr="00827EA5" w:rsidRDefault="006937A4" w:rsidP="00971502">
      <w:pPr>
        <w:rPr>
          <w:bCs/>
          <w:color w:val="000000"/>
          <w:szCs w:val="28"/>
        </w:rPr>
      </w:pPr>
    </w:p>
    <w:p w:rsidR="005470E6" w:rsidRPr="00827EA5" w:rsidRDefault="005470E6" w:rsidP="00971502">
      <w:pPr>
        <w:rPr>
          <w:bCs/>
          <w:color w:val="000000"/>
          <w:szCs w:val="28"/>
        </w:rPr>
      </w:pPr>
    </w:p>
    <w:p w:rsidR="005470E6" w:rsidRPr="00827EA5" w:rsidRDefault="005470E6" w:rsidP="00971502">
      <w:pPr>
        <w:rPr>
          <w:bCs/>
          <w:color w:val="000000"/>
          <w:szCs w:val="28"/>
        </w:rPr>
      </w:pPr>
    </w:p>
    <w:p w:rsidR="005470E6" w:rsidRPr="00827EA5" w:rsidRDefault="005470E6" w:rsidP="00971502">
      <w:pPr>
        <w:rPr>
          <w:bCs/>
          <w:color w:val="000000"/>
          <w:szCs w:val="28"/>
        </w:rPr>
      </w:pPr>
    </w:p>
    <w:p w:rsidR="006937A4" w:rsidRPr="00827EA5" w:rsidRDefault="006937A4" w:rsidP="00971502">
      <w:pPr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>.</w:t>
      </w:r>
    </w:p>
    <w:p w:rsidR="00971502" w:rsidRPr="00827EA5" w:rsidRDefault="00971502" w:rsidP="00971502">
      <w:pPr>
        <w:rPr>
          <w:bCs/>
          <w:color w:val="000000"/>
          <w:szCs w:val="28"/>
        </w:rPr>
      </w:pPr>
    </w:p>
    <w:p w:rsidR="00971502" w:rsidRPr="00827EA5" w:rsidRDefault="00971502" w:rsidP="00971502">
      <w:pPr>
        <w:jc w:val="right"/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lastRenderedPageBreak/>
        <w:t>Утверждаю</w:t>
      </w:r>
    </w:p>
    <w:p w:rsidR="00971502" w:rsidRPr="00827EA5" w:rsidRDefault="00971502" w:rsidP="00971502">
      <w:pPr>
        <w:jc w:val="right"/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>директор М</w:t>
      </w:r>
      <w:r w:rsidR="000A3D3B" w:rsidRPr="00827EA5">
        <w:rPr>
          <w:bCs/>
          <w:color w:val="000000"/>
          <w:szCs w:val="28"/>
        </w:rPr>
        <w:t>БОУ С</w:t>
      </w:r>
      <w:r w:rsidRPr="00827EA5">
        <w:rPr>
          <w:bCs/>
          <w:color w:val="000000"/>
          <w:szCs w:val="28"/>
        </w:rPr>
        <w:t>Ш № 45</w:t>
      </w:r>
    </w:p>
    <w:p w:rsidR="00971502" w:rsidRPr="00827EA5" w:rsidRDefault="006937A4" w:rsidP="00971502">
      <w:pPr>
        <w:jc w:val="right"/>
        <w:rPr>
          <w:bCs/>
          <w:color w:val="000000"/>
          <w:szCs w:val="28"/>
        </w:rPr>
      </w:pPr>
      <w:proofErr w:type="spellStart"/>
      <w:r w:rsidRPr="00827EA5">
        <w:rPr>
          <w:bCs/>
          <w:color w:val="000000"/>
          <w:szCs w:val="28"/>
        </w:rPr>
        <w:t>__________</w:t>
      </w:r>
      <w:r w:rsidR="00F84F5A" w:rsidRPr="00827EA5">
        <w:rPr>
          <w:bCs/>
          <w:color w:val="000000"/>
          <w:szCs w:val="28"/>
        </w:rPr>
        <w:t>Н</w:t>
      </w:r>
      <w:r w:rsidR="00971502" w:rsidRPr="00827EA5">
        <w:rPr>
          <w:bCs/>
          <w:color w:val="000000"/>
          <w:szCs w:val="28"/>
        </w:rPr>
        <w:t>.Н.</w:t>
      </w:r>
      <w:r w:rsidR="00F84F5A" w:rsidRPr="00827EA5">
        <w:rPr>
          <w:bCs/>
          <w:color w:val="000000"/>
          <w:szCs w:val="28"/>
        </w:rPr>
        <w:t>Раклистова</w:t>
      </w:r>
      <w:proofErr w:type="spellEnd"/>
    </w:p>
    <w:p w:rsidR="006937A4" w:rsidRPr="00827EA5" w:rsidRDefault="006937A4" w:rsidP="00971502">
      <w:pPr>
        <w:jc w:val="right"/>
        <w:rPr>
          <w:bCs/>
          <w:color w:val="000000"/>
          <w:szCs w:val="28"/>
        </w:rPr>
      </w:pPr>
    </w:p>
    <w:p w:rsidR="00971502" w:rsidRPr="00827EA5" w:rsidRDefault="00971502" w:rsidP="00971502">
      <w:pPr>
        <w:jc w:val="right"/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 xml:space="preserve">приказ № </w:t>
      </w:r>
      <w:r w:rsidR="00E423D0" w:rsidRPr="00827EA5">
        <w:rPr>
          <w:bCs/>
          <w:color w:val="000000"/>
          <w:szCs w:val="28"/>
        </w:rPr>
        <w:t>51</w:t>
      </w:r>
      <w:r w:rsidR="00A87877" w:rsidRPr="00827EA5">
        <w:rPr>
          <w:bCs/>
          <w:color w:val="000000"/>
          <w:szCs w:val="28"/>
        </w:rPr>
        <w:t>-од</w:t>
      </w:r>
    </w:p>
    <w:p w:rsidR="00971502" w:rsidRPr="00827EA5" w:rsidRDefault="00971502" w:rsidP="00971502">
      <w:pPr>
        <w:jc w:val="right"/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>от «</w:t>
      </w:r>
      <w:r w:rsidR="00046D61" w:rsidRPr="00827EA5">
        <w:rPr>
          <w:bCs/>
          <w:color w:val="000000"/>
          <w:szCs w:val="28"/>
        </w:rPr>
        <w:t>2</w:t>
      </w:r>
      <w:r w:rsidR="00E423D0" w:rsidRPr="00827EA5">
        <w:rPr>
          <w:bCs/>
          <w:color w:val="000000"/>
          <w:szCs w:val="28"/>
        </w:rPr>
        <w:t>8</w:t>
      </w:r>
      <w:r w:rsidRPr="00827EA5">
        <w:rPr>
          <w:bCs/>
          <w:color w:val="000000"/>
          <w:szCs w:val="28"/>
        </w:rPr>
        <w:t>»</w:t>
      </w:r>
      <w:r w:rsidR="00046D61" w:rsidRPr="00827EA5">
        <w:rPr>
          <w:bCs/>
          <w:color w:val="000000"/>
          <w:szCs w:val="28"/>
        </w:rPr>
        <w:t>августа</w:t>
      </w:r>
      <w:r w:rsidRPr="00827EA5">
        <w:rPr>
          <w:bCs/>
          <w:color w:val="000000"/>
          <w:szCs w:val="28"/>
        </w:rPr>
        <w:t>20</w:t>
      </w:r>
      <w:r w:rsidR="00283ACD" w:rsidRPr="00827EA5">
        <w:rPr>
          <w:bCs/>
          <w:color w:val="000000"/>
          <w:szCs w:val="28"/>
        </w:rPr>
        <w:t>1</w:t>
      </w:r>
      <w:r w:rsidR="00E423D0" w:rsidRPr="00827EA5">
        <w:rPr>
          <w:bCs/>
          <w:color w:val="000000"/>
          <w:szCs w:val="28"/>
        </w:rPr>
        <w:t>5</w:t>
      </w:r>
      <w:r w:rsidRPr="00827EA5">
        <w:rPr>
          <w:bCs/>
          <w:color w:val="000000"/>
          <w:szCs w:val="28"/>
        </w:rPr>
        <w:t>г.</w:t>
      </w:r>
    </w:p>
    <w:p w:rsidR="00971502" w:rsidRPr="00827EA5" w:rsidRDefault="00971502" w:rsidP="00971502">
      <w:pPr>
        <w:rPr>
          <w:bCs/>
          <w:color w:val="000000"/>
          <w:szCs w:val="28"/>
        </w:rPr>
        <w:sectPr w:rsidR="00971502" w:rsidRPr="00827EA5" w:rsidSect="00465025">
          <w:pgSz w:w="11906" w:h="16838"/>
          <w:pgMar w:top="568" w:right="851" w:bottom="284" w:left="1701" w:header="709" w:footer="709" w:gutter="0"/>
          <w:cols w:num="3" w:space="424"/>
          <w:docGrid w:linePitch="360"/>
        </w:sectPr>
      </w:pPr>
    </w:p>
    <w:p w:rsidR="00465025" w:rsidRPr="00827EA5" w:rsidRDefault="00465025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5470E6" w:rsidRPr="00827EA5" w:rsidRDefault="005470E6" w:rsidP="005470E6">
      <w:pPr>
        <w:jc w:val="center"/>
        <w:rPr>
          <w:b/>
          <w:bCs/>
          <w:color w:val="000000"/>
          <w:sz w:val="28"/>
          <w:szCs w:val="28"/>
        </w:rPr>
      </w:pPr>
      <w:r w:rsidRPr="00827EA5">
        <w:rPr>
          <w:b/>
          <w:bCs/>
          <w:color w:val="000000"/>
          <w:sz w:val="28"/>
          <w:szCs w:val="28"/>
        </w:rPr>
        <w:t>ПОРЯДОК</w:t>
      </w:r>
    </w:p>
    <w:p w:rsidR="005470E6" w:rsidRPr="00827EA5" w:rsidRDefault="005470E6" w:rsidP="005470E6">
      <w:pPr>
        <w:jc w:val="center"/>
        <w:rPr>
          <w:b/>
          <w:bCs/>
          <w:color w:val="000000"/>
          <w:sz w:val="28"/>
          <w:szCs w:val="28"/>
        </w:rPr>
      </w:pPr>
      <w:r w:rsidRPr="00827EA5">
        <w:rPr>
          <w:b/>
          <w:bCs/>
          <w:color w:val="000000"/>
          <w:sz w:val="28"/>
          <w:szCs w:val="28"/>
        </w:rPr>
        <w:t>оформления возникновения, изменения и прекращения</w:t>
      </w:r>
      <w:r w:rsidR="00005587">
        <w:rPr>
          <w:b/>
          <w:bCs/>
          <w:color w:val="000000"/>
          <w:sz w:val="28"/>
          <w:szCs w:val="28"/>
        </w:rPr>
        <w:t xml:space="preserve"> </w:t>
      </w:r>
      <w:r w:rsidRPr="00827EA5">
        <w:rPr>
          <w:b/>
          <w:bCs/>
          <w:color w:val="000000"/>
          <w:sz w:val="28"/>
          <w:szCs w:val="28"/>
        </w:rPr>
        <w:t xml:space="preserve">образовательных отношений </w:t>
      </w:r>
    </w:p>
    <w:p w:rsidR="00465025" w:rsidRPr="00827EA5" w:rsidRDefault="00465025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308AD" w:rsidRPr="00827EA5" w:rsidRDefault="008308AD" w:rsidP="004142F3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27EA5">
        <w:rPr>
          <w:b/>
          <w:bCs/>
          <w:color w:val="000000"/>
          <w:sz w:val="28"/>
          <w:szCs w:val="28"/>
        </w:rPr>
        <w:t>Общие положения</w:t>
      </w:r>
    </w:p>
    <w:p w:rsidR="00D95356" w:rsidRPr="00827EA5" w:rsidRDefault="001E65D4" w:rsidP="008A176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27EA5">
        <w:rPr>
          <w:color w:val="000000"/>
          <w:sz w:val="28"/>
          <w:szCs w:val="28"/>
        </w:rPr>
        <w:t>1.</w:t>
      </w:r>
      <w:r w:rsidR="008308AD" w:rsidRPr="00827EA5">
        <w:rPr>
          <w:color w:val="000000"/>
          <w:sz w:val="28"/>
          <w:szCs w:val="28"/>
        </w:rPr>
        <w:t>1.</w:t>
      </w:r>
      <w:r w:rsidR="000C0486" w:rsidRPr="00827EA5">
        <w:rPr>
          <w:color w:val="000000"/>
          <w:sz w:val="28"/>
          <w:szCs w:val="28"/>
        </w:rPr>
        <w:t>Настоящ</w:t>
      </w:r>
      <w:r w:rsidR="005470E6" w:rsidRPr="00827EA5">
        <w:rPr>
          <w:color w:val="000000"/>
          <w:sz w:val="28"/>
          <w:szCs w:val="28"/>
        </w:rPr>
        <w:t>ийпорядок</w:t>
      </w:r>
      <w:r w:rsidR="000C0486" w:rsidRPr="00827EA5">
        <w:rPr>
          <w:color w:val="000000"/>
          <w:sz w:val="28"/>
          <w:szCs w:val="28"/>
        </w:rPr>
        <w:t xml:space="preserve"> (далее по тексту </w:t>
      </w:r>
      <w:r w:rsidR="005470E6" w:rsidRPr="00827EA5">
        <w:rPr>
          <w:color w:val="000000"/>
          <w:sz w:val="28"/>
          <w:szCs w:val="28"/>
        </w:rPr>
        <w:t>Порядок) разработан</w:t>
      </w:r>
      <w:r w:rsidR="00D23367" w:rsidRPr="00827EA5">
        <w:rPr>
          <w:color w:val="000000"/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</w:t>
      </w:r>
      <w:r w:rsidR="00644890" w:rsidRPr="00827EA5">
        <w:rPr>
          <w:color w:val="000000"/>
          <w:sz w:val="28"/>
          <w:szCs w:val="28"/>
        </w:rPr>
        <w:t>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</w:t>
      </w:r>
      <w:proofErr w:type="gramEnd"/>
      <w:r w:rsidR="00644890" w:rsidRPr="00827EA5">
        <w:rPr>
          <w:color w:val="000000"/>
          <w:sz w:val="28"/>
          <w:szCs w:val="28"/>
        </w:rPr>
        <w:t xml:space="preserve"> </w:t>
      </w:r>
      <w:proofErr w:type="gramStart"/>
      <w:r w:rsidR="00644890" w:rsidRPr="00827EA5">
        <w:rPr>
          <w:color w:val="000000"/>
          <w:sz w:val="28"/>
          <w:szCs w:val="28"/>
        </w:rPr>
        <w:t xml:space="preserve">общего, основного общего и среднего общего образования, утвержденным </w:t>
      </w:r>
      <w:r w:rsidR="00D95356" w:rsidRPr="00827EA5">
        <w:rPr>
          <w:color w:val="000000"/>
          <w:sz w:val="28"/>
          <w:szCs w:val="28"/>
        </w:rPr>
        <w:t>п</w:t>
      </w:r>
      <w:r w:rsidR="00644890" w:rsidRPr="00827EA5">
        <w:rPr>
          <w:color w:val="000000"/>
          <w:sz w:val="28"/>
          <w:szCs w:val="28"/>
        </w:rPr>
        <w:t>риказом Министерства образования и науки Российской Федерации (</w:t>
      </w:r>
      <w:proofErr w:type="spellStart"/>
      <w:r w:rsidR="00644890" w:rsidRPr="00827EA5">
        <w:rPr>
          <w:color w:val="000000"/>
          <w:sz w:val="28"/>
          <w:szCs w:val="28"/>
        </w:rPr>
        <w:t>Минобрнауки</w:t>
      </w:r>
      <w:proofErr w:type="spellEnd"/>
      <w:r w:rsidR="00644890" w:rsidRPr="00827EA5">
        <w:rPr>
          <w:color w:val="000000"/>
          <w:sz w:val="28"/>
          <w:szCs w:val="28"/>
        </w:rPr>
        <w:t xml:space="preserve"> России) от 30 августа 2013 г. № 1015</w:t>
      </w:r>
      <w:r w:rsidR="00D95356" w:rsidRPr="00827EA5">
        <w:rPr>
          <w:color w:val="000000"/>
          <w:sz w:val="28"/>
          <w:szCs w:val="28"/>
        </w:rPr>
        <w:t xml:space="preserve">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D95356" w:rsidRPr="00827EA5">
        <w:rPr>
          <w:color w:val="000000"/>
          <w:sz w:val="28"/>
          <w:szCs w:val="28"/>
        </w:rPr>
        <w:t>Минобрнауки</w:t>
      </w:r>
      <w:r w:rsidR="00D95356" w:rsidRPr="00C80149">
        <w:rPr>
          <w:color w:val="000000"/>
          <w:sz w:val="28"/>
          <w:szCs w:val="28"/>
        </w:rPr>
        <w:t>России</w:t>
      </w:r>
      <w:proofErr w:type="spellEnd"/>
      <w:r w:rsidR="00D95356" w:rsidRPr="00C80149">
        <w:rPr>
          <w:color w:val="000000"/>
          <w:sz w:val="28"/>
          <w:szCs w:val="28"/>
        </w:rPr>
        <w:t xml:space="preserve"> от 22.01.2014 № 32, 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="00D95356" w:rsidRPr="00C80149">
        <w:rPr>
          <w:color w:val="000000"/>
          <w:sz w:val="28"/>
          <w:szCs w:val="28"/>
        </w:rPr>
        <w:t>Минобрнауки</w:t>
      </w:r>
      <w:proofErr w:type="spellEnd"/>
      <w:r w:rsidR="00D95356" w:rsidRPr="00C80149">
        <w:rPr>
          <w:color w:val="000000"/>
          <w:sz w:val="28"/>
          <w:szCs w:val="28"/>
        </w:rPr>
        <w:t xml:space="preserve"> России от</w:t>
      </w:r>
      <w:proofErr w:type="gramEnd"/>
      <w:r w:rsidR="00D95356" w:rsidRPr="00C80149">
        <w:rPr>
          <w:color w:val="000000"/>
          <w:sz w:val="28"/>
          <w:szCs w:val="28"/>
        </w:rPr>
        <w:t xml:space="preserve"> </w:t>
      </w:r>
      <w:proofErr w:type="gramStart"/>
      <w:r w:rsidR="00D95356" w:rsidRPr="00C80149">
        <w:rPr>
          <w:color w:val="000000"/>
          <w:sz w:val="28"/>
          <w:szCs w:val="28"/>
        </w:rPr>
        <w:t>29.08.2013                  № 1008, Порядком и условиями осуществления перевода обучающихся из одной организации, осуществляющей образовательную деятельность по</w:t>
      </w:r>
      <w:r w:rsidR="00D95356" w:rsidRPr="00827EA5">
        <w:rPr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образовательнымпрограммам соответствующих уровня и направленности, утвержденным приказом </w:t>
      </w:r>
      <w:proofErr w:type="spellStart"/>
      <w:r w:rsidR="00D95356" w:rsidRPr="00827EA5">
        <w:rPr>
          <w:color w:val="000000"/>
          <w:sz w:val="28"/>
          <w:szCs w:val="28"/>
        </w:rPr>
        <w:t>Минобрнауки</w:t>
      </w:r>
      <w:proofErr w:type="spellEnd"/>
      <w:r w:rsidR="00D95356" w:rsidRPr="00827EA5">
        <w:rPr>
          <w:color w:val="000000"/>
          <w:sz w:val="28"/>
          <w:szCs w:val="28"/>
        </w:rPr>
        <w:t xml:space="preserve"> России от 12.03.2014 № 177, Порядком применения к обучающимся и снятия с обучающихся мер дисциплинарного взыскания, утвержденным приказом </w:t>
      </w:r>
      <w:proofErr w:type="spellStart"/>
      <w:r w:rsidR="00D95356" w:rsidRPr="00827EA5">
        <w:rPr>
          <w:color w:val="000000"/>
          <w:sz w:val="28"/>
          <w:szCs w:val="28"/>
        </w:rPr>
        <w:t>Минобрнауки</w:t>
      </w:r>
      <w:proofErr w:type="spellEnd"/>
      <w:r w:rsidR="00D95356" w:rsidRPr="00827EA5">
        <w:rPr>
          <w:color w:val="000000"/>
          <w:sz w:val="28"/>
          <w:szCs w:val="28"/>
        </w:rPr>
        <w:t xml:space="preserve"> России от</w:t>
      </w:r>
      <w:proofErr w:type="gramEnd"/>
      <w:r w:rsidR="00D95356" w:rsidRPr="00827EA5">
        <w:rPr>
          <w:color w:val="000000"/>
          <w:sz w:val="28"/>
          <w:szCs w:val="28"/>
        </w:rPr>
        <w:t xml:space="preserve"> </w:t>
      </w:r>
      <w:proofErr w:type="gramStart"/>
      <w:r w:rsidR="00D95356" w:rsidRPr="00827EA5">
        <w:rPr>
          <w:color w:val="000000"/>
          <w:sz w:val="28"/>
          <w:szCs w:val="28"/>
        </w:rPr>
        <w:t>15.03.2013 № 185, Постановлением Правительства Тверской области от 18 февраля 2014 года №85-пп «Порядок 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 для полученияосновного общего и среднего общего образования с углубленным изучением отдельных учебных предметов или для профильного обучения» (с изменениями, внесенными Постановлением Правительства Тверской области от 5 августа 2014 года № 389-пп</w:t>
      </w:r>
      <w:proofErr w:type="gramEnd"/>
      <w:r w:rsidR="00D95356" w:rsidRPr="00827EA5">
        <w:rPr>
          <w:color w:val="000000"/>
          <w:sz w:val="28"/>
          <w:szCs w:val="28"/>
        </w:rPr>
        <w:t>), уставом и локальными актами муниципального бюджетного общеобразовательного учреждения «Средняя школа № 45 с углубленным изучением отдельных предметов естественнонаучной направленности» (далее  по тексту – Школа).</w:t>
      </w:r>
    </w:p>
    <w:p w:rsidR="00D95356" w:rsidRPr="00827EA5" w:rsidRDefault="00D95356" w:rsidP="008C5EA0">
      <w:pPr>
        <w:ind w:firstLine="567"/>
        <w:jc w:val="both"/>
        <w:rPr>
          <w:color w:val="000000"/>
          <w:sz w:val="28"/>
          <w:szCs w:val="28"/>
        </w:rPr>
      </w:pPr>
      <w:r w:rsidRPr="00827EA5">
        <w:rPr>
          <w:color w:val="000000"/>
          <w:sz w:val="28"/>
          <w:szCs w:val="28"/>
        </w:rPr>
        <w:t xml:space="preserve">1.2. Порядок </w:t>
      </w:r>
      <w:r w:rsidR="00A159B1" w:rsidRPr="00827EA5">
        <w:rPr>
          <w:color w:val="000000"/>
          <w:sz w:val="28"/>
          <w:szCs w:val="28"/>
        </w:rPr>
        <w:t xml:space="preserve">регламентирует </w:t>
      </w:r>
      <w:r w:rsidRPr="00827EA5">
        <w:rPr>
          <w:color w:val="000000"/>
          <w:sz w:val="28"/>
          <w:szCs w:val="28"/>
        </w:rPr>
        <w:t>оформление возникновения, изменения и прекращения образовательных отношен</w:t>
      </w:r>
      <w:r w:rsidR="00827EA5">
        <w:rPr>
          <w:color w:val="000000"/>
          <w:sz w:val="28"/>
          <w:szCs w:val="28"/>
        </w:rPr>
        <w:t xml:space="preserve">ий между обучающимися и (или) </w:t>
      </w:r>
      <w:r w:rsidRPr="00827EA5">
        <w:rPr>
          <w:color w:val="000000"/>
          <w:sz w:val="28"/>
          <w:szCs w:val="28"/>
        </w:rPr>
        <w:t xml:space="preserve"> родителями (законными представителями) </w:t>
      </w:r>
      <w:r w:rsidR="00827EA5">
        <w:rPr>
          <w:color w:val="000000"/>
          <w:sz w:val="28"/>
          <w:szCs w:val="28"/>
        </w:rPr>
        <w:t>несовершеннолетн</w:t>
      </w:r>
      <w:r w:rsidRPr="00827EA5">
        <w:rPr>
          <w:color w:val="000000"/>
          <w:sz w:val="28"/>
          <w:szCs w:val="28"/>
        </w:rPr>
        <w:t>и</w:t>
      </w:r>
      <w:r w:rsidR="00827EA5">
        <w:rPr>
          <w:color w:val="000000"/>
          <w:sz w:val="28"/>
          <w:szCs w:val="28"/>
        </w:rPr>
        <w:t xml:space="preserve">х обучающихся и </w:t>
      </w:r>
      <w:r w:rsidRPr="00827EA5">
        <w:rPr>
          <w:color w:val="000000"/>
          <w:sz w:val="28"/>
          <w:szCs w:val="28"/>
        </w:rPr>
        <w:t xml:space="preserve"> Школой.</w:t>
      </w:r>
    </w:p>
    <w:p w:rsidR="00D95356" w:rsidRPr="00827EA5" w:rsidRDefault="008308AD" w:rsidP="004718A3">
      <w:pPr>
        <w:ind w:firstLine="567"/>
        <w:jc w:val="both"/>
        <w:rPr>
          <w:color w:val="000000"/>
          <w:sz w:val="28"/>
        </w:rPr>
      </w:pPr>
      <w:r w:rsidRPr="00827EA5">
        <w:rPr>
          <w:color w:val="000000"/>
          <w:sz w:val="28"/>
        </w:rPr>
        <w:lastRenderedPageBreak/>
        <w:t xml:space="preserve">1.3. </w:t>
      </w:r>
      <w:r w:rsidR="00D95356" w:rsidRPr="00827EA5">
        <w:rPr>
          <w:color w:val="000000"/>
          <w:sz w:val="28"/>
        </w:rPr>
        <w:t>Под образовательными отношениями понимаются 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D95356" w:rsidRPr="00827EA5" w:rsidRDefault="00D95356" w:rsidP="00882984">
      <w:pPr>
        <w:jc w:val="center"/>
        <w:rPr>
          <w:color w:val="000000"/>
          <w:sz w:val="28"/>
          <w:szCs w:val="28"/>
        </w:rPr>
      </w:pPr>
    </w:p>
    <w:p w:rsidR="003A2FE5" w:rsidRPr="00827EA5" w:rsidRDefault="008308AD" w:rsidP="00882984">
      <w:pPr>
        <w:jc w:val="center"/>
        <w:rPr>
          <w:b/>
          <w:color w:val="000000"/>
          <w:sz w:val="28"/>
          <w:szCs w:val="28"/>
        </w:rPr>
      </w:pPr>
      <w:r w:rsidRPr="00827EA5">
        <w:rPr>
          <w:b/>
          <w:color w:val="000000"/>
          <w:sz w:val="28"/>
          <w:szCs w:val="28"/>
        </w:rPr>
        <w:t xml:space="preserve">2. </w:t>
      </w:r>
      <w:r w:rsidR="00D95356" w:rsidRPr="00827EA5">
        <w:rPr>
          <w:b/>
          <w:color w:val="000000"/>
          <w:sz w:val="28"/>
          <w:szCs w:val="28"/>
        </w:rPr>
        <w:t>Возникновение образовательных отношений</w:t>
      </w:r>
    </w:p>
    <w:p w:rsidR="00D95356" w:rsidRPr="00827EA5" w:rsidRDefault="00882984" w:rsidP="00882984">
      <w:pPr>
        <w:ind w:firstLine="567"/>
        <w:jc w:val="both"/>
        <w:rPr>
          <w:color w:val="000000"/>
          <w:sz w:val="28"/>
          <w:szCs w:val="28"/>
        </w:rPr>
      </w:pPr>
      <w:r w:rsidRPr="00827EA5">
        <w:rPr>
          <w:color w:val="000000"/>
          <w:sz w:val="28"/>
          <w:szCs w:val="28"/>
        </w:rPr>
        <w:t xml:space="preserve">2.1. </w:t>
      </w:r>
      <w:r w:rsidR="00D95356" w:rsidRPr="00827EA5">
        <w:rPr>
          <w:color w:val="000000"/>
          <w:sz w:val="28"/>
          <w:szCs w:val="28"/>
        </w:rPr>
        <w:t xml:space="preserve">Основанием возникновения образовательных отношений является приказ </w:t>
      </w:r>
      <w:r w:rsidR="00E333B1" w:rsidRPr="00827EA5">
        <w:rPr>
          <w:color w:val="000000"/>
          <w:sz w:val="28"/>
          <w:szCs w:val="28"/>
        </w:rPr>
        <w:t xml:space="preserve">директора Школы </w:t>
      </w:r>
      <w:r w:rsidR="00D95356" w:rsidRPr="00827EA5">
        <w:rPr>
          <w:color w:val="000000"/>
          <w:sz w:val="28"/>
          <w:szCs w:val="28"/>
        </w:rPr>
        <w:t>о приеме лица на обучение в Школу и (или) для прохождения промежуточной аттестации и (или) государственной итоговой аттестации.</w:t>
      </w:r>
      <w:r w:rsidR="00E333B1" w:rsidRPr="00827EA5">
        <w:rPr>
          <w:color w:val="000000"/>
          <w:sz w:val="28"/>
          <w:szCs w:val="28"/>
        </w:rPr>
        <w:t xml:space="preserve"> Приказ издается в течение 7 рабочих дней после приема документов и размещается на информационном стенде Учреждения и на официальном сайте Учреждения в сети «Интернет» в день издания.</w:t>
      </w:r>
    </w:p>
    <w:p w:rsidR="00E333B1" w:rsidRPr="00827EA5" w:rsidRDefault="00E333B1" w:rsidP="00882984">
      <w:pPr>
        <w:ind w:firstLine="567"/>
        <w:jc w:val="both"/>
        <w:rPr>
          <w:color w:val="000000"/>
          <w:sz w:val="28"/>
          <w:szCs w:val="28"/>
        </w:rPr>
      </w:pPr>
      <w:r w:rsidRPr="00827EA5">
        <w:rPr>
          <w:color w:val="000000"/>
          <w:sz w:val="28"/>
          <w:szCs w:val="28"/>
        </w:rPr>
        <w:t xml:space="preserve">2.2. Прием в школу осуществляется в соответствии с </w:t>
      </w:r>
      <w:r w:rsidR="00850352" w:rsidRPr="00827EA5">
        <w:rPr>
          <w:color w:val="000000"/>
          <w:sz w:val="28"/>
          <w:szCs w:val="28"/>
        </w:rPr>
        <w:t xml:space="preserve">локальным актом Школы, регламентирующем правила приема на </w:t>
      </w:r>
      <w:proofErr w:type="gramStart"/>
      <w:r w:rsidR="00850352" w:rsidRPr="00827EA5">
        <w:rPr>
          <w:color w:val="000000"/>
          <w:sz w:val="28"/>
          <w:szCs w:val="28"/>
        </w:rPr>
        <w:t>обучение</w:t>
      </w:r>
      <w:proofErr w:type="gramEnd"/>
      <w:r w:rsidR="00850352" w:rsidRPr="00827EA5">
        <w:rPr>
          <w:color w:val="000000"/>
          <w:sz w:val="28"/>
          <w:szCs w:val="28"/>
        </w:rPr>
        <w:t xml:space="preserve"> по основным общеобразовательным программам.</w:t>
      </w:r>
    </w:p>
    <w:p w:rsidR="00850352" w:rsidRPr="00827EA5" w:rsidRDefault="00850352" w:rsidP="00882984">
      <w:pPr>
        <w:ind w:firstLine="567"/>
        <w:jc w:val="both"/>
        <w:rPr>
          <w:color w:val="000000"/>
          <w:sz w:val="28"/>
          <w:szCs w:val="28"/>
        </w:rPr>
      </w:pPr>
      <w:r w:rsidRPr="00827EA5">
        <w:rPr>
          <w:color w:val="000000"/>
          <w:sz w:val="28"/>
          <w:szCs w:val="28"/>
        </w:rPr>
        <w:t>2.3. Прием или перевод на обучение по углубленным или профильным программам осуществляется в соответствии с локальным актом Школы, регламентирующем организацию индивидуального отбора для получения основного общего и среднего общего образования в классах с углубленным изучением отдельных предметов и в классах профильного обучения</w:t>
      </w:r>
    </w:p>
    <w:p w:rsidR="00E333B1" w:rsidRDefault="00850352" w:rsidP="00850352">
      <w:pPr>
        <w:ind w:firstLine="567"/>
        <w:jc w:val="both"/>
        <w:rPr>
          <w:color w:val="000000"/>
          <w:sz w:val="28"/>
          <w:szCs w:val="28"/>
        </w:rPr>
      </w:pPr>
      <w:r w:rsidRPr="00827EA5">
        <w:rPr>
          <w:color w:val="000000"/>
          <w:sz w:val="28"/>
          <w:szCs w:val="28"/>
        </w:rPr>
        <w:t xml:space="preserve">2.4. </w:t>
      </w:r>
      <w:r w:rsidR="00E333B1" w:rsidRPr="00827EA5">
        <w:rPr>
          <w:color w:val="000000"/>
          <w:sz w:val="28"/>
          <w:szCs w:val="28"/>
        </w:rPr>
        <w:t>Оформление отношений между Учреждением и родителями (законными представителями) о представлении общего образования регламентируется условиями заключенного договора, включающего в себя не противоречащие действующему законодательству взаимные права, обязанности и ответственность сторон, возникающие в процессе воспитания и  обучения детей.</w:t>
      </w:r>
    </w:p>
    <w:p w:rsidR="000E0D4E" w:rsidRPr="00827EA5" w:rsidRDefault="000E0D4E" w:rsidP="0085035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0E0D4E">
        <w:rPr>
          <w:color w:val="000000"/>
          <w:sz w:val="28"/>
          <w:szCs w:val="28"/>
        </w:rPr>
        <w:t xml:space="preserve">В случае приема на </w:t>
      </w:r>
      <w:proofErr w:type="gramStart"/>
      <w:r w:rsidRPr="000E0D4E">
        <w:rPr>
          <w:color w:val="000000"/>
          <w:sz w:val="28"/>
          <w:szCs w:val="28"/>
        </w:rPr>
        <w:t>обучение по</w:t>
      </w:r>
      <w:proofErr w:type="gramEnd"/>
      <w:r w:rsidRPr="000E0D4E">
        <w:rPr>
          <w:color w:val="000000"/>
          <w:sz w:val="28"/>
          <w:szCs w:val="28"/>
        </w:rPr>
        <w:t xml:space="preserve"> образовательным программам за счет средств физических и (или) юридических лиц изданию </w:t>
      </w:r>
      <w:r>
        <w:rPr>
          <w:color w:val="000000"/>
          <w:sz w:val="28"/>
          <w:szCs w:val="28"/>
        </w:rPr>
        <w:t>приказа директора Школы о приеме лица на обучение в Школу</w:t>
      </w:r>
      <w:r w:rsidRPr="000E0D4E">
        <w:rPr>
          <w:color w:val="000000"/>
          <w:sz w:val="28"/>
          <w:szCs w:val="28"/>
        </w:rPr>
        <w:t>, предшествует заключение договора об образовании.</w:t>
      </w:r>
    </w:p>
    <w:p w:rsidR="00DE1780" w:rsidRPr="00827EA5" w:rsidRDefault="00DE1780" w:rsidP="004142F3">
      <w:pPr>
        <w:jc w:val="both"/>
        <w:rPr>
          <w:color w:val="000000"/>
          <w:sz w:val="28"/>
          <w:szCs w:val="28"/>
        </w:rPr>
      </w:pPr>
    </w:p>
    <w:p w:rsidR="00DE1780" w:rsidRPr="00827EA5" w:rsidRDefault="00827EA5" w:rsidP="00A90900">
      <w:pPr>
        <w:pStyle w:val="a3"/>
        <w:numPr>
          <w:ilvl w:val="0"/>
          <w:numId w:val="46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Изменение образовательных отношений</w:t>
      </w:r>
    </w:p>
    <w:p w:rsidR="0091475C" w:rsidRPr="00827EA5" w:rsidRDefault="00586416" w:rsidP="00586416">
      <w:pPr>
        <w:ind w:firstLine="567"/>
        <w:jc w:val="both"/>
        <w:rPr>
          <w:color w:val="000000"/>
          <w:sz w:val="28"/>
          <w:szCs w:val="28"/>
        </w:rPr>
      </w:pPr>
      <w:r w:rsidRPr="00827EA5">
        <w:rPr>
          <w:color w:val="000000"/>
          <w:sz w:val="28"/>
          <w:szCs w:val="28"/>
        </w:rPr>
        <w:t xml:space="preserve">3.1. </w:t>
      </w:r>
      <w:proofErr w:type="gramStart"/>
      <w:r w:rsidR="000E0D4E" w:rsidRPr="000E0D4E">
        <w:rPr>
          <w:color w:val="000000"/>
          <w:sz w:val="28"/>
          <w:szCs w:val="28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0E0D4E">
        <w:rPr>
          <w:color w:val="000000"/>
          <w:sz w:val="28"/>
          <w:szCs w:val="28"/>
        </w:rPr>
        <w:t>Школы</w:t>
      </w:r>
      <w:r w:rsidR="000E0D4E" w:rsidRPr="000E0D4E">
        <w:rPr>
          <w:color w:val="000000"/>
          <w:sz w:val="28"/>
          <w:szCs w:val="28"/>
        </w:rPr>
        <w:t>.</w:t>
      </w:r>
      <w:proofErr w:type="gramEnd"/>
    </w:p>
    <w:p w:rsidR="00D42384" w:rsidRPr="00827EA5" w:rsidRDefault="0091475C" w:rsidP="00586416">
      <w:pPr>
        <w:ind w:firstLine="567"/>
        <w:jc w:val="both"/>
        <w:rPr>
          <w:color w:val="000000"/>
          <w:sz w:val="28"/>
          <w:szCs w:val="28"/>
        </w:rPr>
      </w:pPr>
      <w:r w:rsidRPr="00827EA5">
        <w:rPr>
          <w:color w:val="000000"/>
          <w:sz w:val="28"/>
          <w:szCs w:val="28"/>
        </w:rPr>
        <w:t xml:space="preserve">3.2. </w:t>
      </w:r>
      <w:r w:rsidR="006D08CD" w:rsidRPr="006D08CD">
        <w:rPr>
          <w:color w:val="000000"/>
          <w:sz w:val="28"/>
          <w:szCs w:val="28"/>
        </w:rPr>
        <w:t>Образовательные отношения могут быть изменены как по инициативе обучающегося и (или) родителей (законных представителей) несовершеннолетнего обучающегося на основании письменного заявления, поданного в письменно</w:t>
      </w:r>
      <w:r w:rsidR="006D08CD">
        <w:rPr>
          <w:color w:val="000000"/>
          <w:sz w:val="28"/>
          <w:szCs w:val="28"/>
        </w:rPr>
        <w:t>й форме, так и по инициативе Школы</w:t>
      </w:r>
      <w:r w:rsidR="00D42384" w:rsidRPr="00827EA5">
        <w:rPr>
          <w:color w:val="000000"/>
          <w:sz w:val="28"/>
          <w:szCs w:val="28"/>
        </w:rPr>
        <w:t>.</w:t>
      </w:r>
    </w:p>
    <w:p w:rsidR="00D42384" w:rsidRPr="00827EA5" w:rsidRDefault="00D42384" w:rsidP="00586416">
      <w:pPr>
        <w:ind w:firstLine="567"/>
        <w:jc w:val="both"/>
        <w:rPr>
          <w:color w:val="000000"/>
          <w:sz w:val="28"/>
          <w:szCs w:val="28"/>
        </w:rPr>
      </w:pPr>
      <w:r w:rsidRPr="00827EA5">
        <w:rPr>
          <w:color w:val="000000"/>
          <w:sz w:val="28"/>
          <w:szCs w:val="28"/>
        </w:rPr>
        <w:t xml:space="preserve">3.3. </w:t>
      </w:r>
      <w:r w:rsidR="006D08CD" w:rsidRPr="006D08CD">
        <w:rPr>
          <w:color w:val="000000"/>
          <w:sz w:val="28"/>
          <w:szCs w:val="28"/>
        </w:rPr>
        <w:t xml:space="preserve">Изменение формы обучения осуществляется на основании устава </w:t>
      </w:r>
      <w:r w:rsidR="006D08CD">
        <w:rPr>
          <w:color w:val="000000"/>
          <w:sz w:val="28"/>
          <w:szCs w:val="28"/>
        </w:rPr>
        <w:t>Школы</w:t>
      </w:r>
      <w:r w:rsidR="006D08CD" w:rsidRPr="006D08CD">
        <w:rPr>
          <w:color w:val="000000"/>
          <w:sz w:val="28"/>
          <w:szCs w:val="28"/>
        </w:rPr>
        <w:t xml:space="preserve"> и соответствующего письменного заявления </w:t>
      </w:r>
      <w:r w:rsidR="00C80149">
        <w:rPr>
          <w:color w:val="000000"/>
          <w:sz w:val="28"/>
          <w:szCs w:val="28"/>
        </w:rPr>
        <w:t xml:space="preserve">обучающегося или </w:t>
      </w:r>
      <w:r w:rsidR="006D08CD" w:rsidRPr="006D08CD">
        <w:rPr>
          <w:color w:val="000000"/>
          <w:sz w:val="28"/>
          <w:szCs w:val="28"/>
        </w:rPr>
        <w:t>родителей (законных представителей)</w:t>
      </w:r>
      <w:r w:rsidR="00C80149">
        <w:rPr>
          <w:color w:val="000000"/>
          <w:sz w:val="28"/>
          <w:szCs w:val="28"/>
        </w:rPr>
        <w:t xml:space="preserve"> несовершеннолетнего обучающегося</w:t>
      </w:r>
      <w:r w:rsidR="0091475C" w:rsidRPr="00827EA5">
        <w:rPr>
          <w:color w:val="000000"/>
          <w:sz w:val="28"/>
          <w:szCs w:val="28"/>
        </w:rPr>
        <w:t xml:space="preserve">. </w:t>
      </w:r>
    </w:p>
    <w:p w:rsidR="00880628" w:rsidRPr="00827EA5" w:rsidRDefault="00D42384" w:rsidP="00586416">
      <w:pPr>
        <w:ind w:firstLine="567"/>
        <w:jc w:val="both"/>
        <w:rPr>
          <w:color w:val="000000"/>
          <w:sz w:val="28"/>
          <w:szCs w:val="28"/>
        </w:rPr>
      </w:pPr>
      <w:r w:rsidRPr="00827EA5">
        <w:rPr>
          <w:color w:val="000000"/>
          <w:sz w:val="28"/>
          <w:szCs w:val="28"/>
        </w:rPr>
        <w:t xml:space="preserve">3.4. </w:t>
      </w:r>
      <w:proofErr w:type="gramStart"/>
      <w:r w:rsidR="006D08CD" w:rsidRPr="006D08CD">
        <w:rPr>
          <w:color w:val="000000"/>
          <w:sz w:val="28"/>
          <w:szCs w:val="28"/>
        </w:rPr>
        <w:t>Изменение формы получения образования (выбор получения образования вне образовательной организации в семейной форме</w:t>
      </w:r>
      <w:r w:rsidR="006D08CD">
        <w:rPr>
          <w:color w:val="000000"/>
          <w:sz w:val="28"/>
          <w:szCs w:val="28"/>
        </w:rPr>
        <w:t xml:space="preserve"> или в форме самообразования</w:t>
      </w:r>
      <w:r w:rsidR="006D08CD" w:rsidRPr="006D08CD">
        <w:rPr>
          <w:color w:val="000000"/>
          <w:sz w:val="28"/>
          <w:szCs w:val="28"/>
        </w:rPr>
        <w:t xml:space="preserve">) осуществляется на основании письменного заявления </w:t>
      </w:r>
      <w:r w:rsidR="006D08CD">
        <w:rPr>
          <w:color w:val="000000"/>
          <w:sz w:val="28"/>
          <w:szCs w:val="28"/>
        </w:rPr>
        <w:t xml:space="preserve">обучающегося или </w:t>
      </w:r>
      <w:r w:rsidR="006D08CD" w:rsidRPr="006D08CD">
        <w:rPr>
          <w:color w:val="000000"/>
          <w:sz w:val="28"/>
          <w:szCs w:val="28"/>
        </w:rPr>
        <w:t xml:space="preserve">родителей (законных представителей) </w:t>
      </w:r>
      <w:r w:rsidR="006D08CD">
        <w:rPr>
          <w:color w:val="000000"/>
          <w:sz w:val="28"/>
          <w:szCs w:val="28"/>
        </w:rPr>
        <w:t xml:space="preserve">несовершеннолетнего </w:t>
      </w:r>
      <w:r w:rsidR="006D08CD" w:rsidRPr="006D08CD">
        <w:rPr>
          <w:color w:val="000000"/>
          <w:sz w:val="28"/>
          <w:szCs w:val="28"/>
        </w:rPr>
        <w:t xml:space="preserve">обучающегося и влечет за собой прекращение образовательных отношений </w:t>
      </w:r>
      <w:r w:rsidR="006D08CD" w:rsidRPr="006D08CD">
        <w:rPr>
          <w:color w:val="000000"/>
          <w:sz w:val="28"/>
          <w:szCs w:val="28"/>
        </w:rPr>
        <w:lastRenderedPageBreak/>
        <w:t xml:space="preserve">между обучающимся и </w:t>
      </w:r>
      <w:r w:rsidR="006D08CD">
        <w:rPr>
          <w:color w:val="000000"/>
          <w:sz w:val="28"/>
          <w:szCs w:val="28"/>
        </w:rPr>
        <w:t>Школой</w:t>
      </w:r>
      <w:r w:rsidR="006D08CD" w:rsidRPr="006D08CD">
        <w:rPr>
          <w:color w:val="000000"/>
          <w:sz w:val="28"/>
          <w:szCs w:val="28"/>
        </w:rPr>
        <w:t xml:space="preserve">, которое оформляется </w:t>
      </w:r>
      <w:r w:rsidR="00C80149">
        <w:rPr>
          <w:color w:val="000000"/>
          <w:sz w:val="28"/>
          <w:szCs w:val="28"/>
        </w:rPr>
        <w:t>приказом</w:t>
      </w:r>
      <w:r w:rsidR="006D08CD">
        <w:rPr>
          <w:color w:val="000000"/>
          <w:sz w:val="28"/>
          <w:szCs w:val="28"/>
        </w:rPr>
        <w:t>директора Школы</w:t>
      </w:r>
      <w:r w:rsidR="00880628" w:rsidRPr="00827EA5">
        <w:rPr>
          <w:color w:val="000000"/>
          <w:sz w:val="28"/>
          <w:szCs w:val="28"/>
        </w:rPr>
        <w:t>.</w:t>
      </w:r>
      <w:proofErr w:type="gramEnd"/>
    </w:p>
    <w:p w:rsidR="00823BD0" w:rsidRPr="00827EA5" w:rsidRDefault="00823BD0" w:rsidP="00586416">
      <w:pPr>
        <w:ind w:firstLine="567"/>
        <w:jc w:val="both"/>
        <w:rPr>
          <w:color w:val="000000"/>
          <w:sz w:val="28"/>
          <w:szCs w:val="28"/>
        </w:rPr>
      </w:pPr>
      <w:r w:rsidRPr="00827EA5">
        <w:rPr>
          <w:color w:val="000000"/>
          <w:sz w:val="28"/>
          <w:szCs w:val="28"/>
        </w:rPr>
        <w:t>3.</w:t>
      </w:r>
      <w:r w:rsidR="00D42384" w:rsidRPr="00827EA5">
        <w:rPr>
          <w:color w:val="000000"/>
          <w:sz w:val="28"/>
          <w:szCs w:val="28"/>
        </w:rPr>
        <w:t>5</w:t>
      </w:r>
      <w:r w:rsidRPr="00827EA5">
        <w:rPr>
          <w:color w:val="000000"/>
          <w:sz w:val="28"/>
          <w:szCs w:val="28"/>
        </w:rPr>
        <w:t xml:space="preserve">. </w:t>
      </w:r>
      <w:proofErr w:type="gramStart"/>
      <w:r w:rsidR="00A71BD6" w:rsidRPr="00A71BD6">
        <w:rPr>
          <w:color w:val="000000"/>
          <w:sz w:val="28"/>
          <w:szCs w:val="28"/>
        </w:rPr>
        <w:t xml:space="preserve">Перевод на обучение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</w:t>
      </w:r>
      <w:r w:rsidR="00A71BD6">
        <w:rPr>
          <w:color w:val="000000"/>
          <w:sz w:val="28"/>
          <w:szCs w:val="28"/>
        </w:rPr>
        <w:t xml:space="preserve">или </w:t>
      </w:r>
      <w:r w:rsidR="00A71BD6" w:rsidRPr="00A71BD6">
        <w:rPr>
          <w:color w:val="000000"/>
          <w:sz w:val="28"/>
          <w:szCs w:val="28"/>
        </w:rPr>
        <w:t xml:space="preserve">родителей (законных представителей) </w:t>
      </w:r>
      <w:r w:rsidR="00A71BD6">
        <w:rPr>
          <w:color w:val="000000"/>
          <w:sz w:val="28"/>
          <w:szCs w:val="28"/>
        </w:rPr>
        <w:t xml:space="preserve">несовершеннолетнего </w:t>
      </w:r>
      <w:r w:rsidR="00A71BD6" w:rsidRPr="00A71BD6">
        <w:rPr>
          <w:color w:val="000000"/>
          <w:sz w:val="28"/>
          <w:szCs w:val="28"/>
        </w:rPr>
        <w:t xml:space="preserve">обучающегося </w:t>
      </w:r>
      <w:r w:rsidR="00A71BD6">
        <w:rPr>
          <w:color w:val="000000"/>
          <w:sz w:val="28"/>
          <w:szCs w:val="28"/>
        </w:rPr>
        <w:t xml:space="preserve">в соответствии с локальным нормативным актом Школы, регламентирующем </w:t>
      </w:r>
      <w:r w:rsidR="00A71BD6" w:rsidRPr="00A71BD6">
        <w:rPr>
          <w:color w:val="000000"/>
          <w:sz w:val="28"/>
          <w:szCs w:val="28"/>
        </w:rPr>
        <w:t>порядок организации и осуществления обучения по индивидуальному учебному плану, в том числе ускоренного обучения, в пределах осваиваемой образовательной программы.</w:t>
      </w:r>
      <w:proofErr w:type="gramEnd"/>
    </w:p>
    <w:p w:rsidR="00823BD0" w:rsidRPr="00827EA5" w:rsidRDefault="00823BD0" w:rsidP="00586416">
      <w:pPr>
        <w:ind w:firstLine="567"/>
        <w:jc w:val="both"/>
        <w:rPr>
          <w:color w:val="000000"/>
          <w:sz w:val="28"/>
          <w:szCs w:val="28"/>
        </w:rPr>
      </w:pPr>
      <w:r w:rsidRPr="00827EA5">
        <w:rPr>
          <w:color w:val="000000"/>
          <w:sz w:val="28"/>
          <w:szCs w:val="28"/>
        </w:rPr>
        <w:t>3.</w:t>
      </w:r>
      <w:r w:rsidR="00D42384" w:rsidRPr="00827EA5">
        <w:rPr>
          <w:color w:val="000000"/>
          <w:sz w:val="28"/>
          <w:szCs w:val="28"/>
        </w:rPr>
        <w:t>6</w:t>
      </w:r>
      <w:r w:rsidRPr="00827EA5">
        <w:rPr>
          <w:color w:val="000000"/>
          <w:sz w:val="28"/>
          <w:szCs w:val="28"/>
        </w:rPr>
        <w:t xml:space="preserve">. </w:t>
      </w:r>
      <w:r w:rsidR="00A71BD6" w:rsidRPr="00A71BD6">
        <w:rPr>
          <w:color w:val="000000"/>
          <w:sz w:val="28"/>
          <w:szCs w:val="28"/>
        </w:rPr>
        <w:t xml:space="preserve">В случае выбора </w:t>
      </w:r>
      <w:r w:rsidR="00A71BD6">
        <w:rPr>
          <w:color w:val="000000"/>
          <w:sz w:val="28"/>
          <w:szCs w:val="28"/>
        </w:rPr>
        <w:t xml:space="preserve">обучающимся или </w:t>
      </w:r>
      <w:r w:rsidR="00A71BD6" w:rsidRPr="00A71BD6">
        <w:rPr>
          <w:color w:val="000000"/>
          <w:sz w:val="28"/>
          <w:szCs w:val="28"/>
        </w:rPr>
        <w:t xml:space="preserve">родителями (законными представителями) </w:t>
      </w:r>
      <w:r w:rsidR="00A71BD6">
        <w:rPr>
          <w:color w:val="000000"/>
          <w:sz w:val="28"/>
          <w:szCs w:val="28"/>
        </w:rPr>
        <w:t xml:space="preserve">несовершеннолетнего </w:t>
      </w:r>
      <w:r w:rsidR="00A71BD6" w:rsidRPr="00A71BD6">
        <w:rPr>
          <w:color w:val="000000"/>
          <w:sz w:val="28"/>
          <w:szCs w:val="28"/>
        </w:rPr>
        <w:t xml:space="preserve">обучающегося освоения части образовательной программы </w:t>
      </w:r>
      <w:r w:rsidR="00A71BD6">
        <w:rPr>
          <w:color w:val="000000"/>
          <w:sz w:val="28"/>
          <w:szCs w:val="28"/>
        </w:rPr>
        <w:t>Школы</w:t>
      </w:r>
      <w:r w:rsidR="00A71BD6" w:rsidRPr="00A71BD6">
        <w:rPr>
          <w:color w:val="000000"/>
          <w:sz w:val="28"/>
          <w:szCs w:val="28"/>
        </w:rPr>
        <w:t xml:space="preserve"> в форме семейного образования </w:t>
      </w:r>
      <w:r w:rsidR="00A71BD6">
        <w:rPr>
          <w:color w:val="000000"/>
          <w:sz w:val="28"/>
          <w:szCs w:val="28"/>
        </w:rPr>
        <w:t>или</w:t>
      </w:r>
      <w:r w:rsidR="00A71BD6" w:rsidRPr="00A71BD6">
        <w:rPr>
          <w:color w:val="000000"/>
          <w:sz w:val="28"/>
          <w:szCs w:val="28"/>
        </w:rPr>
        <w:t xml:space="preserve"> самообразования, на основании письменного заявления обучающегося </w:t>
      </w:r>
      <w:r w:rsidR="00A71BD6">
        <w:rPr>
          <w:color w:val="000000"/>
          <w:sz w:val="28"/>
          <w:szCs w:val="28"/>
        </w:rPr>
        <w:t xml:space="preserve">или </w:t>
      </w:r>
      <w:r w:rsidR="00A71BD6" w:rsidRPr="00A71BD6">
        <w:rPr>
          <w:color w:val="000000"/>
          <w:sz w:val="28"/>
          <w:szCs w:val="28"/>
        </w:rPr>
        <w:t>родителей (законных представителей)</w:t>
      </w:r>
      <w:r w:rsidR="00A71BD6">
        <w:rPr>
          <w:color w:val="000000"/>
          <w:sz w:val="28"/>
          <w:szCs w:val="28"/>
        </w:rPr>
        <w:t xml:space="preserve"> несовершеннолетнего обучающегосядиректором Школы</w:t>
      </w:r>
      <w:r w:rsidR="00A71BD6" w:rsidRPr="00A71BD6">
        <w:rPr>
          <w:color w:val="000000"/>
          <w:sz w:val="28"/>
          <w:szCs w:val="28"/>
        </w:rPr>
        <w:t xml:space="preserve"> издается </w:t>
      </w:r>
      <w:r w:rsidR="00A71BD6">
        <w:rPr>
          <w:color w:val="000000"/>
          <w:sz w:val="28"/>
          <w:szCs w:val="28"/>
        </w:rPr>
        <w:t xml:space="preserve">приказ </w:t>
      </w:r>
      <w:r w:rsidR="00A71BD6" w:rsidRPr="00A71BD6">
        <w:rPr>
          <w:color w:val="000000"/>
          <w:sz w:val="28"/>
          <w:szCs w:val="28"/>
        </w:rPr>
        <w:t>о переводе обучающегося на индивидуальный учебный план.</w:t>
      </w:r>
    </w:p>
    <w:p w:rsidR="00544BC5" w:rsidRDefault="00102E86" w:rsidP="00586416">
      <w:pPr>
        <w:ind w:firstLine="567"/>
        <w:jc w:val="both"/>
        <w:rPr>
          <w:color w:val="000000"/>
          <w:sz w:val="28"/>
          <w:szCs w:val="28"/>
        </w:rPr>
      </w:pPr>
      <w:r w:rsidRPr="00827EA5">
        <w:rPr>
          <w:color w:val="000000"/>
          <w:sz w:val="28"/>
          <w:szCs w:val="28"/>
        </w:rPr>
        <w:t>3.</w:t>
      </w:r>
      <w:r w:rsidR="00D42384" w:rsidRPr="00827EA5">
        <w:rPr>
          <w:color w:val="000000"/>
          <w:sz w:val="28"/>
          <w:szCs w:val="28"/>
        </w:rPr>
        <w:t>7</w:t>
      </w:r>
      <w:r w:rsidRPr="00827EA5">
        <w:rPr>
          <w:color w:val="000000"/>
          <w:sz w:val="28"/>
          <w:szCs w:val="28"/>
        </w:rPr>
        <w:t xml:space="preserve">. </w:t>
      </w:r>
      <w:proofErr w:type="gramStart"/>
      <w:r w:rsidR="00A71BD6" w:rsidRPr="00A71BD6">
        <w:rPr>
          <w:color w:val="000000"/>
          <w:sz w:val="28"/>
          <w:szCs w:val="28"/>
        </w:rPr>
        <w:t xml:space="preserve">Для обучающихся </w:t>
      </w:r>
      <w:r w:rsidR="00544BC5">
        <w:rPr>
          <w:color w:val="000000"/>
          <w:sz w:val="28"/>
          <w:szCs w:val="28"/>
        </w:rPr>
        <w:t>Школы</w:t>
      </w:r>
      <w:r w:rsidR="00A71BD6" w:rsidRPr="00A71BD6">
        <w:rPr>
          <w:color w:val="000000"/>
          <w:sz w:val="28"/>
          <w:szCs w:val="28"/>
        </w:rPr>
        <w:t xml:space="preserve">, нуждающихся в длительном лечении, а также детей-инвалидов, которые по состоянию здоровья не могут посещать </w:t>
      </w:r>
      <w:r w:rsidR="00544BC5">
        <w:rPr>
          <w:color w:val="000000"/>
          <w:sz w:val="28"/>
          <w:szCs w:val="28"/>
        </w:rPr>
        <w:t>Школу</w:t>
      </w:r>
      <w:r w:rsidR="00A71BD6" w:rsidRPr="00A71BD6">
        <w:rPr>
          <w:color w:val="000000"/>
          <w:sz w:val="28"/>
          <w:szCs w:val="28"/>
        </w:rPr>
        <w:t xml:space="preserve">, </w:t>
      </w:r>
      <w:r w:rsidR="00544BC5">
        <w:rPr>
          <w:color w:val="000000"/>
          <w:sz w:val="28"/>
          <w:szCs w:val="28"/>
        </w:rPr>
        <w:t xml:space="preserve">Школа организует </w:t>
      </w:r>
      <w:r w:rsidR="00A71BD6" w:rsidRPr="00A71BD6">
        <w:rPr>
          <w:color w:val="000000"/>
          <w:sz w:val="28"/>
          <w:szCs w:val="28"/>
        </w:rPr>
        <w:t xml:space="preserve">обучение на дому </w:t>
      </w:r>
      <w:r w:rsidR="00544BC5">
        <w:rPr>
          <w:color w:val="000000"/>
          <w:sz w:val="28"/>
          <w:szCs w:val="28"/>
        </w:rPr>
        <w:t>или в медицинских организациях на основании заявления обучающихся или родителей (законных представителей) несовершеннолетних обучающихся, заключения медицинской организации и в соответствии с локальным нормативным актом Школы, регламентирующем организацию обучения на дому или в медицинской организации</w:t>
      </w:r>
      <w:r w:rsidR="00A71BD6" w:rsidRPr="00A71BD6">
        <w:rPr>
          <w:color w:val="000000"/>
          <w:sz w:val="28"/>
          <w:szCs w:val="28"/>
        </w:rPr>
        <w:t>.</w:t>
      </w:r>
      <w:proofErr w:type="gramEnd"/>
    </w:p>
    <w:p w:rsidR="000E0D4E" w:rsidRPr="000E0D4E" w:rsidRDefault="0087668B" w:rsidP="000E0D4E">
      <w:pPr>
        <w:ind w:firstLine="567"/>
        <w:jc w:val="both"/>
        <w:rPr>
          <w:color w:val="000000"/>
          <w:sz w:val="28"/>
          <w:szCs w:val="28"/>
        </w:rPr>
      </w:pPr>
      <w:r w:rsidRPr="00827EA5">
        <w:rPr>
          <w:color w:val="000000"/>
          <w:sz w:val="28"/>
          <w:szCs w:val="28"/>
        </w:rPr>
        <w:t>3.</w:t>
      </w:r>
      <w:r w:rsidR="00D42384" w:rsidRPr="00827EA5">
        <w:rPr>
          <w:color w:val="000000"/>
          <w:sz w:val="28"/>
          <w:szCs w:val="28"/>
        </w:rPr>
        <w:t>8</w:t>
      </w:r>
      <w:r w:rsidRPr="00827EA5">
        <w:rPr>
          <w:color w:val="000000"/>
          <w:sz w:val="28"/>
          <w:szCs w:val="28"/>
        </w:rPr>
        <w:t xml:space="preserve">. </w:t>
      </w:r>
      <w:r w:rsidR="000E0D4E" w:rsidRPr="000E0D4E">
        <w:rPr>
          <w:color w:val="000000"/>
          <w:sz w:val="28"/>
          <w:szCs w:val="28"/>
        </w:rPr>
        <w:t xml:space="preserve">Основанием для изменения образовательных отношений является </w:t>
      </w:r>
      <w:r w:rsidR="000E0D4E">
        <w:rPr>
          <w:color w:val="000000"/>
          <w:sz w:val="28"/>
          <w:szCs w:val="28"/>
        </w:rPr>
        <w:t>приказ директора Школы</w:t>
      </w:r>
      <w:r w:rsidR="000E0D4E" w:rsidRPr="000E0D4E">
        <w:rPr>
          <w:color w:val="000000"/>
          <w:sz w:val="28"/>
          <w:szCs w:val="28"/>
        </w:rPr>
        <w:t xml:space="preserve">. Если с </w:t>
      </w:r>
      <w:proofErr w:type="gramStart"/>
      <w:r w:rsidR="000E0D4E" w:rsidRPr="000E0D4E">
        <w:rPr>
          <w:color w:val="000000"/>
          <w:sz w:val="28"/>
          <w:szCs w:val="28"/>
        </w:rPr>
        <w:t>обучающимся</w:t>
      </w:r>
      <w:proofErr w:type="gramEnd"/>
      <w:r w:rsidR="000E0D4E" w:rsidRPr="000E0D4E">
        <w:rPr>
          <w:color w:val="000000"/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</w:t>
      </w:r>
      <w:r w:rsidR="000E0D4E">
        <w:rPr>
          <w:color w:val="000000"/>
          <w:sz w:val="28"/>
          <w:szCs w:val="28"/>
        </w:rPr>
        <w:t>приказ</w:t>
      </w:r>
      <w:r w:rsidR="000E0D4E" w:rsidRPr="000E0D4E">
        <w:rPr>
          <w:color w:val="000000"/>
          <w:sz w:val="28"/>
          <w:szCs w:val="28"/>
        </w:rPr>
        <w:t xml:space="preserve"> издается на основании внесения соответствующих изменений в такой договор.</w:t>
      </w:r>
    </w:p>
    <w:p w:rsidR="000E0D4E" w:rsidRDefault="000E0D4E" w:rsidP="000E0D4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 w:rsidRPr="000E0D4E">
        <w:rPr>
          <w:color w:val="000000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color w:val="000000"/>
          <w:sz w:val="28"/>
          <w:szCs w:val="28"/>
        </w:rPr>
        <w:t>Школы</w:t>
      </w:r>
      <w:r w:rsidRPr="000E0D4E">
        <w:rPr>
          <w:color w:val="000000"/>
          <w:sz w:val="28"/>
          <w:szCs w:val="28"/>
        </w:rPr>
        <w:t xml:space="preserve">, изменяются с даты издания </w:t>
      </w:r>
      <w:r>
        <w:rPr>
          <w:color w:val="000000"/>
          <w:sz w:val="28"/>
          <w:szCs w:val="28"/>
        </w:rPr>
        <w:t>приказа</w:t>
      </w:r>
      <w:r w:rsidRPr="000E0D4E">
        <w:rPr>
          <w:color w:val="000000"/>
          <w:sz w:val="28"/>
          <w:szCs w:val="28"/>
        </w:rPr>
        <w:t xml:space="preserve"> или с иной указанной в нем даты.</w:t>
      </w:r>
    </w:p>
    <w:p w:rsidR="006937A4" w:rsidRDefault="006937A4">
      <w:pPr>
        <w:ind w:firstLine="567"/>
        <w:jc w:val="both"/>
        <w:rPr>
          <w:color w:val="000000"/>
          <w:sz w:val="28"/>
          <w:szCs w:val="28"/>
        </w:rPr>
      </w:pPr>
    </w:p>
    <w:p w:rsidR="00544BC5" w:rsidRPr="00827EA5" w:rsidRDefault="00544BC5" w:rsidP="00F446F7">
      <w:pPr>
        <w:pStyle w:val="a3"/>
        <w:numPr>
          <w:ilvl w:val="0"/>
          <w:numId w:val="46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Прекращение образовательных отношений</w:t>
      </w:r>
    </w:p>
    <w:p w:rsidR="00F446F7" w:rsidRPr="00F446F7" w:rsidRDefault="00F446F7" w:rsidP="00F446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 w:rsidRPr="00F446F7">
        <w:rPr>
          <w:color w:val="000000"/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>
        <w:rPr>
          <w:color w:val="000000"/>
          <w:sz w:val="28"/>
          <w:szCs w:val="28"/>
        </w:rPr>
        <w:t>Школы</w:t>
      </w:r>
      <w:r w:rsidRPr="00F446F7">
        <w:rPr>
          <w:color w:val="000000"/>
          <w:sz w:val="28"/>
          <w:szCs w:val="28"/>
        </w:rPr>
        <w:t>:</w:t>
      </w:r>
      <w:proofErr w:type="gramEnd"/>
    </w:p>
    <w:p w:rsidR="00F446F7" w:rsidRDefault="00F446F7" w:rsidP="00F446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F446F7">
        <w:rPr>
          <w:color w:val="000000"/>
          <w:sz w:val="28"/>
          <w:szCs w:val="28"/>
        </w:rPr>
        <w:t xml:space="preserve"> связи с получением основного общего </w:t>
      </w:r>
      <w:r>
        <w:rPr>
          <w:color w:val="000000"/>
          <w:sz w:val="28"/>
          <w:szCs w:val="28"/>
        </w:rPr>
        <w:t>образования;</w:t>
      </w:r>
    </w:p>
    <w:p w:rsidR="00F446F7" w:rsidRDefault="00F446F7" w:rsidP="00F446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F446F7">
        <w:rPr>
          <w:color w:val="000000"/>
          <w:sz w:val="28"/>
          <w:szCs w:val="28"/>
        </w:rPr>
        <w:t xml:space="preserve"> связи с получением </w:t>
      </w:r>
      <w:r>
        <w:rPr>
          <w:color w:val="000000"/>
          <w:sz w:val="28"/>
          <w:szCs w:val="28"/>
        </w:rPr>
        <w:t>среднего</w:t>
      </w:r>
      <w:r w:rsidRPr="00F446F7">
        <w:rPr>
          <w:color w:val="000000"/>
          <w:sz w:val="28"/>
          <w:szCs w:val="28"/>
        </w:rPr>
        <w:t xml:space="preserve"> общего </w:t>
      </w:r>
      <w:r>
        <w:rPr>
          <w:color w:val="000000"/>
          <w:sz w:val="28"/>
          <w:szCs w:val="28"/>
        </w:rPr>
        <w:t>образования;</w:t>
      </w:r>
    </w:p>
    <w:p w:rsidR="00544BC5" w:rsidRDefault="00F446F7" w:rsidP="00F446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досрочно по основаниям, установленным пунктом </w:t>
      </w:r>
      <w:r w:rsidRPr="00F446F7">
        <w:rPr>
          <w:color w:val="000000"/>
          <w:sz w:val="28"/>
          <w:szCs w:val="28"/>
        </w:rPr>
        <w:t xml:space="preserve"> 4.2. </w:t>
      </w:r>
      <w:r>
        <w:rPr>
          <w:color w:val="000000"/>
          <w:sz w:val="28"/>
          <w:szCs w:val="28"/>
        </w:rPr>
        <w:t>Порядка</w:t>
      </w:r>
      <w:r w:rsidRPr="00F446F7">
        <w:rPr>
          <w:color w:val="000000"/>
          <w:sz w:val="28"/>
          <w:szCs w:val="28"/>
        </w:rPr>
        <w:t>.</w:t>
      </w:r>
    </w:p>
    <w:p w:rsidR="00F446F7" w:rsidRPr="00F446F7" w:rsidRDefault="00F446F7" w:rsidP="00F446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F446F7">
        <w:rPr>
          <w:color w:val="000000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F446F7" w:rsidRPr="00F446F7" w:rsidRDefault="00F446F7" w:rsidP="00F446F7">
      <w:pPr>
        <w:ind w:firstLine="567"/>
        <w:jc w:val="both"/>
        <w:rPr>
          <w:color w:val="000000"/>
          <w:sz w:val="28"/>
          <w:szCs w:val="28"/>
        </w:rPr>
      </w:pPr>
      <w:r w:rsidRPr="00F446F7">
        <w:rPr>
          <w:color w:val="000000"/>
          <w:sz w:val="28"/>
          <w:szCs w:val="28"/>
        </w:rPr>
        <w:t>4.2.1. По инициативе обучающегося и (или) родителей (законных представителей) несовершеннолетнего обучающегося, в т. ч.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самообразования.</w:t>
      </w:r>
    </w:p>
    <w:p w:rsidR="00F446F7" w:rsidRPr="00F446F7" w:rsidRDefault="00F446F7" w:rsidP="00F446F7">
      <w:pPr>
        <w:ind w:firstLine="567"/>
        <w:jc w:val="both"/>
        <w:rPr>
          <w:color w:val="000000"/>
          <w:sz w:val="28"/>
          <w:szCs w:val="28"/>
        </w:rPr>
      </w:pPr>
      <w:r w:rsidRPr="00F446F7">
        <w:rPr>
          <w:color w:val="000000"/>
          <w:sz w:val="28"/>
          <w:szCs w:val="28"/>
        </w:rPr>
        <w:lastRenderedPageBreak/>
        <w:t xml:space="preserve">4.2.2. По инициативе </w:t>
      </w:r>
      <w:r>
        <w:rPr>
          <w:color w:val="000000"/>
          <w:sz w:val="28"/>
          <w:szCs w:val="28"/>
        </w:rPr>
        <w:t>Школы</w:t>
      </w:r>
      <w:r w:rsidRPr="00F446F7">
        <w:rPr>
          <w:color w:val="000000"/>
          <w:sz w:val="28"/>
          <w:szCs w:val="28"/>
        </w:rPr>
        <w:t xml:space="preserve"> в случае применения к </w:t>
      </w:r>
      <w:proofErr w:type="gramStart"/>
      <w:r w:rsidRPr="00F446F7">
        <w:rPr>
          <w:color w:val="000000"/>
          <w:sz w:val="28"/>
          <w:szCs w:val="28"/>
        </w:rPr>
        <w:t>обучающемуся</w:t>
      </w:r>
      <w:proofErr w:type="gramEnd"/>
      <w:r w:rsidRPr="00F446F7">
        <w:rPr>
          <w:color w:val="000000"/>
          <w:sz w:val="28"/>
          <w:szCs w:val="28"/>
        </w:rPr>
        <w:t xml:space="preserve">, достигшему возраста 15 лет, отчисления как меры дисциплинарного взыскания за неоднократное </w:t>
      </w:r>
      <w:r w:rsidR="00CA1F8B">
        <w:rPr>
          <w:color w:val="000000"/>
          <w:sz w:val="28"/>
          <w:szCs w:val="28"/>
        </w:rPr>
        <w:t>совершение дисциплинарных</w:t>
      </w:r>
      <w:r w:rsidR="00B505A0">
        <w:rPr>
          <w:color w:val="000000"/>
          <w:sz w:val="28"/>
          <w:szCs w:val="28"/>
        </w:rPr>
        <w:t xml:space="preserve"> проступков</w:t>
      </w:r>
      <w:r w:rsidRPr="00F446F7">
        <w:rPr>
          <w:color w:val="000000"/>
          <w:sz w:val="28"/>
          <w:szCs w:val="28"/>
        </w:rPr>
        <w:t>.</w:t>
      </w:r>
    </w:p>
    <w:p w:rsidR="00F446F7" w:rsidRPr="00F446F7" w:rsidRDefault="00F446F7" w:rsidP="00F446F7">
      <w:pPr>
        <w:ind w:firstLine="567"/>
        <w:jc w:val="both"/>
        <w:rPr>
          <w:color w:val="000000"/>
          <w:sz w:val="28"/>
          <w:szCs w:val="28"/>
        </w:rPr>
      </w:pPr>
      <w:r w:rsidRPr="00F446F7">
        <w:rPr>
          <w:color w:val="000000"/>
          <w:sz w:val="28"/>
          <w:szCs w:val="28"/>
        </w:rPr>
        <w:t xml:space="preserve">4.2.3. </w:t>
      </w:r>
      <w:r w:rsidR="00CA1F8B">
        <w:rPr>
          <w:color w:val="000000"/>
          <w:sz w:val="28"/>
          <w:szCs w:val="28"/>
        </w:rPr>
        <w:t>По инициативе Школы в</w:t>
      </w:r>
      <w:r w:rsidRPr="00F446F7">
        <w:rPr>
          <w:color w:val="000000"/>
          <w:sz w:val="28"/>
          <w:szCs w:val="28"/>
        </w:rPr>
        <w:t xml:space="preserve"> случае установления нарушения порядка приема в </w:t>
      </w:r>
      <w:r w:rsidR="00CA1F8B">
        <w:rPr>
          <w:color w:val="000000"/>
          <w:sz w:val="28"/>
          <w:szCs w:val="28"/>
        </w:rPr>
        <w:t>Школу</w:t>
      </w:r>
      <w:r w:rsidRPr="00F446F7">
        <w:rPr>
          <w:color w:val="000000"/>
          <w:sz w:val="28"/>
          <w:szCs w:val="28"/>
        </w:rPr>
        <w:t xml:space="preserve">, повлекшего по вине обучающегося и (или) родителей (законных представителей) несовершеннолетнего обучающегося его незаконное зачисление в </w:t>
      </w:r>
      <w:r w:rsidR="00CA1F8B">
        <w:rPr>
          <w:color w:val="000000"/>
          <w:sz w:val="28"/>
          <w:szCs w:val="28"/>
        </w:rPr>
        <w:t>Школу</w:t>
      </w:r>
      <w:r w:rsidRPr="00F446F7">
        <w:rPr>
          <w:color w:val="000000"/>
          <w:sz w:val="28"/>
          <w:szCs w:val="28"/>
        </w:rPr>
        <w:t>.</w:t>
      </w:r>
    </w:p>
    <w:p w:rsidR="00F446F7" w:rsidRPr="00F446F7" w:rsidRDefault="00F446F7" w:rsidP="00F446F7">
      <w:pPr>
        <w:ind w:firstLine="567"/>
        <w:jc w:val="both"/>
        <w:rPr>
          <w:color w:val="000000"/>
          <w:sz w:val="28"/>
          <w:szCs w:val="28"/>
        </w:rPr>
      </w:pPr>
      <w:r w:rsidRPr="00F446F7">
        <w:rPr>
          <w:color w:val="000000"/>
          <w:sz w:val="28"/>
          <w:szCs w:val="28"/>
        </w:rPr>
        <w:t xml:space="preserve">4.2.4.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CA1F8B">
        <w:rPr>
          <w:color w:val="000000"/>
          <w:sz w:val="28"/>
          <w:szCs w:val="28"/>
        </w:rPr>
        <w:t>Школы</w:t>
      </w:r>
      <w:r w:rsidRPr="00F446F7">
        <w:rPr>
          <w:color w:val="000000"/>
          <w:sz w:val="28"/>
          <w:szCs w:val="28"/>
        </w:rPr>
        <w:t xml:space="preserve">, в т. ч. в случае прекращения деятельности </w:t>
      </w:r>
      <w:r w:rsidR="00CA1F8B">
        <w:rPr>
          <w:color w:val="000000"/>
          <w:sz w:val="28"/>
          <w:szCs w:val="28"/>
        </w:rPr>
        <w:t>Школы</w:t>
      </w:r>
      <w:r w:rsidRPr="00F446F7">
        <w:rPr>
          <w:color w:val="000000"/>
          <w:sz w:val="28"/>
          <w:szCs w:val="28"/>
        </w:rPr>
        <w:t>.</w:t>
      </w:r>
    </w:p>
    <w:p w:rsidR="00F446F7" w:rsidRPr="00F446F7" w:rsidRDefault="00F446F7" w:rsidP="00F446F7">
      <w:pPr>
        <w:ind w:firstLine="567"/>
        <w:jc w:val="both"/>
        <w:rPr>
          <w:color w:val="000000"/>
          <w:sz w:val="28"/>
          <w:szCs w:val="28"/>
        </w:rPr>
      </w:pPr>
      <w:r w:rsidRPr="00F446F7">
        <w:rPr>
          <w:color w:val="000000"/>
          <w:sz w:val="28"/>
          <w:szCs w:val="28"/>
        </w:rPr>
        <w:t xml:space="preserve">4.2.5. По инициативе </w:t>
      </w:r>
      <w:r w:rsidR="00CA1F8B">
        <w:rPr>
          <w:color w:val="000000"/>
          <w:sz w:val="28"/>
          <w:szCs w:val="28"/>
        </w:rPr>
        <w:t>Школы</w:t>
      </w:r>
      <w:r w:rsidRPr="00F446F7">
        <w:rPr>
          <w:color w:val="000000"/>
          <w:sz w:val="28"/>
          <w:szCs w:val="28"/>
        </w:rPr>
        <w:t xml:space="preserve"> в </w:t>
      </w:r>
      <w:r w:rsidR="00CA1F8B">
        <w:rPr>
          <w:color w:val="000000"/>
          <w:sz w:val="28"/>
          <w:szCs w:val="28"/>
        </w:rPr>
        <w:t>соответствии с локальным нормативным актом Школы, регламентирующем порядок оказания платных образовательных услуг</w:t>
      </w:r>
      <w:r w:rsidRPr="00F446F7">
        <w:rPr>
          <w:color w:val="000000"/>
          <w:sz w:val="28"/>
          <w:szCs w:val="28"/>
        </w:rPr>
        <w:t>.</w:t>
      </w:r>
    </w:p>
    <w:p w:rsidR="00CA1F8B" w:rsidRDefault="00CA1F8B" w:rsidP="00F446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CA1F8B">
        <w:rPr>
          <w:color w:val="000000"/>
          <w:sz w:val="28"/>
          <w:szCs w:val="28"/>
        </w:rPr>
        <w:t xml:space="preserve">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 </w:t>
      </w:r>
      <w:r>
        <w:rPr>
          <w:color w:val="000000"/>
          <w:sz w:val="28"/>
          <w:szCs w:val="28"/>
        </w:rPr>
        <w:t>Школой</w:t>
      </w:r>
      <w:r w:rsidRPr="00CA1F8B">
        <w:rPr>
          <w:color w:val="000000"/>
          <w:sz w:val="28"/>
          <w:szCs w:val="28"/>
        </w:rPr>
        <w:t>.</w:t>
      </w:r>
    </w:p>
    <w:p w:rsidR="00CA1F8B" w:rsidRDefault="00CA1F8B" w:rsidP="00F446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CA1F8B">
        <w:rPr>
          <w:color w:val="000000"/>
          <w:sz w:val="28"/>
          <w:szCs w:val="28"/>
        </w:rPr>
        <w:t xml:space="preserve">Основанием для прекращения образовательных отношений является </w:t>
      </w:r>
      <w:r w:rsidR="0023714C">
        <w:rPr>
          <w:color w:val="000000"/>
          <w:sz w:val="28"/>
          <w:szCs w:val="28"/>
        </w:rPr>
        <w:t xml:space="preserve">приказ директора </w:t>
      </w:r>
      <w:proofErr w:type="gramStart"/>
      <w:r w:rsidR="0023714C">
        <w:rPr>
          <w:color w:val="000000"/>
          <w:sz w:val="28"/>
          <w:szCs w:val="28"/>
        </w:rPr>
        <w:t>Школы</w:t>
      </w:r>
      <w:proofErr w:type="gramEnd"/>
      <w:r w:rsidRPr="00CA1F8B">
        <w:rPr>
          <w:color w:val="000000"/>
          <w:sz w:val="28"/>
          <w:szCs w:val="28"/>
        </w:rPr>
        <w:t xml:space="preserve"> об отчислении обучающегося из </w:t>
      </w:r>
      <w:r w:rsidR="0023714C">
        <w:rPr>
          <w:color w:val="000000"/>
          <w:sz w:val="28"/>
          <w:szCs w:val="28"/>
        </w:rPr>
        <w:t>Школы</w:t>
      </w:r>
      <w:r w:rsidRPr="00CA1F8B">
        <w:rPr>
          <w:color w:val="000000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23714C">
        <w:rPr>
          <w:color w:val="000000"/>
          <w:sz w:val="28"/>
          <w:szCs w:val="28"/>
        </w:rPr>
        <w:t>Школы,</w:t>
      </w:r>
      <w:r w:rsidRPr="00CA1F8B">
        <w:rPr>
          <w:color w:val="000000"/>
          <w:sz w:val="28"/>
          <w:szCs w:val="28"/>
        </w:rPr>
        <w:t xml:space="preserve"> прекращаются </w:t>
      </w:r>
      <w:proofErr w:type="gramStart"/>
      <w:r w:rsidRPr="00CA1F8B">
        <w:rPr>
          <w:color w:val="000000"/>
          <w:sz w:val="28"/>
          <w:szCs w:val="28"/>
        </w:rPr>
        <w:t>с даты</w:t>
      </w:r>
      <w:proofErr w:type="gramEnd"/>
      <w:r w:rsidRPr="00CA1F8B">
        <w:rPr>
          <w:color w:val="000000"/>
          <w:sz w:val="28"/>
          <w:szCs w:val="28"/>
        </w:rPr>
        <w:t xml:space="preserve"> его отчисления из </w:t>
      </w:r>
      <w:r w:rsidR="0023714C">
        <w:rPr>
          <w:color w:val="000000"/>
          <w:sz w:val="28"/>
          <w:szCs w:val="28"/>
        </w:rPr>
        <w:t>Школы</w:t>
      </w:r>
      <w:r w:rsidRPr="00CA1F8B">
        <w:rPr>
          <w:color w:val="000000"/>
          <w:sz w:val="28"/>
          <w:szCs w:val="28"/>
        </w:rPr>
        <w:t>.</w:t>
      </w:r>
    </w:p>
    <w:p w:rsidR="0023714C" w:rsidRDefault="0023714C" w:rsidP="00F446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CA1F8B">
        <w:rPr>
          <w:color w:val="000000"/>
          <w:sz w:val="28"/>
          <w:szCs w:val="28"/>
        </w:rPr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>
        <w:rPr>
          <w:color w:val="000000"/>
          <w:sz w:val="28"/>
          <w:szCs w:val="28"/>
        </w:rPr>
        <w:t xml:space="preserve">приказа директора </w:t>
      </w:r>
      <w:proofErr w:type="gramStart"/>
      <w:r>
        <w:rPr>
          <w:color w:val="000000"/>
          <w:sz w:val="28"/>
          <w:szCs w:val="28"/>
        </w:rPr>
        <w:t>Школы</w:t>
      </w:r>
      <w:proofErr w:type="gramEnd"/>
      <w:r w:rsidRPr="00CA1F8B">
        <w:rPr>
          <w:color w:val="000000"/>
          <w:sz w:val="28"/>
          <w:szCs w:val="28"/>
        </w:rPr>
        <w:t xml:space="preserve"> об отчислении обучающегося из </w:t>
      </w:r>
      <w:r>
        <w:rPr>
          <w:color w:val="000000"/>
          <w:sz w:val="28"/>
          <w:szCs w:val="28"/>
        </w:rPr>
        <w:t>Школы</w:t>
      </w:r>
      <w:r w:rsidRPr="00CA1F8B">
        <w:rPr>
          <w:color w:val="000000"/>
          <w:sz w:val="28"/>
          <w:szCs w:val="28"/>
        </w:rPr>
        <w:t>.</w:t>
      </w:r>
    </w:p>
    <w:p w:rsidR="0023714C" w:rsidRDefault="0023714C" w:rsidP="00F446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23714C">
        <w:rPr>
          <w:color w:val="000000"/>
          <w:sz w:val="28"/>
          <w:szCs w:val="28"/>
        </w:rPr>
        <w:t xml:space="preserve">При досрочном прекращении образовательных отношений </w:t>
      </w:r>
      <w:bookmarkStart w:id="0" w:name="_GoBack"/>
      <w:r>
        <w:rPr>
          <w:color w:val="000000"/>
          <w:sz w:val="28"/>
          <w:szCs w:val="28"/>
        </w:rPr>
        <w:t>Школа</w:t>
      </w:r>
      <w:r w:rsidRPr="0023714C">
        <w:rPr>
          <w:color w:val="000000"/>
          <w:sz w:val="28"/>
          <w:szCs w:val="28"/>
        </w:rPr>
        <w:t xml:space="preserve"> в трехдневный срок после издания </w:t>
      </w:r>
      <w:proofErr w:type="gramStart"/>
      <w:r w:rsidRPr="0023714C">
        <w:rPr>
          <w:color w:val="000000"/>
          <w:sz w:val="28"/>
          <w:szCs w:val="28"/>
        </w:rPr>
        <w:t>приказа</w:t>
      </w:r>
      <w:proofErr w:type="gramEnd"/>
      <w:r w:rsidRPr="0023714C">
        <w:rPr>
          <w:color w:val="000000"/>
          <w:sz w:val="28"/>
          <w:szCs w:val="28"/>
        </w:rPr>
        <w:t xml:space="preserve"> об отчислении обучающегося выдает </w:t>
      </w:r>
      <w:r>
        <w:rPr>
          <w:color w:val="000000"/>
          <w:sz w:val="28"/>
          <w:szCs w:val="28"/>
        </w:rPr>
        <w:t>обучающемуся или родителям (законным представителям) несовершеннолетнего обучающегося</w:t>
      </w:r>
      <w:r w:rsidRPr="0023714C">
        <w:rPr>
          <w:color w:val="000000"/>
          <w:sz w:val="28"/>
          <w:szCs w:val="28"/>
        </w:rPr>
        <w:t xml:space="preserve"> справку об обучении по образцу, установленному </w:t>
      </w:r>
      <w:r>
        <w:rPr>
          <w:color w:val="000000"/>
          <w:sz w:val="28"/>
          <w:szCs w:val="28"/>
        </w:rPr>
        <w:t>Школой</w:t>
      </w:r>
      <w:r w:rsidRPr="0023714C">
        <w:rPr>
          <w:color w:val="000000"/>
          <w:sz w:val="28"/>
          <w:szCs w:val="28"/>
        </w:rPr>
        <w:t>.</w:t>
      </w:r>
      <w:bookmarkEnd w:id="0"/>
    </w:p>
    <w:p w:rsidR="0023714C" w:rsidRDefault="005A3125" w:rsidP="00F446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Перевод обучающихся для продолжения обучения в других образовательных организациях осуществляется в соответствии с локальным нормативным актом Школы, регламентирующем порядок и условия осуществления перевода.</w:t>
      </w:r>
    </w:p>
    <w:p w:rsidR="005A3125" w:rsidRDefault="005A3125" w:rsidP="00F446F7">
      <w:pPr>
        <w:ind w:firstLine="567"/>
        <w:jc w:val="both"/>
        <w:rPr>
          <w:color w:val="000000"/>
          <w:sz w:val="28"/>
          <w:szCs w:val="28"/>
        </w:rPr>
      </w:pPr>
    </w:p>
    <w:p w:rsidR="00C80149" w:rsidRPr="005A3125" w:rsidRDefault="00C80149" w:rsidP="005A3125">
      <w:pPr>
        <w:ind w:firstLine="567"/>
        <w:jc w:val="both"/>
        <w:rPr>
          <w:color w:val="000000"/>
          <w:sz w:val="28"/>
          <w:szCs w:val="28"/>
        </w:rPr>
      </w:pPr>
    </w:p>
    <w:sectPr w:rsidR="00C80149" w:rsidRPr="005A3125" w:rsidSect="00465025">
      <w:type w:val="continuous"/>
      <w:pgSz w:w="11906" w:h="16838"/>
      <w:pgMar w:top="993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B94F41"/>
    <w:multiLevelType w:val="multilevel"/>
    <w:tmpl w:val="F208D19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04072667"/>
    <w:multiLevelType w:val="hybridMultilevel"/>
    <w:tmpl w:val="B986FFA0"/>
    <w:lvl w:ilvl="0" w:tplc="44087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8B3AC">
      <w:numFmt w:val="none"/>
      <w:lvlText w:val=""/>
      <w:lvlJc w:val="left"/>
      <w:pPr>
        <w:tabs>
          <w:tab w:val="num" w:pos="360"/>
        </w:tabs>
      </w:pPr>
    </w:lvl>
    <w:lvl w:ilvl="2" w:tplc="6E947E94">
      <w:numFmt w:val="none"/>
      <w:lvlText w:val=""/>
      <w:lvlJc w:val="left"/>
      <w:pPr>
        <w:tabs>
          <w:tab w:val="num" w:pos="360"/>
        </w:tabs>
      </w:pPr>
    </w:lvl>
    <w:lvl w:ilvl="3" w:tplc="529CB6A2">
      <w:numFmt w:val="none"/>
      <w:lvlText w:val=""/>
      <w:lvlJc w:val="left"/>
      <w:pPr>
        <w:tabs>
          <w:tab w:val="num" w:pos="360"/>
        </w:tabs>
      </w:pPr>
    </w:lvl>
    <w:lvl w:ilvl="4" w:tplc="16E832C2">
      <w:numFmt w:val="none"/>
      <w:lvlText w:val=""/>
      <w:lvlJc w:val="left"/>
      <w:pPr>
        <w:tabs>
          <w:tab w:val="num" w:pos="360"/>
        </w:tabs>
      </w:pPr>
    </w:lvl>
    <w:lvl w:ilvl="5" w:tplc="91E0A618">
      <w:numFmt w:val="none"/>
      <w:lvlText w:val=""/>
      <w:lvlJc w:val="left"/>
      <w:pPr>
        <w:tabs>
          <w:tab w:val="num" w:pos="360"/>
        </w:tabs>
      </w:pPr>
    </w:lvl>
    <w:lvl w:ilvl="6" w:tplc="4F68BC86">
      <w:numFmt w:val="none"/>
      <w:lvlText w:val=""/>
      <w:lvlJc w:val="left"/>
      <w:pPr>
        <w:tabs>
          <w:tab w:val="num" w:pos="360"/>
        </w:tabs>
      </w:pPr>
    </w:lvl>
    <w:lvl w:ilvl="7" w:tplc="15DCF760">
      <w:numFmt w:val="none"/>
      <w:lvlText w:val=""/>
      <w:lvlJc w:val="left"/>
      <w:pPr>
        <w:tabs>
          <w:tab w:val="num" w:pos="360"/>
        </w:tabs>
      </w:pPr>
    </w:lvl>
    <w:lvl w:ilvl="8" w:tplc="D3B8EA8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5C45E7E"/>
    <w:multiLevelType w:val="hybridMultilevel"/>
    <w:tmpl w:val="9A0E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A96158C"/>
    <w:multiLevelType w:val="hybridMultilevel"/>
    <w:tmpl w:val="0E5EA882"/>
    <w:lvl w:ilvl="0" w:tplc="87F2E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21683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0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89E35D2"/>
    <w:multiLevelType w:val="multilevel"/>
    <w:tmpl w:val="143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3B7D5E56"/>
    <w:multiLevelType w:val="hybridMultilevel"/>
    <w:tmpl w:val="BC9059D8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770EA"/>
    <w:multiLevelType w:val="hybridMultilevel"/>
    <w:tmpl w:val="5A02921E"/>
    <w:lvl w:ilvl="0" w:tplc="87F2E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C05F43"/>
    <w:multiLevelType w:val="hybridMultilevel"/>
    <w:tmpl w:val="C6822052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C02201"/>
    <w:multiLevelType w:val="hybridMultilevel"/>
    <w:tmpl w:val="D7CEA504"/>
    <w:lvl w:ilvl="0" w:tplc="BB52E102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4">
    <w:nsid w:val="6DB62B4E"/>
    <w:multiLevelType w:val="hybridMultilevel"/>
    <w:tmpl w:val="FBA8F73E"/>
    <w:lvl w:ilvl="0" w:tplc="767E5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8365A4"/>
    <w:multiLevelType w:val="hybridMultilevel"/>
    <w:tmpl w:val="7CD6845C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F786FAE"/>
    <w:multiLevelType w:val="hybridMultilevel"/>
    <w:tmpl w:val="6182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31"/>
  </w:num>
  <w:num w:numId="4">
    <w:abstractNumId w:val="20"/>
  </w:num>
  <w:num w:numId="5">
    <w:abstractNumId w:val="21"/>
  </w:num>
  <w:num w:numId="6">
    <w:abstractNumId w:val="15"/>
  </w:num>
  <w:num w:numId="7">
    <w:abstractNumId w:val="33"/>
  </w:num>
  <w:num w:numId="8">
    <w:abstractNumId w:val="23"/>
  </w:num>
  <w:num w:numId="9">
    <w:abstractNumId w:val="29"/>
  </w:num>
  <w:num w:numId="10">
    <w:abstractNumId w:val="46"/>
  </w:num>
  <w:num w:numId="11">
    <w:abstractNumId w:val="16"/>
  </w:num>
  <w:num w:numId="12">
    <w:abstractNumId w:val="42"/>
  </w:num>
  <w:num w:numId="13">
    <w:abstractNumId w:val="24"/>
  </w:num>
  <w:num w:numId="14">
    <w:abstractNumId w:val="10"/>
  </w:num>
  <w:num w:numId="15">
    <w:abstractNumId w:val="22"/>
  </w:num>
  <w:num w:numId="16">
    <w:abstractNumId w:val="3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0"/>
  </w:num>
  <w:num w:numId="28">
    <w:abstractNumId w:val="30"/>
  </w:num>
  <w:num w:numId="29">
    <w:abstractNumId w:val="25"/>
  </w:num>
  <w:num w:numId="30">
    <w:abstractNumId w:val="32"/>
  </w:num>
  <w:num w:numId="31">
    <w:abstractNumId w:val="39"/>
  </w:num>
  <w:num w:numId="32">
    <w:abstractNumId w:val="43"/>
  </w:num>
  <w:num w:numId="33">
    <w:abstractNumId w:val="12"/>
  </w:num>
  <w:num w:numId="34">
    <w:abstractNumId w:val="38"/>
  </w:num>
  <w:num w:numId="35">
    <w:abstractNumId w:val="27"/>
  </w:num>
  <w:num w:numId="36">
    <w:abstractNumId w:val="45"/>
  </w:num>
  <w:num w:numId="37">
    <w:abstractNumId w:val="14"/>
  </w:num>
  <w:num w:numId="38">
    <w:abstractNumId w:val="28"/>
  </w:num>
  <w:num w:numId="39">
    <w:abstractNumId w:val="35"/>
  </w:num>
  <w:num w:numId="40">
    <w:abstractNumId w:val="26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7"/>
  </w:num>
  <w:num w:numId="44">
    <w:abstractNumId w:val="13"/>
  </w:num>
  <w:num w:numId="45">
    <w:abstractNumId w:val="47"/>
  </w:num>
  <w:num w:numId="46">
    <w:abstractNumId w:val="11"/>
  </w:num>
  <w:num w:numId="47">
    <w:abstractNumId w:val="17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5A64E0"/>
    <w:rsid w:val="00005587"/>
    <w:rsid w:val="00006990"/>
    <w:rsid w:val="00022BAF"/>
    <w:rsid w:val="000459ED"/>
    <w:rsid w:val="00046A37"/>
    <w:rsid w:val="00046D61"/>
    <w:rsid w:val="00046E77"/>
    <w:rsid w:val="00057048"/>
    <w:rsid w:val="000661C1"/>
    <w:rsid w:val="000721D7"/>
    <w:rsid w:val="000763D1"/>
    <w:rsid w:val="00094957"/>
    <w:rsid w:val="000A3D3B"/>
    <w:rsid w:val="000C0486"/>
    <w:rsid w:val="000E0D4E"/>
    <w:rsid w:val="00102E86"/>
    <w:rsid w:val="00106493"/>
    <w:rsid w:val="00110137"/>
    <w:rsid w:val="001169A4"/>
    <w:rsid w:val="00127797"/>
    <w:rsid w:val="001507DA"/>
    <w:rsid w:val="00167FAF"/>
    <w:rsid w:val="00170300"/>
    <w:rsid w:val="00180933"/>
    <w:rsid w:val="00181782"/>
    <w:rsid w:val="00193D88"/>
    <w:rsid w:val="001A1512"/>
    <w:rsid w:val="001A3E0D"/>
    <w:rsid w:val="001A7133"/>
    <w:rsid w:val="001A75E4"/>
    <w:rsid w:val="001B11A0"/>
    <w:rsid w:val="001B3CF4"/>
    <w:rsid w:val="001D06E7"/>
    <w:rsid w:val="001D3632"/>
    <w:rsid w:val="001E65D4"/>
    <w:rsid w:val="001E6BDE"/>
    <w:rsid w:val="00203577"/>
    <w:rsid w:val="002264AA"/>
    <w:rsid w:val="0023714C"/>
    <w:rsid w:val="00241BE0"/>
    <w:rsid w:val="002425CE"/>
    <w:rsid w:val="00244A62"/>
    <w:rsid w:val="00246C75"/>
    <w:rsid w:val="00273F6E"/>
    <w:rsid w:val="002757CA"/>
    <w:rsid w:val="00283ACD"/>
    <w:rsid w:val="00297BEA"/>
    <w:rsid w:val="002B5B26"/>
    <w:rsid w:val="002C28DB"/>
    <w:rsid w:val="002C722E"/>
    <w:rsid w:val="002E6F7D"/>
    <w:rsid w:val="002F1E82"/>
    <w:rsid w:val="00316596"/>
    <w:rsid w:val="003436B3"/>
    <w:rsid w:val="00354D70"/>
    <w:rsid w:val="003622CD"/>
    <w:rsid w:val="00390388"/>
    <w:rsid w:val="00392E99"/>
    <w:rsid w:val="00395C99"/>
    <w:rsid w:val="003A2FE5"/>
    <w:rsid w:val="003D4293"/>
    <w:rsid w:val="003E14A4"/>
    <w:rsid w:val="003E3B5D"/>
    <w:rsid w:val="003F5539"/>
    <w:rsid w:val="00400BEF"/>
    <w:rsid w:val="00403E60"/>
    <w:rsid w:val="004062AB"/>
    <w:rsid w:val="004142F3"/>
    <w:rsid w:val="00427C91"/>
    <w:rsid w:val="00431B74"/>
    <w:rsid w:val="00433774"/>
    <w:rsid w:val="00437ECC"/>
    <w:rsid w:val="004554E3"/>
    <w:rsid w:val="00465025"/>
    <w:rsid w:val="004718A3"/>
    <w:rsid w:val="0049302A"/>
    <w:rsid w:val="004937F5"/>
    <w:rsid w:val="00497FCC"/>
    <w:rsid w:val="004A63BE"/>
    <w:rsid w:val="004B4572"/>
    <w:rsid w:val="004B74F0"/>
    <w:rsid w:val="004C24F7"/>
    <w:rsid w:val="004D4F32"/>
    <w:rsid w:val="00502F92"/>
    <w:rsid w:val="005215AA"/>
    <w:rsid w:val="00541487"/>
    <w:rsid w:val="00544BC5"/>
    <w:rsid w:val="005467C8"/>
    <w:rsid w:val="005470E6"/>
    <w:rsid w:val="00550A67"/>
    <w:rsid w:val="00560023"/>
    <w:rsid w:val="005675A7"/>
    <w:rsid w:val="00576D0B"/>
    <w:rsid w:val="00585873"/>
    <w:rsid w:val="00586416"/>
    <w:rsid w:val="005A3125"/>
    <w:rsid w:val="005A64E0"/>
    <w:rsid w:val="005B3F63"/>
    <w:rsid w:val="005C1A21"/>
    <w:rsid w:val="005C4DFB"/>
    <w:rsid w:val="005D222A"/>
    <w:rsid w:val="005E5E16"/>
    <w:rsid w:val="005E62AB"/>
    <w:rsid w:val="005F7CD2"/>
    <w:rsid w:val="00610659"/>
    <w:rsid w:val="00610D76"/>
    <w:rsid w:val="00621366"/>
    <w:rsid w:val="00623096"/>
    <w:rsid w:val="006316CA"/>
    <w:rsid w:val="006411B5"/>
    <w:rsid w:val="006429B6"/>
    <w:rsid w:val="00644890"/>
    <w:rsid w:val="00652208"/>
    <w:rsid w:val="006626E1"/>
    <w:rsid w:val="006629BB"/>
    <w:rsid w:val="006742BC"/>
    <w:rsid w:val="006937A4"/>
    <w:rsid w:val="006B02F9"/>
    <w:rsid w:val="006C18F7"/>
    <w:rsid w:val="006D08CD"/>
    <w:rsid w:val="007000F9"/>
    <w:rsid w:val="00700220"/>
    <w:rsid w:val="00707E37"/>
    <w:rsid w:val="00711005"/>
    <w:rsid w:val="007254DC"/>
    <w:rsid w:val="007428E9"/>
    <w:rsid w:val="00743599"/>
    <w:rsid w:val="00753C09"/>
    <w:rsid w:val="00772C30"/>
    <w:rsid w:val="00786D64"/>
    <w:rsid w:val="00787401"/>
    <w:rsid w:val="007A270C"/>
    <w:rsid w:val="007D069A"/>
    <w:rsid w:val="007D284C"/>
    <w:rsid w:val="007E2219"/>
    <w:rsid w:val="00800864"/>
    <w:rsid w:val="00815057"/>
    <w:rsid w:val="00823BD0"/>
    <w:rsid w:val="00827EA5"/>
    <w:rsid w:val="008308AD"/>
    <w:rsid w:val="008345EA"/>
    <w:rsid w:val="00835F27"/>
    <w:rsid w:val="008374AC"/>
    <w:rsid w:val="00845C0F"/>
    <w:rsid w:val="00850352"/>
    <w:rsid w:val="00850AA0"/>
    <w:rsid w:val="00862675"/>
    <w:rsid w:val="0087668B"/>
    <w:rsid w:val="00877F30"/>
    <w:rsid w:val="00880628"/>
    <w:rsid w:val="00882984"/>
    <w:rsid w:val="00882DE7"/>
    <w:rsid w:val="008852F7"/>
    <w:rsid w:val="008A176D"/>
    <w:rsid w:val="008B27A5"/>
    <w:rsid w:val="008B40DD"/>
    <w:rsid w:val="008C0CF1"/>
    <w:rsid w:val="008C5EA0"/>
    <w:rsid w:val="008D10D0"/>
    <w:rsid w:val="00900352"/>
    <w:rsid w:val="00900F29"/>
    <w:rsid w:val="00902363"/>
    <w:rsid w:val="009117A6"/>
    <w:rsid w:val="0091475C"/>
    <w:rsid w:val="009341A4"/>
    <w:rsid w:val="0094406E"/>
    <w:rsid w:val="00945532"/>
    <w:rsid w:val="00957A5A"/>
    <w:rsid w:val="0097035D"/>
    <w:rsid w:val="00971502"/>
    <w:rsid w:val="009D6FA3"/>
    <w:rsid w:val="009E0FFF"/>
    <w:rsid w:val="009F7CB8"/>
    <w:rsid w:val="00A03166"/>
    <w:rsid w:val="00A159B1"/>
    <w:rsid w:val="00A34738"/>
    <w:rsid w:val="00A54B95"/>
    <w:rsid w:val="00A55FEB"/>
    <w:rsid w:val="00A57959"/>
    <w:rsid w:val="00A71BD6"/>
    <w:rsid w:val="00A87877"/>
    <w:rsid w:val="00A90900"/>
    <w:rsid w:val="00A940E3"/>
    <w:rsid w:val="00A94D8A"/>
    <w:rsid w:val="00A94DDF"/>
    <w:rsid w:val="00A97FB7"/>
    <w:rsid w:val="00AC1BAC"/>
    <w:rsid w:val="00AC74F7"/>
    <w:rsid w:val="00AD1678"/>
    <w:rsid w:val="00AD7B06"/>
    <w:rsid w:val="00AF0136"/>
    <w:rsid w:val="00B01E70"/>
    <w:rsid w:val="00B13C92"/>
    <w:rsid w:val="00B2357B"/>
    <w:rsid w:val="00B32B37"/>
    <w:rsid w:val="00B4570D"/>
    <w:rsid w:val="00B505A0"/>
    <w:rsid w:val="00B532F4"/>
    <w:rsid w:val="00B818C7"/>
    <w:rsid w:val="00B9312D"/>
    <w:rsid w:val="00BA1451"/>
    <w:rsid w:val="00BB2FD0"/>
    <w:rsid w:val="00BC4CE5"/>
    <w:rsid w:val="00BD75AB"/>
    <w:rsid w:val="00BE58B1"/>
    <w:rsid w:val="00BF27A7"/>
    <w:rsid w:val="00BF4284"/>
    <w:rsid w:val="00C14A9B"/>
    <w:rsid w:val="00C23146"/>
    <w:rsid w:val="00C31643"/>
    <w:rsid w:val="00C50E20"/>
    <w:rsid w:val="00C549F8"/>
    <w:rsid w:val="00C64292"/>
    <w:rsid w:val="00C80149"/>
    <w:rsid w:val="00CA037A"/>
    <w:rsid w:val="00CA1F8B"/>
    <w:rsid w:val="00CA7FDE"/>
    <w:rsid w:val="00CC5C25"/>
    <w:rsid w:val="00CD2635"/>
    <w:rsid w:val="00D06ADE"/>
    <w:rsid w:val="00D212F3"/>
    <w:rsid w:val="00D23367"/>
    <w:rsid w:val="00D25765"/>
    <w:rsid w:val="00D42384"/>
    <w:rsid w:val="00D533AE"/>
    <w:rsid w:val="00D65F4C"/>
    <w:rsid w:val="00D80672"/>
    <w:rsid w:val="00D8166D"/>
    <w:rsid w:val="00D82724"/>
    <w:rsid w:val="00D8394C"/>
    <w:rsid w:val="00D8603C"/>
    <w:rsid w:val="00D874AE"/>
    <w:rsid w:val="00D92B64"/>
    <w:rsid w:val="00D95356"/>
    <w:rsid w:val="00DA7974"/>
    <w:rsid w:val="00DB151B"/>
    <w:rsid w:val="00DB64F4"/>
    <w:rsid w:val="00DB79E0"/>
    <w:rsid w:val="00DD7570"/>
    <w:rsid w:val="00DE1780"/>
    <w:rsid w:val="00DF6BE6"/>
    <w:rsid w:val="00E04B9F"/>
    <w:rsid w:val="00E1466A"/>
    <w:rsid w:val="00E25EB5"/>
    <w:rsid w:val="00E333B1"/>
    <w:rsid w:val="00E419B9"/>
    <w:rsid w:val="00E423D0"/>
    <w:rsid w:val="00E44270"/>
    <w:rsid w:val="00E44F9F"/>
    <w:rsid w:val="00E52F27"/>
    <w:rsid w:val="00E561F8"/>
    <w:rsid w:val="00E662EA"/>
    <w:rsid w:val="00E80E4D"/>
    <w:rsid w:val="00E84DDB"/>
    <w:rsid w:val="00E94235"/>
    <w:rsid w:val="00E94D6E"/>
    <w:rsid w:val="00EA01DE"/>
    <w:rsid w:val="00EA43F4"/>
    <w:rsid w:val="00EA4551"/>
    <w:rsid w:val="00EA533F"/>
    <w:rsid w:val="00ED2ABC"/>
    <w:rsid w:val="00EE3F01"/>
    <w:rsid w:val="00EE5651"/>
    <w:rsid w:val="00F01745"/>
    <w:rsid w:val="00F02D07"/>
    <w:rsid w:val="00F1101B"/>
    <w:rsid w:val="00F24FBA"/>
    <w:rsid w:val="00F325CC"/>
    <w:rsid w:val="00F32D0D"/>
    <w:rsid w:val="00F4231B"/>
    <w:rsid w:val="00F446F7"/>
    <w:rsid w:val="00F52664"/>
    <w:rsid w:val="00F64E66"/>
    <w:rsid w:val="00F72D87"/>
    <w:rsid w:val="00F84F5A"/>
    <w:rsid w:val="00F96562"/>
    <w:rsid w:val="00FA3769"/>
    <w:rsid w:val="00FA536E"/>
    <w:rsid w:val="00FB6B26"/>
    <w:rsid w:val="00FB6C69"/>
    <w:rsid w:val="00FE0EFA"/>
    <w:rsid w:val="00FE242A"/>
    <w:rsid w:val="00FE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paragraph" w:styleId="HTML">
    <w:name w:val="HTML Preformatted"/>
    <w:basedOn w:val="a"/>
    <w:link w:val="HTML0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142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42F3"/>
    <w:rPr>
      <w:sz w:val="24"/>
      <w:szCs w:val="24"/>
    </w:rPr>
  </w:style>
  <w:style w:type="character" w:customStyle="1" w:styleId="blk">
    <w:name w:val="blk"/>
    <w:basedOn w:val="a0"/>
    <w:rsid w:val="00CA1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paragraph" w:styleId="HTML">
    <w:name w:val="HTML Preformatted"/>
    <w:basedOn w:val="a"/>
    <w:link w:val="HTML0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142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42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CDEE-7C3F-4598-93DA-95E69CED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пк10</cp:lastModifiedBy>
  <cp:revision>2</cp:revision>
  <cp:lastPrinted>2015-12-09T18:02:00Z</cp:lastPrinted>
  <dcterms:created xsi:type="dcterms:W3CDTF">2016-04-13T10:17:00Z</dcterms:created>
  <dcterms:modified xsi:type="dcterms:W3CDTF">2016-04-13T10:17:00Z</dcterms:modified>
</cp:coreProperties>
</file>