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E" w:rsidRDefault="00480F6E" w:rsidP="00480F6E">
      <w:pPr>
        <w:jc w:val="center"/>
        <w:rPr>
          <w:b/>
        </w:rPr>
      </w:pPr>
      <w:r>
        <w:rPr>
          <w:b/>
        </w:rPr>
        <w:t>ПОСТАНОВЛЕНИЕ</w:t>
      </w:r>
    </w:p>
    <w:p w:rsidR="00480F6E" w:rsidRDefault="00480F6E" w:rsidP="00480F6E"/>
    <w:p w:rsidR="00480F6E" w:rsidRDefault="00480F6E" w:rsidP="00480F6E">
      <w:pPr>
        <w:rPr>
          <w:szCs w:val="28"/>
        </w:rPr>
      </w:pPr>
    </w:p>
    <w:p w:rsidR="00480F6E" w:rsidRDefault="00480F6E" w:rsidP="00480F6E">
      <w:pPr>
        <w:rPr>
          <w:szCs w:val="28"/>
        </w:rPr>
      </w:pPr>
      <w:r>
        <w:rPr>
          <w:szCs w:val="28"/>
        </w:rPr>
        <w:t>«28» декабря 2018 года                                                                     № 1652</w:t>
      </w:r>
    </w:p>
    <w:p w:rsidR="00480F6E" w:rsidRDefault="00480F6E" w:rsidP="00480F6E">
      <w:pPr>
        <w:tabs>
          <w:tab w:val="left" w:pos="2880"/>
          <w:tab w:val="center" w:pos="4677"/>
        </w:tabs>
        <w:jc w:val="center"/>
        <w:rPr>
          <w:szCs w:val="28"/>
        </w:rPr>
      </w:pPr>
    </w:p>
    <w:p w:rsidR="00480F6E" w:rsidRDefault="00480F6E" w:rsidP="00480F6E">
      <w:pPr>
        <w:jc w:val="center"/>
        <w:rPr>
          <w:szCs w:val="28"/>
        </w:rPr>
      </w:pPr>
      <w:r>
        <w:rPr>
          <w:szCs w:val="28"/>
        </w:rPr>
        <w:t>г. Тверь</w:t>
      </w:r>
    </w:p>
    <w:p w:rsidR="00480F6E" w:rsidRDefault="00480F6E" w:rsidP="00480F6E">
      <w:pPr>
        <w:rPr>
          <w:szCs w:val="28"/>
        </w:rPr>
      </w:pPr>
    </w:p>
    <w:p w:rsidR="00480F6E" w:rsidRDefault="00480F6E" w:rsidP="00480F6E">
      <w:pPr>
        <w:jc w:val="center"/>
        <w:rPr>
          <w:b/>
          <w:szCs w:val="28"/>
        </w:rPr>
      </w:pPr>
      <w:r w:rsidRPr="0054792E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54792E">
        <w:rPr>
          <w:b/>
          <w:szCs w:val="28"/>
        </w:rPr>
        <w:t xml:space="preserve">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>
        <w:rPr>
          <w:b/>
          <w:szCs w:val="28"/>
        </w:rPr>
        <w:t xml:space="preserve"> </w:t>
      </w:r>
    </w:p>
    <w:p w:rsidR="00480F6E" w:rsidRDefault="00480F6E" w:rsidP="00480F6E">
      <w:pPr>
        <w:jc w:val="center"/>
        <w:rPr>
          <w:szCs w:val="28"/>
        </w:rPr>
      </w:pPr>
    </w:p>
    <w:p w:rsidR="00480F6E" w:rsidRDefault="00480F6E" w:rsidP="00480F6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24F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B24F0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B24F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24F00">
        <w:rPr>
          <w:rFonts w:ascii="Times New Roman" w:hAnsi="Times New Roman"/>
          <w:sz w:val="28"/>
          <w:szCs w:val="28"/>
        </w:rPr>
        <w:t xml:space="preserve">, Федеральным законом от 29.12.2012 </w:t>
      </w:r>
      <w:r>
        <w:rPr>
          <w:rFonts w:ascii="Times New Roman" w:hAnsi="Times New Roman"/>
          <w:sz w:val="28"/>
          <w:szCs w:val="28"/>
        </w:rPr>
        <w:t>№</w:t>
      </w:r>
      <w:r w:rsidRPr="00B24F00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B24F0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р</w:t>
      </w:r>
      <w:r w:rsidRPr="005D6FF5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Уставом города Твери</w:t>
      </w:r>
      <w:r w:rsidRPr="005D6FF5">
        <w:rPr>
          <w:rFonts w:ascii="Times New Roman" w:hAnsi="Times New Roman"/>
          <w:sz w:val="28"/>
          <w:szCs w:val="28"/>
        </w:rPr>
        <w:t>,</w:t>
      </w:r>
    </w:p>
    <w:p w:rsidR="00480F6E" w:rsidRDefault="00480F6E" w:rsidP="00480F6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480F6E" w:rsidRDefault="00480F6E" w:rsidP="00480F6E">
      <w:pPr>
        <w:jc w:val="center"/>
        <w:rPr>
          <w:b/>
          <w:szCs w:val="28"/>
        </w:rPr>
      </w:pPr>
      <w:r>
        <w:rPr>
          <w:szCs w:val="28"/>
        </w:rPr>
        <w:t>ПОСТАНОВЛЯЮ</w:t>
      </w:r>
      <w:r>
        <w:rPr>
          <w:b/>
          <w:szCs w:val="28"/>
        </w:rPr>
        <w:t>:</w:t>
      </w:r>
    </w:p>
    <w:p w:rsidR="00480F6E" w:rsidRDefault="00480F6E" w:rsidP="00480F6E">
      <w:pPr>
        <w:jc w:val="right"/>
        <w:rPr>
          <w:szCs w:val="28"/>
        </w:rPr>
      </w:pPr>
    </w:p>
    <w:p w:rsidR="00480F6E" w:rsidRDefault="00480F6E" w:rsidP="00480F6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Pr="00B24F00">
        <w:t xml:space="preserve">постановление администрации города Твери от 15.05.2015 </w:t>
      </w:r>
      <w:r>
        <w:t xml:space="preserve">       </w:t>
      </w:r>
      <w:r w:rsidRPr="00B24F00">
        <w:t>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>
        <w:t xml:space="preserve"> (далее – Постановление) следующие изменения:</w:t>
      </w:r>
    </w:p>
    <w:p w:rsidR="00480F6E" w:rsidRDefault="00480F6E" w:rsidP="00480F6E">
      <w:pPr>
        <w:pStyle w:val="a5"/>
        <w:ind w:left="0" w:firstLine="709"/>
        <w:jc w:val="both"/>
      </w:pPr>
      <w:r>
        <w:t>1.1. наименование Постановления изложить в следующей редакции:</w:t>
      </w:r>
    </w:p>
    <w:p w:rsidR="00480F6E" w:rsidRDefault="00480F6E" w:rsidP="00480F6E">
      <w:pPr>
        <w:pStyle w:val="a5"/>
        <w:ind w:left="0" w:firstLine="709"/>
        <w:jc w:val="both"/>
      </w:pPr>
      <w:r>
        <w:t xml:space="preserve">«О муниципальной компенсации части родительской платы </w:t>
      </w:r>
      <w:r w:rsidRPr="000E343A">
        <w:t xml:space="preserve">за присмотр и уход за </w:t>
      </w:r>
      <w:r>
        <w:t>ребенком</w:t>
      </w:r>
      <w:r w:rsidRPr="000E343A">
        <w:t>, осваивающ</w:t>
      </w:r>
      <w:r>
        <w:t>им</w:t>
      </w:r>
      <w:r w:rsidRPr="000E343A">
        <w:t xml:space="preserve"> образовательные программы дошкольного образования в муниципальных учреждениях города Твери, </w:t>
      </w:r>
      <w:r>
        <w:rPr>
          <w:szCs w:val="28"/>
        </w:rPr>
        <w:t>за счет средств местного бюджета</w:t>
      </w:r>
      <w:r>
        <w:t>»;</w:t>
      </w:r>
    </w:p>
    <w:p w:rsidR="00480F6E" w:rsidRDefault="00480F6E" w:rsidP="00480F6E">
      <w:pPr>
        <w:pStyle w:val="a5"/>
        <w:ind w:left="0" w:firstLine="709"/>
        <w:jc w:val="both"/>
      </w:pPr>
      <w:r>
        <w:t>1.2. пункт 1 Постановления изложить в следующей редакции:</w:t>
      </w:r>
    </w:p>
    <w:p w:rsidR="00480F6E" w:rsidRDefault="00480F6E" w:rsidP="00480F6E">
      <w:pPr>
        <w:pStyle w:val="a5"/>
        <w:ind w:left="0" w:firstLine="709"/>
        <w:jc w:val="both"/>
      </w:pPr>
      <w:r w:rsidRPr="00F2670F">
        <w:t xml:space="preserve">«1. Установить </w:t>
      </w:r>
      <w:r>
        <w:t>выплату муниципальной</w:t>
      </w:r>
      <w:r w:rsidRPr="00F2670F">
        <w:t xml:space="preserve"> компенсаци</w:t>
      </w:r>
      <w:r>
        <w:t>и</w:t>
      </w:r>
      <w:r w:rsidRPr="00F2670F">
        <w:t xml:space="preserve"> части</w:t>
      </w:r>
      <w:r>
        <w:t xml:space="preserve"> родительской платы</w:t>
      </w:r>
      <w:r w:rsidRPr="00F2670F">
        <w:t xml:space="preserve"> за присмотр и уход за </w:t>
      </w:r>
      <w:r>
        <w:t>ребенком</w:t>
      </w:r>
      <w:r w:rsidRPr="00F2670F">
        <w:t>, осваивающ</w:t>
      </w:r>
      <w:r>
        <w:t>им</w:t>
      </w:r>
      <w:r w:rsidRPr="00F2670F">
        <w:t xml:space="preserve"> образовательные программы дошкольного образования в муниципальных образовательных учреждениях</w:t>
      </w:r>
      <w:r>
        <w:t xml:space="preserve"> города Твери,</w:t>
      </w:r>
      <w:r w:rsidRPr="00585E65">
        <w:rPr>
          <w:szCs w:val="28"/>
        </w:rPr>
        <w:t xml:space="preserve"> </w:t>
      </w:r>
      <w:r>
        <w:rPr>
          <w:szCs w:val="28"/>
        </w:rPr>
        <w:t>за счет средств местного бюджета</w:t>
      </w:r>
      <w:proofErr w:type="gramStart"/>
      <w:r>
        <w:t>.</w:t>
      </w:r>
      <w:r w:rsidRPr="00F2670F">
        <w:t>»</w:t>
      </w:r>
      <w:r>
        <w:t>;</w:t>
      </w:r>
    </w:p>
    <w:p w:rsidR="00480F6E" w:rsidRDefault="00480F6E" w:rsidP="00480F6E">
      <w:pPr>
        <w:pStyle w:val="a5"/>
        <w:ind w:left="0" w:firstLine="709"/>
        <w:jc w:val="both"/>
      </w:pPr>
      <w:proofErr w:type="gramEnd"/>
      <w:r>
        <w:t>1.3. пункт 2 Постановления изложить в следующей редакции:</w:t>
      </w:r>
    </w:p>
    <w:p w:rsidR="00480F6E" w:rsidRDefault="00480F6E" w:rsidP="00480F6E">
      <w:pPr>
        <w:pStyle w:val="a5"/>
        <w:ind w:left="0" w:firstLine="709"/>
        <w:jc w:val="both"/>
      </w:pPr>
    </w:p>
    <w:p w:rsidR="00480F6E" w:rsidRDefault="00480F6E" w:rsidP="00480F6E">
      <w:pPr>
        <w:shd w:val="clear" w:color="auto" w:fill="FFFFFF"/>
        <w:spacing w:before="100" w:beforeAutospacing="1"/>
        <w:ind w:firstLine="709"/>
        <w:jc w:val="both"/>
      </w:pPr>
      <w:r>
        <w:t xml:space="preserve">«2. </w:t>
      </w:r>
      <w:r w:rsidRPr="00F2670F">
        <w:t xml:space="preserve">Утвердить </w:t>
      </w:r>
      <w:r>
        <w:t>П</w:t>
      </w:r>
      <w:r w:rsidRPr="00B22C29">
        <w:rPr>
          <w:szCs w:val="28"/>
        </w:rPr>
        <w:t>оряд</w:t>
      </w:r>
      <w:r>
        <w:rPr>
          <w:szCs w:val="28"/>
        </w:rPr>
        <w:t xml:space="preserve">ок </w:t>
      </w:r>
      <w:r w:rsidRPr="00B22C29">
        <w:rPr>
          <w:szCs w:val="28"/>
        </w:rPr>
        <w:t xml:space="preserve">выплаты муниципальной компенсации части родительской платы за присмотр и уход за </w:t>
      </w:r>
      <w:r>
        <w:t>ребенком</w:t>
      </w:r>
      <w:r w:rsidRPr="00F2670F">
        <w:t>, осваивающ</w:t>
      </w:r>
      <w:r>
        <w:t>им</w:t>
      </w:r>
      <w:r w:rsidRPr="00B22C29">
        <w:rPr>
          <w:szCs w:val="28"/>
        </w:rPr>
        <w:t xml:space="preserve"> образовательные программы дошкольного образования в муниципальных </w:t>
      </w:r>
      <w:r w:rsidRPr="00B22C29">
        <w:rPr>
          <w:szCs w:val="28"/>
        </w:rPr>
        <w:lastRenderedPageBreak/>
        <w:t xml:space="preserve">учреждениях города Твери, </w:t>
      </w:r>
      <w:r>
        <w:rPr>
          <w:szCs w:val="28"/>
        </w:rPr>
        <w:t>за счет средств местного бюджета</w:t>
      </w:r>
      <w:r w:rsidRPr="00B22C29">
        <w:rPr>
          <w:szCs w:val="28"/>
        </w:rPr>
        <w:t xml:space="preserve"> </w:t>
      </w:r>
      <w:r w:rsidRPr="00F2670F">
        <w:t>(прилагается).</w:t>
      </w:r>
      <w:r>
        <w:t>»;</w:t>
      </w:r>
    </w:p>
    <w:p w:rsidR="00480F6E" w:rsidRDefault="00480F6E" w:rsidP="00480F6E">
      <w:pPr>
        <w:pStyle w:val="a5"/>
        <w:ind w:left="0" w:firstLine="709"/>
        <w:jc w:val="both"/>
      </w:pPr>
      <w:r>
        <w:t>1.4. пункт 3 Постановления изложить в следующей редакции:</w:t>
      </w:r>
    </w:p>
    <w:p w:rsidR="00480F6E" w:rsidRDefault="00480F6E" w:rsidP="00480F6E">
      <w:pPr>
        <w:pStyle w:val="a5"/>
        <w:ind w:left="0" w:firstLine="709"/>
        <w:jc w:val="both"/>
      </w:pPr>
      <w:r>
        <w:t>«3. Финансирование расходов, связанных с выплатой муниципальной  компенсации</w:t>
      </w:r>
      <w:r w:rsidRPr="00B22C29">
        <w:t xml:space="preserve"> </w:t>
      </w:r>
      <w:r w:rsidRPr="00F2670F">
        <w:t>части</w:t>
      </w:r>
      <w:r>
        <w:t xml:space="preserve"> родительской платы</w:t>
      </w:r>
      <w:r w:rsidRPr="00F2670F">
        <w:t xml:space="preserve"> за присмотр и уход за </w:t>
      </w:r>
      <w:r>
        <w:t>ребенком</w:t>
      </w:r>
      <w:r w:rsidRPr="00F2670F">
        <w:t>, осваивающ</w:t>
      </w:r>
      <w:r>
        <w:t>им</w:t>
      </w:r>
      <w:r w:rsidRPr="00F2670F">
        <w:t xml:space="preserve"> образовательные программы дошкольного образования в муниципальных образовательных учреждениях</w:t>
      </w:r>
      <w:r>
        <w:t xml:space="preserve"> города Твери, осуществляется за счет средств бюджета города Твери по отрасли «Образование».»;</w:t>
      </w:r>
    </w:p>
    <w:p w:rsidR="00480F6E" w:rsidRDefault="00480F6E" w:rsidP="00480F6E">
      <w:pPr>
        <w:pStyle w:val="a5"/>
        <w:ind w:left="0" w:firstLine="709"/>
        <w:jc w:val="both"/>
      </w:pPr>
      <w:r>
        <w:t>1.5. приложение к Постановлению изложить в новой редакции (прилагается).</w:t>
      </w:r>
    </w:p>
    <w:p w:rsidR="00480F6E" w:rsidRDefault="00480F6E" w:rsidP="00480F6E">
      <w:pPr>
        <w:pStyle w:val="a5"/>
        <w:ind w:left="0" w:firstLine="709"/>
        <w:jc w:val="both"/>
      </w:pPr>
      <w:r>
        <w:t>2. Настоящее постановление вступает в силу с 01.01.2019.</w:t>
      </w:r>
    </w:p>
    <w:p w:rsidR="00480F6E" w:rsidRDefault="00480F6E" w:rsidP="00480F6E">
      <w:pPr>
        <w:ind w:firstLine="709"/>
        <w:jc w:val="both"/>
      </w:pPr>
      <w:r>
        <w:t xml:space="preserve">3. Настоящее постановление подлежит опубликованию и размещению на официальном сайте администрации города Твери в информационно-телекоммуникационной сети Интернет. </w:t>
      </w:r>
    </w:p>
    <w:p w:rsidR="00480F6E" w:rsidRDefault="00480F6E" w:rsidP="00480F6E">
      <w:pPr>
        <w:ind w:firstLine="540"/>
        <w:jc w:val="both"/>
        <w:rPr>
          <w:szCs w:val="28"/>
        </w:rPr>
      </w:pPr>
    </w:p>
    <w:p w:rsidR="00480F6E" w:rsidRDefault="00480F6E" w:rsidP="00480F6E">
      <w:pPr>
        <w:ind w:firstLine="540"/>
        <w:jc w:val="both"/>
        <w:rPr>
          <w:szCs w:val="28"/>
        </w:rPr>
      </w:pPr>
    </w:p>
    <w:p w:rsidR="00480F6E" w:rsidRDefault="00480F6E" w:rsidP="00480F6E">
      <w:pPr>
        <w:rPr>
          <w:szCs w:val="28"/>
        </w:rPr>
      </w:pPr>
      <w:r>
        <w:rPr>
          <w:szCs w:val="28"/>
        </w:rPr>
        <w:t xml:space="preserve">Глава города Твери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А.В. Огоньков</w:t>
      </w:r>
    </w:p>
    <w:p w:rsidR="00480F6E" w:rsidRDefault="00480F6E" w:rsidP="00480F6E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80F6E" w:rsidRDefault="00480F6E" w:rsidP="00480F6E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80F6E" w:rsidRDefault="00480F6E" w:rsidP="00480F6E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80F6E" w:rsidRPr="00961E03" w:rsidRDefault="00480F6E" w:rsidP="00480F6E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480F6E" w:rsidRPr="00961E03" w:rsidRDefault="00480F6E" w:rsidP="00480F6E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5" w:anchor="/document/16376702/entry/0" w:history="1">
        <w:r w:rsidRPr="00961E03">
          <w:rPr>
            <w:rStyle w:val="a6"/>
            <w:rFonts w:eastAsia="Times New Roman"/>
            <w:bCs/>
            <w:szCs w:val="28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480F6E" w:rsidRPr="00961E03" w:rsidRDefault="00480F6E" w:rsidP="00480F6E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480F6E" w:rsidRPr="00961E03" w:rsidRDefault="00480F6E" w:rsidP="00480F6E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6" w:anchor="/document/16376702/entry/0" w:history="1">
        <w:r w:rsidRPr="00961E03">
          <w:rPr>
            <w:rStyle w:val="a6"/>
            <w:rFonts w:eastAsia="Times New Roman"/>
            <w:bCs/>
            <w:szCs w:val="28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480F6E" w:rsidRDefault="00480F6E" w:rsidP="00480F6E">
      <w:pPr>
        <w:shd w:val="clear" w:color="auto" w:fill="FFFFFF"/>
        <w:jc w:val="center"/>
        <w:rPr>
          <w:b/>
          <w:szCs w:val="28"/>
        </w:rPr>
      </w:pPr>
    </w:p>
    <w:p w:rsidR="00480F6E" w:rsidRDefault="00480F6E" w:rsidP="00480F6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Порядок выплаты муниципальной компенсации части родительской платы за присмотр и уход за ребенком, осваивающим образовательные программы дошкольного образования в муниципальных учреждениях города </w:t>
      </w:r>
      <w:proofErr w:type="spellStart"/>
      <w:r>
        <w:rPr>
          <w:b/>
          <w:szCs w:val="28"/>
        </w:rPr>
        <w:t>Твери</w:t>
      </w:r>
      <w:proofErr w:type="gramStart"/>
      <w:r>
        <w:rPr>
          <w:b/>
          <w:szCs w:val="28"/>
        </w:rPr>
        <w:t>,з</w:t>
      </w:r>
      <w:proofErr w:type="gramEnd"/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счет средств местного бюджета</w:t>
      </w:r>
    </w:p>
    <w:p w:rsidR="00480F6E" w:rsidRDefault="00480F6E" w:rsidP="00480F6E">
      <w:pPr>
        <w:shd w:val="clear" w:color="auto" w:fill="FFFFFF"/>
        <w:jc w:val="center"/>
        <w:rPr>
          <w:rFonts w:eastAsia="Times New Roman"/>
          <w:szCs w:val="28"/>
        </w:rPr>
      </w:pPr>
    </w:p>
    <w:p w:rsidR="00480F6E" w:rsidRDefault="00480F6E" w:rsidP="00480F6E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480F6E" w:rsidRDefault="00480F6E" w:rsidP="00480F6E">
      <w:pPr>
        <w:shd w:val="clear" w:color="auto" w:fill="FFFFFF"/>
        <w:jc w:val="center"/>
        <w:rPr>
          <w:rFonts w:eastAsia="Times New Roman"/>
          <w:szCs w:val="28"/>
        </w:rPr>
      </w:pP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Настоящий </w:t>
      </w:r>
      <w:proofErr w:type="spellStart"/>
      <w:r>
        <w:rPr>
          <w:rFonts w:eastAsia="Times New Roman"/>
          <w:szCs w:val="28"/>
        </w:rPr>
        <w:t>П</w:t>
      </w:r>
      <w:r>
        <w:rPr>
          <w:szCs w:val="28"/>
        </w:rPr>
        <w:t>орядок</w:t>
      </w:r>
      <w:r>
        <w:rPr>
          <w:rFonts w:eastAsia="Times New Roman"/>
          <w:szCs w:val="28"/>
        </w:rPr>
        <w:t>определяет</w:t>
      </w:r>
      <w:proofErr w:type="spellEnd"/>
      <w:r>
        <w:rPr>
          <w:rFonts w:eastAsia="Times New Roman"/>
          <w:szCs w:val="28"/>
        </w:rPr>
        <w:t xml:space="preserve"> категории граждан, имеющих право </w:t>
      </w:r>
      <w:r w:rsidRPr="00961E03">
        <w:rPr>
          <w:rFonts w:eastAsia="Times New Roman"/>
          <w:szCs w:val="28"/>
        </w:rPr>
        <w:t xml:space="preserve">на получение муниципальной </w:t>
      </w:r>
      <w:proofErr w:type="spellStart"/>
      <w:r w:rsidRPr="00961E03">
        <w:rPr>
          <w:rFonts w:eastAsia="Times New Roman"/>
          <w:szCs w:val="28"/>
        </w:rPr>
        <w:t>компенсации</w:t>
      </w:r>
      <w:r>
        <w:rPr>
          <w:szCs w:val="28"/>
        </w:rPr>
        <w:t>части</w:t>
      </w:r>
      <w:proofErr w:type="spellEnd"/>
      <w:r>
        <w:rPr>
          <w:szCs w:val="28"/>
        </w:rPr>
        <w:t xml:space="preserve"> родительской платы за присмотр и уход за </w:t>
      </w:r>
      <w:r>
        <w:t>ребенком</w:t>
      </w:r>
      <w:r w:rsidRPr="00F2670F">
        <w:t>, осваивающ</w:t>
      </w:r>
      <w:r>
        <w:t>им</w:t>
      </w:r>
      <w:r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Pr="008B2984">
        <w:rPr>
          <w:rFonts w:eastAsia="Times New Roman"/>
          <w:szCs w:val="28"/>
        </w:rPr>
        <w:t>за счет средств местного бюджета</w:t>
      </w:r>
      <w:r>
        <w:rPr>
          <w:rFonts w:eastAsia="Times New Roman"/>
          <w:szCs w:val="28"/>
        </w:rPr>
        <w:t xml:space="preserve"> (далее - муниципальная компенсация)</w:t>
      </w:r>
      <w:r w:rsidRPr="00961E03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размер </w:t>
      </w:r>
      <w:r w:rsidRPr="00961E03">
        <w:rPr>
          <w:rFonts w:eastAsia="Times New Roman"/>
          <w:szCs w:val="28"/>
        </w:rPr>
        <w:t>муниципальной компенсации</w:t>
      </w:r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правиланазначения</w:t>
      </w:r>
      <w:proofErr w:type="spellEnd"/>
      <w:r>
        <w:rPr>
          <w:rFonts w:eastAsia="Times New Roman"/>
          <w:szCs w:val="28"/>
        </w:rPr>
        <w:t xml:space="preserve"> и </w:t>
      </w:r>
      <w:proofErr w:type="spellStart"/>
      <w:r>
        <w:rPr>
          <w:rFonts w:eastAsia="Times New Roman"/>
          <w:szCs w:val="28"/>
        </w:rPr>
        <w:t>выплаты</w:t>
      </w:r>
      <w:r>
        <w:rPr>
          <w:szCs w:val="28"/>
        </w:rPr>
        <w:t>муниципальной</w:t>
      </w:r>
      <w:proofErr w:type="spellEnd"/>
      <w:r>
        <w:rPr>
          <w:szCs w:val="28"/>
        </w:rPr>
        <w:t xml:space="preserve"> компенсации</w:t>
      </w:r>
      <w:r>
        <w:rPr>
          <w:rFonts w:eastAsia="Times New Roman"/>
          <w:szCs w:val="28"/>
        </w:rPr>
        <w:t>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 письменного </w:t>
      </w:r>
      <w:proofErr w:type="spellStart"/>
      <w:r>
        <w:rPr>
          <w:rFonts w:eastAsia="Times New Roman"/>
          <w:szCs w:val="28"/>
        </w:rPr>
        <w:t>заявленияодного</w:t>
      </w:r>
      <w:proofErr w:type="spellEnd"/>
      <w:r>
        <w:rPr>
          <w:rFonts w:eastAsia="Times New Roman"/>
          <w:szCs w:val="28"/>
        </w:rPr>
        <w:t xml:space="preserve"> из родителей (законных представителей) </w:t>
      </w:r>
      <w:proofErr w:type="spellStart"/>
      <w:r>
        <w:rPr>
          <w:rFonts w:eastAsia="Times New Roman"/>
          <w:szCs w:val="28"/>
        </w:rPr>
        <w:t>ребенкаи</w:t>
      </w:r>
      <w:proofErr w:type="spellEnd"/>
      <w:r>
        <w:rPr>
          <w:rFonts w:eastAsia="Times New Roman"/>
          <w:szCs w:val="28"/>
        </w:rPr>
        <w:t xml:space="preserve"> документов, подтверждающих право на получение муниципальной компенсации.</w:t>
      </w:r>
    </w:p>
    <w:p w:rsidR="00480F6E" w:rsidRDefault="00480F6E" w:rsidP="00480F6E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>1.3. Право на получение муниципальной компенсации имеет один из родителей (законных представителей), внесший родительскую плату за присмотр и уход за ребенком и относящийся к категории граждан, предусмотренных разделом 2 настоящего Порядка.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480F6E" w:rsidRDefault="00480F6E" w:rsidP="00480F6E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480F6E" w:rsidRDefault="00480F6E" w:rsidP="00480F6E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компенсации, и ее размер.</w:t>
      </w:r>
    </w:p>
    <w:p w:rsidR="00480F6E" w:rsidRDefault="00480F6E" w:rsidP="00480F6E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</w:t>
      </w:r>
      <w:proofErr w:type="gramStart"/>
      <w:r>
        <w:rPr>
          <w:rFonts w:eastAsia="Times New Roman"/>
          <w:szCs w:val="28"/>
        </w:rPr>
        <w:t>)р</w:t>
      </w:r>
      <w:proofErr w:type="gramEnd"/>
      <w:r>
        <w:rPr>
          <w:rFonts w:eastAsia="Times New Roman"/>
          <w:szCs w:val="28"/>
        </w:rPr>
        <w:t>одителю (законному представителю), имеющему 3-х и более несовершеннолетних детей: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480F6E" w:rsidTr="008A3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480F6E" w:rsidTr="008A39B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proofErr w:type="gramStart"/>
      <w:r>
        <w:rPr>
          <w:rFonts w:eastAsia="Times New Roman"/>
          <w:szCs w:val="28"/>
        </w:rPr>
        <w:t>)р</w:t>
      </w:r>
      <w:proofErr w:type="gramEnd"/>
      <w:r>
        <w:rPr>
          <w:rFonts w:eastAsia="Times New Roman"/>
          <w:szCs w:val="28"/>
        </w:rPr>
        <w:t xml:space="preserve">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480F6E" w:rsidTr="008A3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480F6E" w:rsidTr="008A39B2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proofErr w:type="gramStart"/>
      <w:r>
        <w:rPr>
          <w:rFonts w:eastAsia="Times New Roman"/>
          <w:szCs w:val="28"/>
        </w:rPr>
        <w:t>)р</w:t>
      </w:r>
      <w:proofErr w:type="gramEnd"/>
      <w:r>
        <w:rPr>
          <w:rFonts w:eastAsia="Times New Roman"/>
          <w:szCs w:val="28"/>
        </w:rPr>
        <w:t xml:space="preserve">одителю (законному представителю), имеющего детей с ограниченными возможностями здоровья и посещающих МОУ: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480F6E" w:rsidTr="008A3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480F6E" w:rsidTr="008A39B2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E" w:rsidRDefault="00480F6E" w:rsidP="008A3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детям с ограниченными возможностями здоровья относятся дети: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480F6E" w:rsidRDefault="00480F6E" w:rsidP="00480F6E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3. Правила назначения и выплаты муниципальной компенсации.</w:t>
      </w:r>
    </w:p>
    <w:p w:rsidR="00480F6E" w:rsidRDefault="00480F6E" w:rsidP="00480F6E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назначения муниципальной компенсации родитель (законный представитель) представляет руководителю МОУ, </w:t>
      </w:r>
      <w:proofErr w:type="gramStart"/>
      <w:r>
        <w:rPr>
          <w:rFonts w:eastAsia="Times New Roman"/>
          <w:szCs w:val="28"/>
        </w:rPr>
        <w:t>которое</w:t>
      </w:r>
      <w:proofErr w:type="gramEnd"/>
      <w:r>
        <w:rPr>
          <w:rFonts w:eastAsia="Times New Roman"/>
          <w:szCs w:val="28"/>
        </w:rPr>
        <w:t xml:space="preserve"> посещает ребенок, следующие документы: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одного из родителей (законных представителей) о </w:t>
      </w:r>
      <w:proofErr w:type="spellStart"/>
      <w:r>
        <w:rPr>
          <w:rFonts w:eastAsia="Times New Roman"/>
          <w:szCs w:val="28"/>
        </w:rPr>
        <w:t>назначении</w:t>
      </w:r>
      <w:r w:rsidRPr="009C7D2E">
        <w:rPr>
          <w:rFonts w:eastAsia="Times New Roman"/>
          <w:szCs w:val="28"/>
        </w:rPr>
        <w:t>муниципальной</w:t>
      </w:r>
      <w:proofErr w:type="spellEnd"/>
      <w:r w:rsidRPr="009C7D2E">
        <w:rPr>
          <w:rFonts w:eastAsia="Times New Roman"/>
          <w:szCs w:val="28"/>
        </w:rPr>
        <w:t xml:space="preserve"> компенсации части родительской </w:t>
      </w:r>
      <w:proofErr w:type="spellStart"/>
      <w:r w:rsidRPr="009C7D2E">
        <w:rPr>
          <w:rFonts w:eastAsia="Times New Roman"/>
          <w:szCs w:val="28"/>
        </w:rPr>
        <w:t>платыза</w:t>
      </w:r>
      <w:proofErr w:type="spellEnd"/>
      <w:r w:rsidRPr="009C7D2E">
        <w:rPr>
          <w:rFonts w:eastAsia="Times New Roman"/>
          <w:szCs w:val="28"/>
        </w:rPr>
        <w:t xml:space="preserve"> присмотр и уход за ребенком </w:t>
      </w:r>
      <w:r>
        <w:rPr>
          <w:rFonts w:eastAsia="Times New Roman"/>
          <w:szCs w:val="28"/>
        </w:rPr>
        <w:t>(далее – заявление) по форме согласно приложению к настоящему Порядку;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документы, подтверждающие принадлежность к категориям граждан, указанных в пункте 2.1 настоящего Порядка: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</w:t>
      </w:r>
      <w:proofErr w:type="gramStart"/>
      <w:r>
        <w:rPr>
          <w:rFonts w:eastAsia="Times New Roman"/>
          <w:szCs w:val="28"/>
        </w:rPr>
        <w:t>)д</w:t>
      </w:r>
      <w:proofErr w:type="gramEnd"/>
      <w:r>
        <w:rPr>
          <w:rFonts w:eastAsia="Times New Roman"/>
          <w:szCs w:val="28"/>
        </w:rPr>
        <w:t xml:space="preserve">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proofErr w:type="gramStart"/>
      <w:r>
        <w:rPr>
          <w:rFonts w:eastAsia="Times New Roman"/>
          <w:szCs w:val="28"/>
        </w:rPr>
        <w:t>)д</w:t>
      </w:r>
      <w:proofErr w:type="gramEnd"/>
      <w:r>
        <w:rPr>
          <w:rFonts w:eastAsia="Times New Roman"/>
          <w:szCs w:val="28"/>
        </w:rPr>
        <w:t xml:space="preserve">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>
        <w:rPr>
          <w:rFonts w:eastAsia="Times New Roman"/>
          <w:szCs w:val="28"/>
        </w:rPr>
        <w:t>: справка с места работы;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proofErr w:type="gramStart"/>
      <w:r>
        <w:rPr>
          <w:rFonts w:eastAsia="Times New Roman"/>
          <w:szCs w:val="28"/>
        </w:rPr>
        <w:t>)д</w:t>
      </w:r>
      <w:proofErr w:type="gramEnd"/>
      <w:r>
        <w:rPr>
          <w:rFonts w:eastAsia="Times New Roman"/>
          <w:szCs w:val="28"/>
        </w:rPr>
        <w:t xml:space="preserve">ля родителя (законного представителя), имеющего детей с ограниченными возможностями здоровья и посещающих МОУ: копия заключения </w:t>
      </w:r>
      <w:proofErr w:type="spellStart"/>
      <w:r>
        <w:rPr>
          <w:rFonts w:eastAsia="Times New Roman"/>
          <w:szCs w:val="28"/>
        </w:rPr>
        <w:t>психолого-медико-педагогической</w:t>
      </w:r>
      <w:proofErr w:type="spellEnd"/>
      <w:r>
        <w:rPr>
          <w:rFonts w:eastAsia="Times New Roman"/>
          <w:szCs w:val="28"/>
        </w:rPr>
        <w:t xml:space="preserve"> комиссии.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00D2">
        <w:rPr>
          <w:rFonts w:eastAsia="Times New Roman"/>
          <w:szCs w:val="28"/>
        </w:rPr>
        <w:t xml:space="preserve">ри разных фамилиях родителей и </w:t>
      </w:r>
      <w:r>
        <w:rPr>
          <w:rFonts w:eastAsia="Times New Roman"/>
          <w:szCs w:val="28"/>
        </w:rPr>
        <w:t>ребенка</w:t>
      </w:r>
      <w:r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компенсации, предоставляются при поступлении ребенка в МОУ либо в случае наступления обстоятельств, влекущих отнесение родителя (законного представителя) к категории граждан, указанных в пункте 2.1 настоящего Порядка.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3.3. В случае наступлении обстоятельств, изменяющих принадлежность к одной из категорий граждан, 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 xml:space="preserve">3.4.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МОУ и по день его отчисления из данного МОУ включительно либо по день </w:t>
      </w:r>
      <w:r>
        <w:rPr>
          <w:rFonts w:eastAsia="Times New Roman"/>
          <w:szCs w:val="28"/>
        </w:rPr>
        <w:t>наступления обстоятельств, исключающих принадлежность к одной из категорий граждан, указанных в пункте 2.1 настоящего Порядка.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МОУ, в случае отсутствия оснований для отказа о назначении выплаты муниципальной компенсации, предусмотренных пунктом 3.6 настоящего Порядка, на основании представленных документов в течение трех рабочих дней со дня предоставления документов, указанных в </w:t>
      </w:r>
      <w:r>
        <w:rPr>
          <w:rFonts w:eastAsia="Times New Roman"/>
          <w:szCs w:val="28"/>
        </w:rPr>
        <w:lastRenderedPageBreak/>
        <w:t xml:space="preserve">пункте 3.1 настоящего Порядка, издает приказ о </w:t>
      </w:r>
      <w:proofErr w:type="spellStart"/>
      <w:r>
        <w:rPr>
          <w:rFonts w:eastAsia="Times New Roman"/>
          <w:szCs w:val="28"/>
        </w:rPr>
        <w:t>назначениивыплаты</w:t>
      </w:r>
      <w:proofErr w:type="spellEnd"/>
      <w:r>
        <w:rPr>
          <w:rFonts w:eastAsia="Times New Roman"/>
          <w:szCs w:val="28"/>
        </w:rPr>
        <w:t xml:space="preserve"> муниципальной компенсации родителю (законному представителю) и в течение пяти рабочих дней представляет его в Муниципальное казенное учреждение «Централизованная бухгалтерия</w:t>
      </w:r>
      <w:proofErr w:type="gramEnd"/>
      <w:r>
        <w:rPr>
          <w:rFonts w:eastAsia="Times New Roman"/>
          <w:szCs w:val="28"/>
        </w:rPr>
        <w:t xml:space="preserve"> учреждений образования города Твери» либо в бухгалтерию МОУ для перечисления на счет, указанный в заявлении.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3.5. Родителю (законному представителю), имеющему право на муниципальную компенсацию по нескольким основаниям, муниципальная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3.6. Основанием для отказа о назначении выплаты муниципальной компенсации является: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 непредставление документов, указанных в пункте 3.1 настоящего Порядка;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 наличие в представленных документах недостоверных сведений;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-непринадлежность к категориям граждан, указанных в разделе 2 настоящего Порядка.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МОУ направляет в течение пяти рабочих дней со дня подачи заявления с указанием причин отказа.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480F6E" w:rsidRDefault="00480F6E" w:rsidP="00480F6E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3.7. МОУ, </w:t>
      </w:r>
      <w:proofErr w:type="gramStart"/>
      <w:r>
        <w:rPr>
          <w:szCs w:val="28"/>
        </w:rPr>
        <w:t>осуществляющее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выплаты.».</w:t>
      </w:r>
    </w:p>
    <w:p w:rsidR="00480F6E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480F6E" w:rsidRPr="001C4C76" w:rsidRDefault="00480F6E" w:rsidP="00480F6E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256"/>
        <w:gridCol w:w="3129"/>
      </w:tblGrid>
      <w:tr w:rsidR="00480F6E" w:rsidTr="008A39B2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F6E" w:rsidRDefault="00480F6E" w:rsidP="008A39B2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480F6E" w:rsidRDefault="00480F6E" w:rsidP="008A39B2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F6E" w:rsidRDefault="00480F6E" w:rsidP="008A39B2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480F6E" w:rsidRDefault="00480F6E" w:rsidP="00480F6E">
      <w:pPr>
        <w:jc w:val="right"/>
        <w:rPr>
          <w:sz w:val="22"/>
          <w:szCs w:val="22"/>
        </w:rPr>
      </w:pPr>
    </w:p>
    <w:p w:rsidR="005B1A0A" w:rsidRDefault="005B1A0A"/>
    <w:sectPr w:rsidR="005B1A0A" w:rsidSect="005B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5E"/>
    <w:multiLevelType w:val="hybridMultilevel"/>
    <w:tmpl w:val="5524DB5C"/>
    <w:lvl w:ilvl="0" w:tplc="3BF0D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80F6E"/>
    <w:rsid w:val="00480F6E"/>
    <w:rsid w:val="005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480F6E"/>
    <w:rPr>
      <w:rFonts w:ascii="Calibri" w:eastAsia="Calibri" w:hAnsi="Calibri"/>
      <w:sz w:val="24"/>
    </w:rPr>
  </w:style>
  <w:style w:type="paragraph" w:styleId="a4">
    <w:name w:val="Body Text"/>
    <w:basedOn w:val="a"/>
    <w:link w:val="a3"/>
    <w:semiHidden/>
    <w:rsid w:val="00480F6E"/>
    <w:pPr>
      <w:jc w:val="both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0F6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0F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80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2019-01-16T11:10:00Z</dcterms:created>
  <dcterms:modified xsi:type="dcterms:W3CDTF">2019-01-16T11:15:00Z</dcterms:modified>
</cp:coreProperties>
</file>