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A0" w:rsidRPr="00696A15" w:rsidRDefault="00736BA0" w:rsidP="00696A1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96A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Формирование оптико-моторных функций у </w:t>
      </w:r>
      <w:r w:rsidRPr="00696A1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школьников с нарушениями письма</w:t>
      </w:r>
    </w:p>
    <w:p w:rsidR="00736BA0" w:rsidRPr="007C7E40" w:rsidRDefault="00736BA0" w:rsidP="00736BA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C7E4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1. Основные направления и организация логопедической работы по преодолению оптико-моторных дисграфий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При оптических и диспраксических дисграфиях у детей наблюдаются нарушения зрительного восприятия, неточность представлений о форме, величине, цвете, недоразвитие зрительной памяти, пространственного восприятия и представлений, трудности оптического и оптико-пространственного анализа, недифференцированность оптических образов букв.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 связи с этим при устранении таких нарушений письма проводится работа в следующих направлениях: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а) развитие зрительного восприятия и узнавания (зрительного гнозиса), в том числе и буквенного;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б) уточнение и расширение объема зрительной памяти;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в) формирование пространственного восприятия и представлений;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г) развитие зрительного анализа и синтеза;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д) формирование речевых обозначений зрительно-пространственных отношений;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е) дифференциация смешиваемых букв изолированно, в слогах, словах, предложениях, текстах.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Ряд авторов (Лалаева Р.И. 1997, Парамонова Л.Г., 1997, Садовникова И.А., 2012) рекомендуют проводить коррекционную р</w:t>
      </w:r>
      <w:r w:rsidR="00696A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аботу по преодолению оптико-моторных дисграфий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 в четыре этапа.</w:t>
      </w:r>
    </w:p>
    <w:p w:rsidR="00736BA0" w:rsidRPr="007C7E40" w:rsidRDefault="00736BA0" w:rsidP="00736BA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color w:val="343A40"/>
          <w:sz w:val="27"/>
          <w:szCs w:val="27"/>
          <w:lang w:eastAsia="ru-RU"/>
        </w:rPr>
      </w:pPr>
      <w:r w:rsidRPr="007C7E40">
        <w:rPr>
          <w:rFonts w:ascii="Times New Roman" w:eastAsia="Times New Roman" w:hAnsi="Times New Roman" w:cs="Times New Roman"/>
          <w:i/>
          <w:color w:val="343A40"/>
          <w:sz w:val="27"/>
          <w:szCs w:val="27"/>
          <w:lang w:eastAsia="ru-RU"/>
        </w:rPr>
        <w:t xml:space="preserve">2. Содержание этапов логопедической работы по преодолению оптико-моторных дисграфий у школьников. 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i/>
          <w:iCs/>
          <w:color w:val="343A40"/>
          <w:sz w:val="28"/>
          <w:szCs w:val="28"/>
          <w:lang w:eastAsia="ru-RU"/>
        </w:rPr>
        <w:t>I этап. Организационный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Цели и задачи: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1.Проведение первичного обследования.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2.Оформление документации и планирование работы.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lastRenderedPageBreak/>
        <w:t>Сообщение результатов обследования всем участникам педагогического процесса (для совместной коррекционной работы). Работа на этом этапе проводится с 1 по 15 сентября. На данном этапе работы предусмотрены беседы, обследование (первичное и углубленное), выступления на родительских</w:t>
      </w:r>
      <w:r w:rsidR="006E55A0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собраниях и т.д.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i/>
          <w:iCs/>
          <w:color w:val="343A40"/>
          <w:sz w:val="28"/>
          <w:szCs w:val="28"/>
          <w:lang w:eastAsia="ru-RU"/>
        </w:rPr>
        <w:t>II этап. Подготовительный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Работа на этом этапе проводится в начале обучения.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Цели и задачи: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1.Развитие у детей зрительного восприятия и узнавания предметов (зрительного гнозиса):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а) развитие восприятия цвета;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б) развитие восприятия формы;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в) развитие восприятия размера и величины.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 Развитие буквенного гнозиса.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3. Развитие зрительной памяти: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а) развитие запоминания формы предметов;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б) развитие запоминания цвета;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в) развитие запоминания последовательности и количества букв и предметов.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4. Формирование пространственного восприятия и представлений. Развитие зрительного анализа и синтеза.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а) дифференциация правых и левых частей предмета;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б) ориентировка в схеме собственного тела;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в) ориентировка в окружающем пространстве;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г) уточнение понимания и употребление предложных конструкций, обозначающих пространственные отношения.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i/>
          <w:iCs/>
          <w:color w:val="343A40"/>
          <w:sz w:val="28"/>
          <w:szCs w:val="28"/>
          <w:lang w:eastAsia="ru-RU"/>
        </w:rPr>
        <w:t>III этап. Основной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Цели и задачи: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lastRenderedPageBreak/>
        <w:t>1. Закрепление связей между произнесением звука и его графическим изображением на письме.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 Автоматизация смешиваемых и взаимозаменяемых букв.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3. Дифференциация смешиваемых и взаимозаменяемых букв: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- Дифференциация гласных букв (изолированно, в слогах и в словах, в словосочетаниях, в предложениях и тексте);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- Дифференциация гласных и согласных букв (изолированно, в слогах и в словах, в словосочетаниях, в предложениях и тексте);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- Дифференциация согласных (изолированно, в слогах и в словах, в словосочетаниях, в предложениях и тексте).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Работа на этом этапе проводится на протяжении всего периода обучения.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i/>
          <w:iCs/>
          <w:color w:val="343A40"/>
          <w:sz w:val="28"/>
          <w:szCs w:val="28"/>
          <w:lang w:eastAsia="ru-RU"/>
        </w:rPr>
        <w:t>IV этап. Заключительный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Цели и задачи: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1.Закрепление полученных навыков.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2.Перенос полученных знаний на другие виды деятельности.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Работа на данном этапе проводится в конце обучения.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  <w:t>Содержание организационного этапа логопедической работы по преодолению оптико-моторных дисграфий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Цель обследования – выявление этиологии, симптоматики, механизмов нарушений чтения и письма. В процессе обследования определяется степень выраженности, характер, вид нарушений, что дает возможность определить направления коррекционно-логопедической работы.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При обследовании детей с нарушениями письменной речи учитывается состояние зрения, слуха, центральной нервной системы, познавательной деятельности ребенка, которые определяются врачами-специалистами.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Обследование проводится с учетом таких основных принципов, как принцип комплексности, системности, патогенетический, деятельностный, личностный, принцип развития.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Схема обследования детей с нарушениями письменной речи включает основные разделы: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lastRenderedPageBreak/>
        <w:t>1. Анкетные данные и изучение медико-педагогической документации.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 Анамнестические сведения.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3. Состояние моторной сферы.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4. Строение органов периферического отдела артикуляционного аппарата.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5. Речевая моторика.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6. Состояние звукопроизношения.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7. Состояние фонетико-фонематических процессов.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8. Особенности словарного запаса и грамматического строя речи.</w:t>
      </w:r>
    </w:p>
    <w:p w:rsidR="00736BA0" w:rsidRPr="007C7E40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43A40"/>
          <w:sz w:val="23"/>
          <w:szCs w:val="23"/>
          <w:lang w:eastAsia="ru-RU"/>
        </w:rPr>
      </w:pPr>
      <w:r w:rsidRPr="007C7E40">
        <w:rPr>
          <w:rFonts w:ascii="Times New Roman" w:eastAsia="Times New Roman" w:hAnsi="Times New Roman" w:cs="Times New Roman"/>
          <w:b/>
          <w:color w:val="343A40"/>
          <w:sz w:val="28"/>
          <w:szCs w:val="28"/>
          <w:lang w:eastAsia="ru-RU"/>
        </w:rPr>
        <w:t>9. Состояние письменной речи (списывание, письмо под диктовку, изложение и сочинение, письмо текстов с дефектно произносимыми звуками, с недифференцируемыми на слух звуками, с графически сходными буквами).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10. Состояние процесса чтения (значение букв, характер чтения слогов, слов, предложений, текста различной трудности); скорость и способ чтения (побуквенное, послоговое, словесно-фразовое чтение).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11. Состояние зрительной функции: биологическое зрение, зрительный гнозис, мнезис, зрительный анализ и синтез, </w:t>
      </w:r>
      <w:r w:rsidR="00DC29ED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пространственные представления.</w:t>
      </w:r>
      <w:r w:rsidR="00DC29ED" w:rsidRPr="00DC29ED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(Особенно данный раздел важен при диагностике оптической дисграфии)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 логопедическом заключении указывается степень и вид нарушений чтения и письма и их соотнесенность с состоянием устной речи.</w:t>
      </w:r>
    </w:p>
    <w:p w:rsidR="00F228F1" w:rsidRPr="006E55A0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По итогам обследования заполняется речевая карта. На сегодняшний день не существует единой речевой карты для школьников. Есть речевая карта школьника, рекомендованная Минобразованием России (Приложение 2 к письму Минобразования России «Об организации работы логопедического пункта общеобразовательного учреждения» от 14 декабря 2000 г.). На основе этой карты нами была составлена и адаптирована речевая карта обследования учащихся с нарушениями чтения и письма.</w:t>
      </w:r>
    </w:p>
    <w:p w:rsidR="006E55A0" w:rsidRDefault="006E55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</w:pPr>
    </w:p>
    <w:p w:rsidR="006E55A0" w:rsidRDefault="006E55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</w:pPr>
    </w:p>
    <w:p w:rsidR="00696A15" w:rsidRDefault="00696A15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</w:pP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  <w:lastRenderedPageBreak/>
        <w:t>Содержание подготовительного этапа логопедической работы по преодолению оптико-моторых дисграфий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eastAsia="ru-RU"/>
        </w:rPr>
        <w:t>Развитие зрительного восприятия и узнавания (зрительного гнозиса). Развитие представлений о форме, цвете и величине предметов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С целью развития зрительного гнозиса, представлений о форме, цвете и величине предметов предлагаются следующие задания: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1.Назвать предметы по их контурам.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18"/>
          <w:sz w:val="28"/>
          <w:szCs w:val="28"/>
          <w:lang w:eastAsia="ru-RU"/>
        </w:rPr>
        <w:t>2. Назвать недорисованные предметы.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3. Назвать перечеркнутые изображения.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4. Выделить предметные изображения, наложенные друг </w:t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на друга.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1"/>
          <w:sz w:val="28"/>
          <w:szCs w:val="28"/>
          <w:lang w:eastAsia="ru-RU"/>
        </w:rPr>
        <w:t>5. Определить, что неправильно нарисовал художник.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6. Распределить предметы по величине (учитывая реаль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softHyphen/>
        <w:t>ные размеры).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7. Распределить изображения предметов по их реальной ве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личине: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(Предлагаются одинаковые по величине изображения пред</w:t>
      </w: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3"/>
          <w:sz w:val="28"/>
          <w:szCs w:val="28"/>
          <w:lang w:eastAsia="ru-RU"/>
        </w:rPr>
        <w:t>метов, реально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3"/>
          <w:sz w:val="28"/>
          <w:szCs w:val="28"/>
          <w:lang w:eastAsia="ru-RU"/>
        </w:rPr>
        <w:t>различающихся по величине.)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18"/>
          <w:sz w:val="28"/>
          <w:szCs w:val="28"/>
          <w:lang w:eastAsia="ru-RU"/>
        </w:rPr>
        <w:t>8.</w:t>
      </w:r>
      <w:r w:rsidRPr="00EE037F">
        <w:rPr>
          <w:rFonts w:ascii="Times New Roman" w:eastAsia="Times New Roman" w:hAnsi="Times New Roman" w:cs="Times New Roman"/>
          <w:color w:val="343A40"/>
          <w:spacing w:val="2"/>
          <w:sz w:val="28"/>
          <w:szCs w:val="28"/>
          <w:lang w:eastAsia="ru-RU"/>
        </w:rPr>
        <w:t>Подбор картинок к определенному цветовому фону.</w:t>
      </w:r>
      <w:r w:rsidRPr="00EE037F">
        <w:rPr>
          <w:rFonts w:ascii="Times New Roman" w:eastAsia="Times New Roman" w:hAnsi="Times New Roman" w:cs="Times New Roman"/>
          <w:color w:val="343A40"/>
          <w:spacing w:val="2"/>
          <w:sz w:val="28"/>
          <w:szCs w:val="28"/>
          <w:lang w:eastAsia="ru-RU"/>
        </w:rPr>
        <w:br w:type="textWrapping" w:clear="all"/>
      </w:r>
      <w:r w:rsidRPr="00EE037F">
        <w:rPr>
          <w:rFonts w:ascii="Times New Roman" w:eastAsia="Times New Roman" w:hAnsi="Times New Roman" w:cs="Times New Roman"/>
          <w:color w:val="343A40"/>
          <w:spacing w:val="5"/>
          <w:sz w:val="28"/>
          <w:szCs w:val="28"/>
          <w:lang w:eastAsia="ru-RU"/>
        </w:rPr>
        <w:t>(Например: зеленый фон – огурец, кузнечик, листик и др.)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5"/>
          <w:sz w:val="28"/>
          <w:szCs w:val="28"/>
          <w:lang w:eastAsia="ru-RU"/>
        </w:rPr>
        <w:t>9. Раскрась предметы в соответствии с их цветом в природе.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11"/>
          <w:sz w:val="28"/>
          <w:szCs w:val="28"/>
          <w:lang w:eastAsia="ru-RU"/>
        </w:rPr>
        <w:t>10. </w:t>
      </w:r>
      <w:r w:rsidRPr="00EE037F">
        <w:rPr>
          <w:rFonts w:ascii="Times New Roman" w:eastAsia="Times New Roman" w:hAnsi="Times New Roman" w:cs="Times New Roman"/>
          <w:color w:val="343A40"/>
          <w:spacing w:val="2"/>
          <w:sz w:val="28"/>
          <w:szCs w:val="28"/>
          <w:lang w:eastAsia="ru-RU"/>
        </w:rPr>
        <w:t>Игра «Геометрическое лото». 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Соедини все предметы с похожими фигурами.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11. Сосчитай, сколько на рисунке квадратов, кругов и тре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softHyphen/>
        <w:t>угольников.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12. Нахождение фигуры среди других.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А) Найти мяч среди других мячей.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А) Найти значок среди других.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13.Срисовывание серии полукругов и линий (по С. Борель-Мезони).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14.Срисовывание изображений.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lastRenderedPageBreak/>
        <w:t>15.Найти заданную фигуру среди двух изображений, одно</w:t>
      </w:r>
      <w:r w:rsidR="000B3BE4"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из которых тождественно предъявленному, второе представляет собой его зеркальное отражение.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16. Дорисовывание незаконченных контуров фигур.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17.Дорисовывание симметричных изображений.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18. Составление разрезанных на части картинок (на 2-6 частей).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19. Отметь самые длинные бусы.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20. Отметь картинки, где берёза выше ели. Где гриб ниже цветка.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eastAsia="ru-RU"/>
        </w:rPr>
        <w:t>Работа по формированию буквенного гнозиса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В процессе работы по развитию буквенного гнозиса пред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лагаются следующие задания: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1. Найти букву среди ряда других букв (после длительно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го и кратковременного предъявления, используются как печатные, так и рукописные буквы).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2.Сравнить одни и те же буквы, но написанные разным </w:t>
      </w:r>
      <w:r w:rsidRPr="00EE037F">
        <w:rPr>
          <w:rFonts w:ascii="Times New Roman" w:eastAsia="Times New Roman" w:hAnsi="Times New Roman" w:cs="Times New Roman"/>
          <w:color w:val="343A40"/>
          <w:spacing w:val="-8"/>
          <w:sz w:val="28"/>
          <w:szCs w:val="28"/>
          <w:lang w:eastAsia="ru-RU"/>
        </w:rPr>
        <w:t>шрифтом (печатным и рукописным).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3. Назвать или написать буквы, перечеркнутые дополни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1"/>
          <w:sz w:val="28"/>
          <w:szCs w:val="28"/>
          <w:lang w:eastAsia="ru-RU"/>
        </w:rPr>
        <w:t>тельными линиями.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4.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Определить букву в неправильном положении: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5.Обвести контурные изображения букв.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6. Дописать букву.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7. Выделить буквы, наложенные друг на друга (написать 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или назвать):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3"/>
          <w:sz w:val="28"/>
          <w:szCs w:val="28"/>
          <w:lang w:eastAsia="ru-RU"/>
        </w:rPr>
        <w:t>8. Назвать стилизованные буквы.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3"/>
          <w:sz w:val="28"/>
          <w:szCs w:val="28"/>
          <w:lang w:eastAsia="ru-RU"/>
        </w:rPr>
        <w:t>9.На фоне контурных изображений предметов найти 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«спрятавшиеся» буквы.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10. Конструирование печатных и рукописных букв из эле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8"/>
          <w:sz w:val="28"/>
          <w:szCs w:val="28"/>
          <w:lang w:eastAsia="ru-RU"/>
        </w:rPr>
        <w:t>ментов.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t>11. Реконструирование букв: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t>а) добавляя элементы (напри</w:t>
      </w: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мер, сделать из буквы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-5"/>
          <w:sz w:val="28"/>
          <w:szCs w:val="28"/>
          <w:lang w:eastAsia="ru-RU"/>
        </w:rPr>
        <w:t>Р </w:t>
      </w: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букву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-5"/>
          <w:sz w:val="28"/>
          <w:szCs w:val="28"/>
          <w:lang w:eastAsia="ru-RU"/>
        </w:rPr>
        <w:t>В),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lastRenderedPageBreak/>
        <w:t>б) уменьшая количество </w:t>
      </w:r>
      <w:r w:rsidRPr="00EE037F">
        <w:rPr>
          <w:rFonts w:ascii="Times New Roman" w:eastAsia="Times New Roman" w:hAnsi="Times New Roman" w:cs="Times New Roman"/>
          <w:color w:val="343A40"/>
          <w:spacing w:val="1"/>
          <w:sz w:val="28"/>
          <w:szCs w:val="28"/>
          <w:lang w:eastAsia="ru-RU"/>
        </w:rPr>
        <w:t>элементов (например, сделать из буквы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1"/>
          <w:sz w:val="28"/>
          <w:szCs w:val="28"/>
          <w:lang w:eastAsia="ru-RU"/>
        </w:rPr>
        <w:t>ж </w:t>
      </w:r>
      <w:r w:rsidRPr="00EE037F">
        <w:rPr>
          <w:rFonts w:ascii="Times New Roman" w:eastAsia="Times New Roman" w:hAnsi="Times New Roman" w:cs="Times New Roman"/>
          <w:color w:val="343A40"/>
          <w:spacing w:val="1"/>
          <w:sz w:val="28"/>
          <w:szCs w:val="28"/>
          <w:lang w:eastAsia="ru-RU"/>
        </w:rPr>
        <w:t>букву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1"/>
          <w:sz w:val="28"/>
          <w:szCs w:val="28"/>
          <w:lang w:eastAsia="ru-RU"/>
        </w:rPr>
        <w:t>к), </w:t>
      </w:r>
      <w:r w:rsidRPr="00EE037F">
        <w:rPr>
          <w:rFonts w:ascii="Times New Roman" w:eastAsia="Times New Roman" w:hAnsi="Times New Roman" w:cs="Times New Roman"/>
          <w:color w:val="343A40"/>
          <w:spacing w:val="1"/>
          <w:sz w:val="28"/>
          <w:szCs w:val="28"/>
          <w:lang w:eastAsia="ru-RU"/>
        </w:rPr>
        <w:t>в) из</w:t>
      </w:r>
      <w:r w:rsidRPr="00EE037F">
        <w:rPr>
          <w:rFonts w:ascii="Times New Roman" w:eastAsia="Times New Roman" w:hAnsi="Times New Roman" w:cs="Times New Roman"/>
          <w:color w:val="343A40"/>
          <w:spacing w:val="-8"/>
          <w:sz w:val="28"/>
          <w:szCs w:val="28"/>
          <w:lang w:eastAsia="ru-RU"/>
        </w:rPr>
        <w:t>меняя пространственное расположение элементов (например, </w:t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сделать из буквы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-2"/>
          <w:sz w:val="28"/>
          <w:szCs w:val="28"/>
          <w:lang w:eastAsia="ru-RU"/>
        </w:rPr>
        <w:t>Р </w:t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букву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-2"/>
          <w:sz w:val="28"/>
          <w:szCs w:val="28"/>
          <w:lang w:eastAsia="ru-RU"/>
        </w:rPr>
        <w:t>Ь </w:t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или из буквы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-2"/>
          <w:sz w:val="28"/>
          <w:szCs w:val="28"/>
          <w:lang w:eastAsia="ru-RU"/>
        </w:rPr>
        <w:t>Т— </w:t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букву </w:t>
      </w:r>
      <w:r w:rsidRPr="00EE037F">
        <w:rPr>
          <w:rFonts w:ascii="Times New Roman" w:eastAsia="Times New Roman" w:hAnsi="Times New Roman" w:cs="Times New Roman"/>
          <w:i/>
          <w:iCs/>
          <w:color w:val="343A40"/>
          <w:spacing w:val="-2"/>
          <w:sz w:val="28"/>
          <w:szCs w:val="28"/>
          <w:lang w:eastAsia="ru-RU"/>
        </w:rPr>
        <w:t>Г).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12. Закрепление образа буквы при прохождении лабиринта.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13. Узнавание букв в 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зашумленном варианте.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14. Раскрашивание картинок по загаданным буквам.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15. Выполнение графического диктанта.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eastAsia="ru-RU"/>
        </w:rPr>
        <w:t>Развитие зрительной памяти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С целью развития зрительной памяти предлагаются сле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дующие задания: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Запомнить 4-5 картинок, а затем найти их среди дру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гих 8-10.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Запомнить буквы, цифры или фигуры (3-5), а затем </w:t>
      </w:r>
      <w:r w:rsidRPr="00EE037F">
        <w:rPr>
          <w:rFonts w:ascii="Times New Roman" w:eastAsia="Times New Roman" w:hAnsi="Times New Roman" w:cs="Times New Roman"/>
          <w:color w:val="343A40"/>
          <w:spacing w:val="-10"/>
          <w:sz w:val="28"/>
          <w:szCs w:val="28"/>
          <w:lang w:eastAsia="ru-RU"/>
        </w:rPr>
        <w:t>выбрать их среди других (8-10).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Разложить буквы, цифры, фигуры в первоначальной 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последовательности.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Игра «Чего не стало?» На столе раскладываются 5- 6 картинок или 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игрушек. Дети должны запомнить их. Затем логопед убира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ет одну, а дети должны отгадать, какой игрушки не стало.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t>Игра «Что изменилось?» Логопед раскладывает 4-5 кар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тинок или игрушек и предлагает детям запомнить их последовательность. 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Затем логопед незаметно меняет их расположение. Дети дол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жны определить, что изменилось, и восстановить первона</w:t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чальное расположение картинок (игрушек).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eastAsia="ru-RU"/>
        </w:rPr>
        <w:t>Формирование пространственного восприятия, пространственных представлений, зрительно-пространственного анализа и синтеза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t>В процессе логопедической работы по развитию простран</w:t>
      </w: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ственных представлений необходимо учитывать особенности и последовательность формирования пространственного вос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приятия и пространственных представлений в онтогенезе, психологическую структуру зрительно-пространственного гнозиса и праксиса.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Пространственная ориентировка включает два вида ори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ентировок, тесно связанных между собой: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25"/>
          <w:sz w:val="28"/>
          <w:szCs w:val="28"/>
          <w:lang w:eastAsia="ru-RU"/>
        </w:rPr>
        <w:t>1)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ориентировку на собственном теле, дифференциацию </w:t>
      </w: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правых и левых его частей;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19"/>
          <w:sz w:val="28"/>
          <w:szCs w:val="28"/>
          <w:lang w:eastAsia="ru-RU"/>
        </w:rPr>
        <w:lastRenderedPageBreak/>
        <w:t>2)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ориентировку в окружающем пространстве.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br w:type="textWrapping" w:clear="all"/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Ребенок научается различать правую и левую руку рань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ше, чем ориентироваться в окружающем пространстве. Развитие пространственных представлений опирается на диф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ференциацию правых и левых частей тела, в первую очередь 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на выделение ведущей руки.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8"/>
          <w:sz w:val="28"/>
          <w:szCs w:val="28"/>
          <w:lang w:eastAsia="ru-RU"/>
        </w:rPr>
        <w:t>На определенной стадии онтогенеза в результате неоднок</w:t>
      </w:r>
      <w:r w:rsidRPr="00EE037F">
        <w:rPr>
          <w:rFonts w:ascii="Times New Roman" w:eastAsia="Times New Roman" w:hAnsi="Times New Roman" w:cs="Times New Roman"/>
          <w:color w:val="343A40"/>
          <w:spacing w:val="-8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ратных действий правой рукой в коре головного мозга выра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батываются условные зрительно-двигательные связи, кото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рые способствуют выделению правой руки как ведущей. 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Дальнейшая дифференциация правой и левой сторон тела 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формируется на основе умения выделять правую руку. Раз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личение левой руки у ребенка в этот период осуществляется только через правую руку. Используя длительные ощущения дви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жений своих рук, ребенок начинает различать правые и ле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  <w:t>вые части тела.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Развитие речевых простран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t>ственных дифференцировок происходит значительно позднее. 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Ориентировка детей в окружающем пространстве фор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  <w:t>мируется также в определенной последовательности. Пер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воначально положение предметов (справа или слева) ребе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нок определяет лишь в том случае, когда они расположены 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сбоку, т.е. ближе к правой или левой руке. При этом диф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softHyphen/>
        <w:t>ференциация направлений сопровождается двигательными </w:t>
      </w:r>
      <w:r w:rsidRPr="00EE037F">
        <w:rPr>
          <w:rFonts w:ascii="Times New Roman" w:eastAsia="Times New Roman" w:hAnsi="Times New Roman" w:cs="Times New Roman"/>
          <w:color w:val="343A40"/>
          <w:spacing w:val="2"/>
          <w:sz w:val="28"/>
          <w:szCs w:val="28"/>
          <w:lang w:eastAsia="ru-RU"/>
        </w:rPr>
        <w:t>реакциями рук и глаз вправо или влево. В дальнейшем, 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когда закрепляются соответствующие речевые обозначения, 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эти движения затормаживаются. Различение правой и левой сторон предмета, находяще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1"/>
          <w:sz w:val="28"/>
          <w:szCs w:val="28"/>
          <w:lang w:eastAsia="ru-RU"/>
        </w:rPr>
        <w:t>гося непосредственно перед ребенком, появляется позже.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Особенно трудно для ребенка определение правых и ле</w:t>
      </w: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вых частей тела у человека, сидящего напротив, так как в </w:t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этом случае ему нужно мысленно представить себя в другом 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пространственном положении (Лалаева Р.И., 2001).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При устранении оптико-моторных дисграфий не</w:t>
      </w:r>
      <w:r w:rsidRPr="00EE037F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t>обходимо учитывать указанные закономерности формирова</w:t>
      </w:r>
      <w:r w:rsidRPr="00EE037F">
        <w:rPr>
          <w:rFonts w:ascii="Times New Roman" w:eastAsia="Times New Roman" w:hAnsi="Times New Roman" w:cs="Times New Roman"/>
          <w:color w:val="343A40"/>
          <w:spacing w:val="-6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7"/>
          <w:sz w:val="28"/>
          <w:szCs w:val="28"/>
          <w:lang w:eastAsia="ru-RU"/>
        </w:rPr>
        <w:t>ния пространственных функций в онтогенезе и в связи с этим </w:t>
      </w:r>
      <w:r w:rsidRPr="00EE037F">
        <w:rPr>
          <w:rFonts w:ascii="Times New Roman" w:eastAsia="Times New Roman" w:hAnsi="Times New Roman" w:cs="Times New Roman"/>
          <w:color w:val="343A40"/>
          <w:spacing w:val="-5"/>
          <w:sz w:val="28"/>
          <w:szCs w:val="28"/>
          <w:lang w:eastAsia="ru-RU"/>
        </w:rPr>
        <w:t>проводить логопедическую работу по следующему плану: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дифференциация правых и левых частей тела;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4"/>
          <w:sz w:val="28"/>
          <w:szCs w:val="28"/>
          <w:lang w:eastAsia="ru-RU"/>
        </w:rPr>
        <w:t>ориентировка в окружающем пространстве;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t>3) уточнение понимания и употребления предложных кон</w:t>
      </w:r>
      <w:r w:rsidRPr="00EE037F">
        <w:rPr>
          <w:rFonts w:ascii="Times New Roman" w:eastAsia="Times New Roman" w:hAnsi="Times New Roman" w:cs="Times New Roman"/>
          <w:color w:val="343A40"/>
          <w:spacing w:val="-9"/>
          <w:sz w:val="28"/>
          <w:szCs w:val="28"/>
          <w:lang w:eastAsia="ru-RU"/>
        </w:rPr>
        <w:softHyphen/>
      </w:r>
      <w:r w:rsidRPr="00EE037F">
        <w:rPr>
          <w:rFonts w:ascii="Times New Roman" w:eastAsia="Times New Roman" w:hAnsi="Times New Roman" w:cs="Times New Roman"/>
          <w:color w:val="343A40"/>
          <w:spacing w:val="-2"/>
          <w:sz w:val="28"/>
          <w:szCs w:val="28"/>
          <w:lang w:eastAsia="ru-RU"/>
        </w:rPr>
        <w:t>струкций, обозначающих пространственные отношения.</w:t>
      </w:r>
    </w:p>
    <w:p w:rsidR="0022258B" w:rsidRDefault="0022258B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</w:pPr>
    </w:p>
    <w:p w:rsidR="0022258B" w:rsidRDefault="0022258B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</w:pP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  <w:lastRenderedPageBreak/>
        <w:t>Содержание основного этапа логопедической работы по преодолению оптико-моторных дисграфий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i/>
          <w:iCs/>
          <w:color w:val="343A40"/>
          <w:sz w:val="28"/>
          <w:szCs w:val="28"/>
          <w:lang w:eastAsia="ru-RU"/>
        </w:rPr>
        <w:t>Закрепление связей между произнесением звука и его графическим изображением на письме.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1. В первой строчке подчеркни букву, которая на письме обозначает первый звук в слове «</w:t>
      </w:r>
      <w:r w:rsidRPr="00EE037F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  <w:t>а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ист». В последней строке обведи в кружок букву, которая на письме обозначает второй звук в слове «дым». Во второй строке сверху зачеркни букву, которая на письме обозначает последний звук в слове «камыш». Во второй строчке снизу поставь точку под буквой, которая на письме обозначает общий звук для слов «рот, рак, сыр». Составь из выделенных букв слово.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 Раскрась элементы картинки с буквой, с которой начинается слово «утка».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3. Рассмотри картинку. Какая буква спряталась на ней. Какой звук она обозначает? Назови предметы, в названии которых есть данный звук. Определи место данного звука в слове.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b/>
          <w:bCs/>
          <w:i/>
          <w:iCs/>
          <w:color w:val="343A40"/>
          <w:sz w:val="28"/>
          <w:szCs w:val="28"/>
          <w:lang w:eastAsia="ru-RU"/>
        </w:rPr>
        <w:t>Автоматизация смешиваемых и взаимозаменяемых букв.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Для автоматизации смешиваемых букв (при работе над автоматизацией каждой буквы из пары) можно использовать все виды упражнений, направленных на формирование бук</w:t>
      </w:r>
      <w:r w:rsidR="00696A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венного гнозиса.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1. Подчеркни букву, которая повторяется больше трех раз. Напиши в тетрадь строчку таких букв.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 Раскрась фрагменты рисунка с буквой </w:t>
      </w:r>
      <w:r w:rsidR="00C80833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Д </w:t>
      </w:r>
      <w:r w:rsidRPr="00EE037F">
        <w:rPr>
          <w:rFonts w:ascii="Times New Roman" w:eastAsia="Times New Roman" w:hAnsi="Times New Roman" w:cs="Times New Roman"/>
          <w:noProof/>
          <w:color w:val="343A4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36A9BF" wp14:editId="281AB577">
                <wp:extent cx="45719" cy="55720"/>
                <wp:effectExtent l="57150" t="0" r="50165" b="1905"/>
                <wp:docPr id="2" name="Рисунок1" descr="https://remote.ooofiling.ru/pluginfile.php/141/mod_book/chapter/29/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19" cy="5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833" w:rsidRDefault="00C80833" w:rsidP="00C80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6A9BF" id="Рисунок1" o:spid="_x0000_s1026" alt="https://remote.ooofiling.ru/pluginfile.php/141/mod_book/chapter/29/image1.png" style="width:3.6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" filled="f" stroked="f">
                <o:lock v:ext="edit" aspectratio="t"/>
                <v:textbox>
                  <w:txbxContent>
                    <w:p w:rsidR="00C80833" w:rsidRDefault="00C80833" w:rsidP="00C8083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. Что получилось? Напиши отгадку.</w:t>
      </w:r>
    </w:p>
    <w:p w:rsidR="00736BA0" w:rsidRPr="00EE037F" w:rsidRDefault="00736BA0" w:rsidP="00736B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3"/>
          <w:szCs w:val="23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3.Подчеркни слова, в которых есть буква </w:t>
      </w:r>
      <w:r w:rsidR="00C80833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Д</w:t>
      </w: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.</w:t>
      </w:r>
    </w:p>
    <w:p w:rsidR="00804B7C" w:rsidRDefault="00736BA0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EE037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4. Какая буква общая для этих слов. Напиши слова, подчеркни общую букву.</w:t>
      </w: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C80833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color w:val="343A4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E8713B0" wp14:editId="1AD8C600">
                <wp:extent cx="304800" cy="304800"/>
                <wp:effectExtent l="0" t="0" r="0" b="0"/>
                <wp:docPr id="4" name="AutoShape 1" descr="https://remote.ooofiling.ru/pluginfile.php/141/mod_book/chapter/32/f5f48564e5cd69c559b1a396c11a142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7D737" id="AutoShape 1" o:spid="_x0000_s1026" alt="https://remote.ooofiling.ru/pluginfile.php/141/mod_book/chapter/32/f5f48564e5cd69c559b1a396c11a142d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DEa98FAwAAK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43A40"/>
          <w:sz w:val="28"/>
          <w:szCs w:val="28"/>
          <w:lang w:eastAsia="ru-RU"/>
        </w:rPr>
        <w:drawing>
          <wp:inline distT="0" distB="0" distL="0" distR="0" wp14:anchorId="62C67BAD">
            <wp:extent cx="6101079" cy="862782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79" cy="862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833" w:rsidRDefault="00C80833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6AA57E6" wp14:editId="078A595B">
                <wp:extent cx="304800" cy="304800"/>
                <wp:effectExtent l="0" t="0" r="0" b="0"/>
                <wp:docPr id="11" name="AutoShape 5" descr="https://remote.ooofiling.ru/pluginfile.php/141/mod_book/chapter/33/f5f48564e5cd69c559b1a396c11a142d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F764F" id="AutoShape 5" o:spid="_x0000_s1026" alt="https://remote.ooofiling.ru/pluginfile.php/141/mod_book/chapter/33/f5f48564e5cd69c559b1a396c11a142d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lfv/0BgMAACo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43A40"/>
          <w:sz w:val="28"/>
          <w:szCs w:val="28"/>
          <w:lang w:eastAsia="ru-RU"/>
        </w:rPr>
        <w:drawing>
          <wp:inline distT="0" distB="0" distL="0" distR="0" wp14:anchorId="64DE619C">
            <wp:extent cx="6324600" cy="89439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43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833" w:rsidRDefault="00C80833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43A40"/>
          <w:sz w:val="28"/>
          <w:szCs w:val="28"/>
          <w:lang w:eastAsia="ru-RU"/>
        </w:rPr>
        <w:lastRenderedPageBreak/>
        <w:drawing>
          <wp:inline distT="0" distB="0" distL="0" distR="0" wp14:anchorId="19A1445C">
            <wp:extent cx="5819775" cy="82300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58" cy="823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716C9A" wp14:editId="3782DD5D">
                <wp:extent cx="304800" cy="304800"/>
                <wp:effectExtent l="0" t="0" r="0" b="0"/>
                <wp:docPr id="6" name="AutoShape 2" descr="https://remote.ooofiling.ru/pluginfile.php/141/mod_book/chapter/33/f5f48564e5cd69c559b1a396c11a142d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63C36" id="AutoShape 2" o:spid="_x0000_s1026" alt="https://remote.ooofiling.ru/pluginfile.php/141/mod_book/chapter/33/f5f48564e5cd69c559b1a396c11a142d-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atCZUFAwAAK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4F2D15" w:rsidRDefault="004F2D15" w:rsidP="0022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4F2D15" w:rsidRPr="00C80833" w:rsidRDefault="00961390" w:rsidP="0022258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Л</w:t>
      </w:r>
      <w:r w:rsid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итература:</w:t>
      </w:r>
    </w:p>
    <w:p w:rsidR="004F2D15" w:rsidRPr="004F2D15" w:rsidRDefault="004F2D15" w:rsidP="004F2D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1.Елецкая О.В., Горбачевская Н.Ю. Логопедическая помощь школьникам с нарушениями письменной речи: Формирование представлений о пространстве и времени: Методическое пособие. СПб.: </w:t>
      </w:r>
      <w:r w:rsidR="00961390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Изд-во «Речь».</w:t>
      </w:r>
    </w:p>
    <w:p w:rsidR="004F2D15" w:rsidRPr="004F2D15" w:rsidRDefault="004F2D15" w:rsidP="004F2D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2.Парамонова Л.Г. Дисграфия: диагностика, профилактика, коррекция. – СПб.: ДЕТСТВО-ПРЕСС, 2006. – 128 с.</w:t>
      </w:r>
    </w:p>
    <w:p w:rsidR="004F2D15" w:rsidRPr="004F2D15" w:rsidRDefault="004F2D15" w:rsidP="004F2D1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3.</w:t>
      </w:r>
      <w:r w:rsidRP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Парамонова Л.Г. Предупреждение и преодоление дизорфографии у детей с общим недоразвитием речи: Учебно-методическое пособие – СПб.: ЛГУ им. А.С. Пушкина, 2012.</w:t>
      </w:r>
    </w:p>
    <w:p w:rsidR="004F2D15" w:rsidRPr="004F2D15" w:rsidRDefault="004F2D15" w:rsidP="004F2D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4. Садовникова И.Н. Нарушения письменной речи и их преодоление у младших школьников. М., 1995.</w:t>
      </w:r>
    </w:p>
    <w:p w:rsidR="004F2D15" w:rsidRPr="004F2D15" w:rsidRDefault="004F2D15" w:rsidP="004F2D1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5.</w:t>
      </w:r>
      <w:r w:rsidRP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ab/>
        <w:t>Тараканова А.А. Особенности операций мышления и их коррекция у младших школьников с нарушениями письма. – Учебное пособие. М.: ФОРУМ, 2016. 176 с.</w:t>
      </w:r>
    </w:p>
    <w:p w:rsidR="004F2D15" w:rsidRDefault="004F2D15" w:rsidP="004F2D1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4F2D15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6. Ястребова А.В. Коррекция недостатков речи у учащихся общеобразовательных школ. – М., 1997.</w:t>
      </w:r>
    </w:p>
    <w:p w:rsidR="00961390" w:rsidRPr="004F2D15" w:rsidRDefault="00961390" w:rsidP="004F2D1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7. Чистякова О.В. Исправляем дисграфию. 500 упражнений для учащихся 1-4 класса.</w:t>
      </w:r>
    </w:p>
    <w:p w:rsidR="004F2D15" w:rsidRPr="004F2D15" w:rsidRDefault="004F2D15" w:rsidP="004F2D1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736BA0" w:rsidRPr="004F2D15" w:rsidRDefault="00736BA0" w:rsidP="00736BA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4F2D15" w:rsidRPr="004F2D15" w:rsidRDefault="004F2D15" w:rsidP="00736BA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736BA0" w:rsidRPr="00736BA0" w:rsidRDefault="00736BA0" w:rsidP="00736BA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</w:p>
    <w:p w:rsidR="00736BA0" w:rsidRDefault="00736BA0"/>
    <w:sectPr w:rsidR="0073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C"/>
    <w:rsid w:val="000B3BE4"/>
    <w:rsid w:val="0022258B"/>
    <w:rsid w:val="00477554"/>
    <w:rsid w:val="004F2D15"/>
    <w:rsid w:val="00623A47"/>
    <w:rsid w:val="00696A15"/>
    <w:rsid w:val="006E55A0"/>
    <w:rsid w:val="00736BA0"/>
    <w:rsid w:val="007C7E40"/>
    <w:rsid w:val="00804B7C"/>
    <w:rsid w:val="00961390"/>
    <w:rsid w:val="00C7199F"/>
    <w:rsid w:val="00C80833"/>
    <w:rsid w:val="00DC29ED"/>
    <w:rsid w:val="00EE037F"/>
    <w:rsid w:val="00F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BF7"/>
  <w15:docId w15:val="{AEA91D2C-57A1-439D-B543-F7E8F99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Елена</cp:lastModifiedBy>
  <cp:revision>11</cp:revision>
  <cp:lastPrinted>2021-07-29T17:49:00Z</cp:lastPrinted>
  <dcterms:created xsi:type="dcterms:W3CDTF">2021-07-27T12:39:00Z</dcterms:created>
  <dcterms:modified xsi:type="dcterms:W3CDTF">2021-10-19T18:49:00Z</dcterms:modified>
</cp:coreProperties>
</file>