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E" w:rsidRDefault="006D272E" w:rsidP="001371FB">
      <w:pPr>
        <w:spacing w:after="26" w:line="259" w:lineRule="auto"/>
        <w:ind w:left="0" w:firstLine="0"/>
      </w:pPr>
    </w:p>
    <w:p w:rsidR="005E47AE" w:rsidRDefault="005E47AE" w:rsidP="001371FB">
      <w:pPr>
        <w:spacing w:after="26" w:line="259" w:lineRule="auto"/>
        <w:ind w:left="0" w:firstLine="0"/>
      </w:pPr>
      <w:r>
        <w:rPr>
          <w:noProof/>
        </w:rPr>
        <w:drawing>
          <wp:inline distT="0" distB="0" distL="0" distR="0">
            <wp:extent cx="6351905" cy="8665205"/>
            <wp:effectExtent l="19050" t="0" r="0" b="0"/>
            <wp:docPr id="1" name="Рисунок 1" descr="C:\Users\С. В\Downloads\ДОП Волшебный квил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ДОП Волшебный квилли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86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AE" w:rsidRDefault="005E47AE" w:rsidP="001371FB">
      <w:pPr>
        <w:spacing w:after="26" w:line="259" w:lineRule="auto"/>
        <w:ind w:left="0" w:firstLine="0"/>
      </w:pPr>
    </w:p>
    <w:p w:rsidR="005E47AE" w:rsidRDefault="005E47AE" w:rsidP="001371FB">
      <w:pPr>
        <w:spacing w:after="26" w:line="259" w:lineRule="auto"/>
        <w:ind w:left="0" w:firstLine="0"/>
      </w:pPr>
    </w:p>
    <w:p w:rsidR="00257B9E" w:rsidRPr="00257B9E" w:rsidRDefault="00D81A42" w:rsidP="005E47AE">
      <w:pPr>
        <w:shd w:val="clear" w:color="auto" w:fill="FFFFFF"/>
        <w:spacing w:after="0" w:line="360" w:lineRule="auto"/>
        <w:ind w:left="142" w:right="405" w:firstLine="0"/>
        <w:jc w:val="center"/>
        <w:outlineLvl w:val="1"/>
      </w:pPr>
      <w:r>
        <w:rPr>
          <w:bCs/>
          <w:color w:val="2B2622"/>
          <w:sz w:val="28"/>
          <w:szCs w:val="28"/>
        </w:rPr>
        <w:t xml:space="preserve">       </w:t>
      </w:r>
    </w:p>
    <w:p w:rsidR="006D272E" w:rsidRDefault="006D272E">
      <w:pPr>
        <w:spacing w:after="26" w:line="259" w:lineRule="auto"/>
        <w:ind w:left="700" w:firstLine="0"/>
        <w:jc w:val="center"/>
      </w:pPr>
    </w:p>
    <w:p w:rsidR="006D272E" w:rsidRPr="00E413A8" w:rsidRDefault="00C43DFD" w:rsidP="00E413A8">
      <w:pPr>
        <w:spacing w:after="0" w:line="360" w:lineRule="auto"/>
        <w:ind w:left="1496" w:right="564" w:hanging="10"/>
        <w:jc w:val="center"/>
        <w:rPr>
          <w:sz w:val="28"/>
          <w:szCs w:val="28"/>
        </w:rPr>
      </w:pPr>
      <w:r w:rsidRPr="00E413A8">
        <w:rPr>
          <w:b/>
          <w:sz w:val="28"/>
          <w:szCs w:val="28"/>
        </w:rPr>
        <w:t>Пояснительная записка.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</w:t>
      </w:r>
    </w:p>
    <w:p w:rsidR="00E413A8" w:rsidRPr="00E413A8" w:rsidRDefault="00C43DFD" w:rsidP="00E413A8">
      <w:pPr>
        <w:spacing w:after="0" w:line="360" w:lineRule="auto"/>
        <w:ind w:left="0" w:firstLine="708"/>
        <w:rPr>
          <w:i/>
          <w:sz w:val="28"/>
          <w:szCs w:val="28"/>
        </w:rPr>
      </w:pPr>
      <w:r w:rsidRPr="00E413A8">
        <w:rPr>
          <w:sz w:val="28"/>
          <w:szCs w:val="28"/>
        </w:rPr>
        <w:t xml:space="preserve">Бумажная филигрань - старинная техника обработки бумаги, распространенная и в наше время, получившая название </w:t>
      </w:r>
      <w:r w:rsidRPr="00E413A8">
        <w:rPr>
          <w:b/>
          <w:sz w:val="28"/>
          <w:szCs w:val="28"/>
        </w:rPr>
        <w:t>“</w:t>
      </w:r>
      <w:proofErr w:type="spellStart"/>
      <w:r w:rsidRPr="00E413A8">
        <w:rPr>
          <w:b/>
          <w:sz w:val="28"/>
          <w:szCs w:val="28"/>
        </w:rPr>
        <w:t>квиллинг</w:t>
      </w:r>
      <w:proofErr w:type="spellEnd"/>
      <w:r w:rsidRPr="00E413A8">
        <w:rPr>
          <w:b/>
          <w:sz w:val="28"/>
          <w:szCs w:val="28"/>
        </w:rPr>
        <w:t>”.</w:t>
      </w:r>
      <w:r w:rsidRPr="00E413A8">
        <w:rPr>
          <w:sz w:val="28"/>
          <w:szCs w:val="28"/>
        </w:rPr>
        <w:t xml:space="preserve"> “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” открывает детям путь к творчеству, развивает их фантазию и художественные возможности</w:t>
      </w:r>
      <w:r w:rsidRPr="00E413A8">
        <w:rPr>
          <w:i/>
          <w:sz w:val="28"/>
          <w:szCs w:val="28"/>
        </w:rPr>
        <w:t xml:space="preserve">. </w:t>
      </w:r>
    </w:p>
    <w:p w:rsidR="006D272E" w:rsidRPr="00E413A8" w:rsidRDefault="00E413A8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Программа «Волшебный 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» предполагает освоение искусством изготовления плоских или объемных композиций из скрученных в спиральки длинных и узких полосок бумаги. 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E413A8">
        <w:rPr>
          <w:sz w:val="28"/>
          <w:szCs w:val="28"/>
        </w:rPr>
        <w:t>бумагокручение</w:t>
      </w:r>
      <w:proofErr w:type="spellEnd"/>
      <w:r w:rsidRPr="00E413A8">
        <w:rPr>
          <w:sz w:val="28"/>
          <w:szCs w:val="28"/>
        </w:rPr>
        <w:t xml:space="preserve">, конструирование, мозаика, аппликация). </w:t>
      </w:r>
    </w:p>
    <w:p w:rsidR="006D272E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Курс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370" w:hanging="10"/>
        <w:rPr>
          <w:sz w:val="28"/>
          <w:szCs w:val="28"/>
        </w:rPr>
      </w:pPr>
    </w:p>
    <w:p w:rsidR="006D272E" w:rsidRPr="00A04B16" w:rsidRDefault="00C43DFD" w:rsidP="00B05D73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Цели и задачи программы: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>Цель</w:t>
      </w:r>
      <w:r w:rsidRPr="00A04B16">
        <w:rPr>
          <w:sz w:val="28"/>
          <w:szCs w:val="28"/>
        </w:rPr>
        <w:t xml:space="preserve"> - 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, как художественного способа конструирования из бумаги.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Задачи: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Обучающие: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познакомить детей с основными понятиями и базовыми формами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научить учащихся различным приемам работы с бумагой; </w:t>
      </w:r>
    </w:p>
    <w:p w:rsidR="00E413A8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научить создавать композиции с изделиями, вы</w:t>
      </w:r>
      <w:r w:rsidR="00E413A8" w:rsidRPr="00A04B16">
        <w:rPr>
          <w:sz w:val="28"/>
          <w:szCs w:val="28"/>
        </w:rPr>
        <w:t xml:space="preserve">полненными в технике </w:t>
      </w:r>
      <w:proofErr w:type="spellStart"/>
      <w:r w:rsidR="00E413A8" w:rsidRPr="00A04B16">
        <w:rPr>
          <w:sz w:val="28"/>
          <w:szCs w:val="28"/>
        </w:rPr>
        <w:t>квиллинга</w:t>
      </w:r>
      <w:proofErr w:type="spellEnd"/>
      <w:r w:rsidR="00E413A8" w:rsidRPr="00A04B16">
        <w:rPr>
          <w:sz w:val="28"/>
          <w:szCs w:val="28"/>
        </w:rPr>
        <w:t>.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Развивающие: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развивать художественный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вкус, трудовую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и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творческую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 xml:space="preserve">активность, усидчивость; </w:t>
      </w:r>
    </w:p>
    <w:p w:rsidR="00E413A8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развивать память, логическое </w:t>
      </w:r>
      <w:r w:rsidR="00E413A8" w:rsidRPr="00A04B16">
        <w:rPr>
          <w:sz w:val="28"/>
          <w:szCs w:val="28"/>
        </w:rPr>
        <w:t>и пространственное воображение;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Воспитательные: </w:t>
      </w:r>
    </w:p>
    <w:p w:rsidR="006D272E" w:rsidRPr="00A04B16" w:rsidRDefault="00E413A8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Новизна </w:t>
      </w:r>
      <w:r w:rsidRPr="00A04B16">
        <w:rPr>
          <w:sz w:val="28"/>
          <w:szCs w:val="28"/>
        </w:rPr>
        <w:t>данной</w:t>
      </w:r>
      <w:r w:rsidR="00C43DFD" w:rsidRPr="00A04B16">
        <w:rPr>
          <w:sz w:val="28"/>
          <w:szCs w:val="28"/>
        </w:rPr>
        <w:t xml:space="preserve"> программы заключается в применении старинного вида прикладного народного искусства в современной интерпретации.</w:t>
      </w:r>
      <w:r w:rsidRPr="00A04B16">
        <w:rPr>
          <w:sz w:val="28"/>
          <w:szCs w:val="28"/>
        </w:rPr>
        <w:t xml:space="preserve"> </w:t>
      </w:r>
      <w:r w:rsidR="00C43DFD" w:rsidRPr="00A04B16">
        <w:rPr>
          <w:sz w:val="28"/>
          <w:szCs w:val="28"/>
        </w:rPr>
        <w:t xml:space="preserve">В современном мире стали весьма актуальны открытки, упаковки и картины с использованием техники </w:t>
      </w:r>
      <w:proofErr w:type="spellStart"/>
      <w:r w:rsidR="00C43DFD" w:rsidRPr="00A04B16">
        <w:rPr>
          <w:sz w:val="28"/>
          <w:szCs w:val="28"/>
        </w:rPr>
        <w:t>квиллинг</w:t>
      </w:r>
      <w:proofErr w:type="spellEnd"/>
      <w:r w:rsidR="00C43DFD" w:rsidRPr="00A04B16">
        <w:rPr>
          <w:sz w:val="28"/>
          <w:szCs w:val="28"/>
        </w:rPr>
        <w:t xml:space="preserve">. </w:t>
      </w:r>
    </w:p>
    <w:p w:rsidR="006D272E" w:rsidRPr="00A04B16" w:rsidRDefault="00C43DFD" w:rsidP="00B05D73">
      <w:pPr>
        <w:spacing w:after="0" w:line="360" w:lineRule="auto"/>
        <w:ind w:left="0" w:firstLine="625"/>
        <w:rPr>
          <w:sz w:val="28"/>
          <w:szCs w:val="28"/>
        </w:rPr>
      </w:pPr>
      <w:r w:rsidRPr="00A04B16">
        <w:rPr>
          <w:sz w:val="28"/>
          <w:szCs w:val="28"/>
        </w:rPr>
        <w:t>Программа рассчитана на 1 го</w:t>
      </w:r>
      <w:r w:rsidR="00A04B16">
        <w:rPr>
          <w:sz w:val="28"/>
          <w:szCs w:val="28"/>
        </w:rPr>
        <w:t>д обучения. Групп</w:t>
      </w:r>
      <w:r w:rsidR="00D81A42">
        <w:rPr>
          <w:sz w:val="28"/>
          <w:szCs w:val="28"/>
        </w:rPr>
        <w:t>а к</w:t>
      </w:r>
      <w:r w:rsidRPr="00A04B16">
        <w:rPr>
          <w:sz w:val="28"/>
          <w:szCs w:val="28"/>
        </w:rPr>
        <w:t xml:space="preserve">омплектуются из учащихся </w:t>
      </w:r>
      <w:r w:rsidR="00E413A8" w:rsidRPr="00A04B16">
        <w:rPr>
          <w:sz w:val="28"/>
          <w:szCs w:val="28"/>
        </w:rPr>
        <w:t>2</w:t>
      </w:r>
      <w:r w:rsidRPr="00A04B16">
        <w:rPr>
          <w:sz w:val="28"/>
          <w:szCs w:val="28"/>
        </w:rPr>
        <w:t>-</w:t>
      </w:r>
      <w:r w:rsidR="00D81A42">
        <w:rPr>
          <w:sz w:val="28"/>
          <w:szCs w:val="28"/>
        </w:rPr>
        <w:t>4</w:t>
      </w:r>
      <w:r w:rsidR="00E413A8" w:rsidRPr="00A04B16">
        <w:rPr>
          <w:sz w:val="28"/>
          <w:szCs w:val="28"/>
        </w:rPr>
        <w:t xml:space="preserve"> классов (8</w:t>
      </w:r>
      <w:r w:rsidRPr="00A04B16">
        <w:rPr>
          <w:sz w:val="28"/>
          <w:szCs w:val="28"/>
        </w:rPr>
        <w:t>-1</w:t>
      </w:r>
      <w:r w:rsidR="00E413A8" w:rsidRPr="00A04B16">
        <w:rPr>
          <w:sz w:val="28"/>
          <w:szCs w:val="28"/>
        </w:rPr>
        <w:t>0</w:t>
      </w:r>
      <w:r w:rsidRPr="00A04B16">
        <w:rPr>
          <w:sz w:val="28"/>
          <w:szCs w:val="28"/>
        </w:rPr>
        <w:t xml:space="preserve"> лет), проявляющих интерес к рукоделию.</w:t>
      </w:r>
      <w:r w:rsidR="00E413A8" w:rsidRPr="00A04B16">
        <w:rPr>
          <w:sz w:val="28"/>
          <w:szCs w:val="28"/>
        </w:rPr>
        <w:t xml:space="preserve"> </w:t>
      </w:r>
    </w:p>
    <w:p w:rsidR="006D272E" w:rsidRPr="00A04B16" w:rsidRDefault="00C43DFD" w:rsidP="003B0A80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Большая часть времени отводится практической деятельности, при этом особое внимание уделяется индивидуальной работе с учащимися. </w:t>
      </w:r>
      <w:r w:rsidR="003B0A80" w:rsidRPr="003B0A80">
        <w:rPr>
          <w:sz w:val="28"/>
          <w:szCs w:val="28"/>
        </w:rPr>
        <w:t xml:space="preserve">Основной формой учебной работы является групповое занятие – урок. Рекомендуемая продолжительность урока – 45 минут (один </w:t>
      </w:r>
      <w:r w:rsidR="003B0A80">
        <w:rPr>
          <w:sz w:val="28"/>
          <w:szCs w:val="28"/>
        </w:rPr>
        <w:t xml:space="preserve">раз в неделю по одному уроку). </w:t>
      </w:r>
    </w:p>
    <w:p w:rsidR="00A04B16" w:rsidRPr="00A04B16" w:rsidRDefault="00C43DFD" w:rsidP="00B05D73">
      <w:pPr>
        <w:spacing w:after="0" w:line="360" w:lineRule="auto"/>
        <w:ind w:left="0" w:right="80" w:firstLine="0"/>
        <w:rPr>
          <w:b/>
          <w:sz w:val="28"/>
          <w:szCs w:val="28"/>
        </w:rPr>
      </w:pPr>
      <w:r w:rsidRPr="00A04B16">
        <w:rPr>
          <w:b/>
          <w:sz w:val="28"/>
          <w:szCs w:val="28"/>
        </w:rPr>
        <w:t>Ож</w:t>
      </w:r>
      <w:r w:rsidR="00B05D73">
        <w:rPr>
          <w:b/>
          <w:sz w:val="28"/>
          <w:szCs w:val="28"/>
        </w:rPr>
        <w:t xml:space="preserve">идаемые результаты и способы их </w:t>
      </w:r>
      <w:r w:rsidRPr="00A04B16">
        <w:rPr>
          <w:b/>
          <w:sz w:val="28"/>
          <w:szCs w:val="28"/>
        </w:rPr>
        <w:t xml:space="preserve">проверки: </w:t>
      </w:r>
    </w:p>
    <w:p w:rsidR="00B05D73" w:rsidRDefault="00C43DFD" w:rsidP="00B05D73">
      <w:pPr>
        <w:spacing w:after="0" w:line="360" w:lineRule="auto"/>
        <w:ind w:left="370" w:right="-62" w:hanging="10"/>
        <w:rPr>
          <w:sz w:val="28"/>
          <w:szCs w:val="28"/>
        </w:rPr>
      </w:pPr>
      <w:r w:rsidRPr="00A04B16">
        <w:rPr>
          <w:sz w:val="28"/>
          <w:szCs w:val="28"/>
        </w:rPr>
        <w:t>В резу</w:t>
      </w:r>
      <w:r w:rsidR="00B05D73">
        <w:rPr>
          <w:sz w:val="28"/>
          <w:szCs w:val="28"/>
        </w:rPr>
        <w:t xml:space="preserve">льтате обучения учащиеся должны </w:t>
      </w:r>
      <w:r w:rsidRPr="00A04B16">
        <w:rPr>
          <w:sz w:val="28"/>
          <w:szCs w:val="28"/>
        </w:rPr>
        <w:t>получить</w:t>
      </w:r>
      <w:r w:rsidR="00B05D73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ind w:left="0" w:right="-62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знания: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 материалах, инструментах; о правилах безопасности труда и личной гигиены при работе с инструментами, клеем;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 xml:space="preserve">об искусстве </w:t>
      </w:r>
      <w:proofErr w:type="spellStart"/>
      <w:r w:rsidRPr="00A04B16">
        <w:rPr>
          <w:sz w:val="28"/>
          <w:szCs w:val="28"/>
        </w:rPr>
        <w:t>бумагокручения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 видах декоративно- прикладного искусства; </w:t>
      </w:r>
    </w:p>
    <w:p w:rsidR="00A04B16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в области составления композиции, формообразовании, </w:t>
      </w:r>
      <w:proofErr w:type="spellStart"/>
      <w:r w:rsidRPr="00A04B16">
        <w:rPr>
          <w:sz w:val="28"/>
          <w:szCs w:val="28"/>
        </w:rPr>
        <w:t>цветоведения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sz w:val="28"/>
          <w:szCs w:val="28"/>
        </w:rPr>
        <w:t>у</w:t>
      </w:r>
      <w:r w:rsidRPr="00A04B16">
        <w:rPr>
          <w:b/>
          <w:sz w:val="28"/>
          <w:szCs w:val="28"/>
        </w:rPr>
        <w:t>мения: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работать нужными инструментами и приспособлениями;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последовательно вести работу (замысел, эскиз, поэтапное соблюдение алгоритма выполнения работы; </w:t>
      </w:r>
    </w:p>
    <w:p w:rsidR="006D272E" w:rsidRPr="00B05D73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скручивать детали и элементы для создания фигур разными способами;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 результате обучения по программе учащиеся: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овладеют навыками культуры труда;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улучшат свои коммуникативные способности и приобретут навыки работы в коллективе. </w:t>
      </w:r>
    </w:p>
    <w:p w:rsidR="006D272E" w:rsidRPr="00A04B16" w:rsidRDefault="00C43DFD" w:rsidP="00A04B16">
      <w:pPr>
        <w:tabs>
          <w:tab w:val="left" w:pos="9072"/>
        </w:tabs>
        <w:spacing w:after="0" w:line="360" w:lineRule="auto"/>
        <w:ind w:left="77" w:right="80"/>
        <w:rPr>
          <w:sz w:val="28"/>
          <w:szCs w:val="28"/>
        </w:rPr>
      </w:pPr>
      <w:r w:rsidRPr="00A04B16">
        <w:rPr>
          <w:sz w:val="28"/>
          <w:szCs w:val="28"/>
        </w:rPr>
        <w:t xml:space="preserve">Результаты проверяются в течение каждого занятия на индивидуальном осмотре выполненной работы, в коллективном обсуждении выполненных работ с определением удач и ошибок, установление причин неудач и нахождение путей их исправления. </w:t>
      </w:r>
    </w:p>
    <w:p w:rsidR="006D272E" w:rsidRPr="00A04B16" w:rsidRDefault="00C43DFD" w:rsidP="00B05D73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Формы подведения итогов реализации дополнительной образовательной программы и критерии оценки качества знаний.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Важнейшим звеном учебной деятельности является учет, проверка. Оценка знаний и навыков учащихся.  На учебных занятиях используются разные виды диагностики. Значимым видом результативности проведенной работы являются участие в конкурсах, организация выставок. </w:t>
      </w:r>
    </w:p>
    <w:p w:rsidR="006D272E" w:rsidRPr="00A04B16" w:rsidRDefault="00C43DFD" w:rsidP="00A04B16">
      <w:pPr>
        <w:spacing w:after="0" w:line="360" w:lineRule="auto"/>
        <w:ind w:left="927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Мониторинги: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входной (выявление первоначальных знаний, умений и навыков в той или иной области деятельности);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промежуточный (контроль, </w:t>
      </w:r>
      <w:r w:rsidRPr="00A04B16">
        <w:rPr>
          <w:sz w:val="28"/>
          <w:szCs w:val="28"/>
        </w:rPr>
        <w:tab/>
        <w:t>осуществл</w:t>
      </w:r>
      <w:r w:rsidR="00A04B16" w:rsidRPr="00A04B16">
        <w:rPr>
          <w:sz w:val="28"/>
          <w:szCs w:val="28"/>
        </w:rPr>
        <w:t xml:space="preserve">яемый </w:t>
      </w:r>
      <w:r w:rsidR="00A04B16" w:rsidRPr="00A04B16">
        <w:rPr>
          <w:sz w:val="28"/>
          <w:szCs w:val="28"/>
        </w:rPr>
        <w:tab/>
        <w:t xml:space="preserve">посредством </w:t>
      </w:r>
      <w:r w:rsidR="00A04B16" w:rsidRPr="00A04B16">
        <w:rPr>
          <w:sz w:val="28"/>
          <w:szCs w:val="28"/>
        </w:rPr>
        <w:tab/>
        <w:t xml:space="preserve">наблюдения </w:t>
      </w:r>
      <w:r w:rsidRPr="00A04B16">
        <w:rPr>
          <w:sz w:val="28"/>
          <w:szCs w:val="28"/>
        </w:rPr>
        <w:t xml:space="preserve">за деятельностью учащихся в процессе занятий);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>итоговый (проверка знаний, умений и навыков, которые учащиеся получили в течение года). В качестве контроля знаний</w:t>
      </w:r>
      <w:r w:rsidR="00A04B16" w:rsidRPr="00A04B16">
        <w:rPr>
          <w:sz w:val="28"/>
          <w:szCs w:val="28"/>
        </w:rPr>
        <w:t xml:space="preserve"> - </w:t>
      </w:r>
      <w:r w:rsidRPr="00A04B16">
        <w:rPr>
          <w:sz w:val="28"/>
          <w:szCs w:val="28"/>
        </w:rPr>
        <w:t xml:space="preserve">выполнение творческих проектов. </w:t>
      </w:r>
    </w:p>
    <w:p w:rsidR="006D272E" w:rsidRPr="00A04B16" w:rsidRDefault="00C43DFD" w:rsidP="00A04B16">
      <w:pPr>
        <w:spacing w:after="0" w:line="360" w:lineRule="auto"/>
        <w:ind w:left="345"/>
        <w:rPr>
          <w:sz w:val="28"/>
          <w:szCs w:val="28"/>
        </w:rPr>
      </w:pPr>
      <w:r w:rsidRPr="00A04B16">
        <w:rPr>
          <w:sz w:val="28"/>
          <w:szCs w:val="28"/>
        </w:rPr>
        <w:t>Система мониторинга ориентирована на исследование количественных и качественных показателей учебно</w:t>
      </w:r>
      <w:r w:rsidR="00A04B16" w:rsidRPr="00A04B16">
        <w:rPr>
          <w:sz w:val="28"/>
          <w:szCs w:val="28"/>
        </w:rPr>
        <w:t>-</w:t>
      </w:r>
      <w:r w:rsidRPr="00A04B16">
        <w:rPr>
          <w:sz w:val="28"/>
          <w:szCs w:val="28"/>
        </w:rPr>
        <w:t xml:space="preserve">воспитательного процесса и охватывает такие стороны образования, как обучение, воспитание и развитие. Реализуя образовательные задачи, мониторинг разворачивается в различных направлениях, согласно которым выстраивается система диагностики. </w:t>
      </w:r>
    </w:p>
    <w:p w:rsidR="006D272E" w:rsidRPr="00A04B16" w:rsidRDefault="006D272E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6D272E" w:rsidRPr="00A04B16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6D272E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Pr="00A04B16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6D272E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9367CB" w:rsidRPr="009367CB" w:rsidRDefault="000F5587" w:rsidP="009367CB">
      <w:pPr>
        <w:pStyle w:val="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Учебный</w:t>
      </w:r>
      <w:r w:rsidR="009367CB" w:rsidRPr="009367CB">
        <w:rPr>
          <w:sz w:val="28"/>
          <w:szCs w:val="28"/>
          <w:u w:val="single"/>
        </w:rPr>
        <w:t xml:space="preserve"> план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0"/>
        <w:gridCol w:w="1070"/>
        <w:gridCol w:w="1352"/>
        <w:gridCol w:w="907"/>
      </w:tblGrid>
      <w:tr w:rsidR="009367CB" w:rsidRPr="009367CB" w:rsidTr="009367CB"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Всего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Вводный блок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1. Инструменты и материалы. Правила техники безопасности.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Материал — бумага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 xml:space="preserve">2. Волшебные свойства бумаги. История возникновения технологии </w:t>
            </w:r>
            <w:proofErr w:type="spellStart"/>
            <w:r w:rsidRPr="009367CB">
              <w:rPr>
                <w:sz w:val="28"/>
                <w:szCs w:val="28"/>
              </w:rPr>
              <w:t>бумагокручения</w:t>
            </w:r>
            <w:proofErr w:type="spellEnd"/>
            <w:r w:rsidRPr="009367CB">
              <w:rPr>
                <w:sz w:val="28"/>
                <w:szCs w:val="28"/>
              </w:rPr>
              <w:t xml:space="preserve"> -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1744" w:rsidRP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firstLine="21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Конструирование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67CB">
              <w:rPr>
                <w:sz w:val="28"/>
                <w:szCs w:val="28"/>
              </w:rPr>
              <w:t>.Основные формы</w:t>
            </w:r>
            <w:r>
              <w:rPr>
                <w:sz w:val="28"/>
                <w:szCs w:val="28"/>
              </w:rPr>
              <w:t>: «тугой ролл», «свободный ролл», «</w:t>
            </w:r>
            <w:proofErr w:type="spellStart"/>
            <w:r>
              <w:rPr>
                <w:sz w:val="28"/>
                <w:szCs w:val="28"/>
              </w:rPr>
              <w:t>капеля</w:t>
            </w:r>
            <w:proofErr w:type="spellEnd"/>
            <w:r>
              <w:rPr>
                <w:sz w:val="28"/>
                <w:szCs w:val="28"/>
              </w:rPr>
              <w:t>», «глаз».</w:t>
            </w:r>
            <w:r w:rsidRPr="009367CB">
              <w:rPr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26642A" w:rsidP="0026642A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67CB" w:rsidRPr="009367CB">
              <w:rPr>
                <w:sz w:val="28"/>
                <w:szCs w:val="28"/>
              </w:rPr>
              <w:t>. Основные формы</w:t>
            </w:r>
            <w:r w:rsidR="009367CB">
              <w:rPr>
                <w:sz w:val="28"/>
                <w:szCs w:val="28"/>
              </w:rPr>
              <w:t>: «треугольник»</w:t>
            </w:r>
            <w:r w:rsidR="009367CB" w:rsidRPr="009367CB">
              <w:rPr>
                <w:sz w:val="28"/>
                <w:szCs w:val="28"/>
              </w:rPr>
              <w:t xml:space="preserve">, </w:t>
            </w:r>
            <w:r w:rsidR="009367CB">
              <w:rPr>
                <w:sz w:val="28"/>
                <w:szCs w:val="28"/>
              </w:rPr>
              <w:t>«</w:t>
            </w:r>
            <w:r w:rsidR="009367CB" w:rsidRPr="009367CB">
              <w:rPr>
                <w:sz w:val="28"/>
                <w:szCs w:val="28"/>
              </w:rPr>
              <w:t>изогнутая капля</w:t>
            </w:r>
            <w:r w:rsidR="009367CB">
              <w:rPr>
                <w:sz w:val="28"/>
                <w:szCs w:val="28"/>
              </w:rPr>
              <w:t>»</w:t>
            </w:r>
            <w:r w:rsidR="009367CB" w:rsidRPr="009367CB">
              <w:rPr>
                <w:sz w:val="28"/>
                <w:szCs w:val="28"/>
              </w:rPr>
              <w:t xml:space="preserve">, </w:t>
            </w:r>
            <w:r w:rsidR="009367CB">
              <w:rPr>
                <w:sz w:val="28"/>
                <w:szCs w:val="28"/>
              </w:rPr>
              <w:t>«</w:t>
            </w:r>
            <w:r w:rsidR="009367CB" w:rsidRPr="009367CB">
              <w:rPr>
                <w:sz w:val="28"/>
                <w:szCs w:val="28"/>
              </w:rPr>
              <w:t>полумесяц</w:t>
            </w:r>
            <w:r w:rsidR="009367CB">
              <w:rPr>
                <w:sz w:val="28"/>
                <w:szCs w:val="28"/>
              </w:rPr>
              <w:t>»</w:t>
            </w:r>
            <w:r w:rsidR="009367CB" w:rsidRPr="009367CB">
              <w:rPr>
                <w:sz w:val="28"/>
                <w:szCs w:val="28"/>
              </w:rPr>
              <w:t xml:space="preserve">, </w:t>
            </w:r>
            <w:r w:rsidR="009367CB">
              <w:rPr>
                <w:sz w:val="28"/>
                <w:szCs w:val="28"/>
              </w:rPr>
              <w:t>«</w:t>
            </w:r>
            <w:r w:rsidR="009367CB" w:rsidRPr="009367CB">
              <w:rPr>
                <w:sz w:val="28"/>
                <w:szCs w:val="28"/>
              </w:rPr>
              <w:t>изогнутый листок</w:t>
            </w:r>
            <w:r w:rsidR="009367CB">
              <w:rPr>
                <w:sz w:val="28"/>
                <w:szCs w:val="28"/>
              </w:rPr>
              <w:t>»</w:t>
            </w:r>
            <w:r w:rsidR="009367CB" w:rsidRPr="009367CB">
              <w:rPr>
                <w:sz w:val="28"/>
                <w:szCs w:val="28"/>
              </w:rPr>
              <w:t xml:space="preserve">, </w:t>
            </w:r>
            <w:r w:rsidR="009367CB">
              <w:rPr>
                <w:sz w:val="28"/>
                <w:szCs w:val="28"/>
              </w:rPr>
              <w:t>«</w:t>
            </w:r>
            <w:r w:rsidR="009367CB" w:rsidRPr="009367CB">
              <w:rPr>
                <w:sz w:val="28"/>
                <w:szCs w:val="28"/>
              </w:rPr>
              <w:t>полукруг</w:t>
            </w:r>
            <w:r w:rsidR="009367CB">
              <w:rPr>
                <w:sz w:val="28"/>
                <w:szCs w:val="28"/>
              </w:rPr>
              <w:t>»</w:t>
            </w:r>
            <w:r w:rsidR="009367CB" w:rsidRPr="009367CB">
              <w:rPr>
                <w:sz w:val="28"/>
                <w:szCs w:val="28"/>
              </w:rPr>
              <w:t xml:space="preserve">, </w:t>
            </w:r>
            <w:r w:rsidR="009367CB">
              <w:rPr>
                <w:sz w:val="28"/>
                <w:szCs w:val="28"/>
              </w:rPr>
              <w:t>«</w:t>
            </w:r>
            <w:r w:rsidR="009367CB" w:rsidRPr="009367CB">
              <w:rPr>
                <w:sz w:val="28"/>
                <w:szCs w:val="28"/>
              </w:rPr>
              <w:t>квадрат</w:t>
            </w:r>
            <w:r w:rsidR="009367CB">
              <w:rPr>
                <w:sz w:val="28"/>
                <w:szCs w:val="28"/>
              </w:rPr>
              <w:t>».</w:t>
            </w:r>
            <w:r w:rsidR="009367CB" w:rsidRPr="009367CB">
              <w:rPr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="009367CB" w:rsidRPr="009367CB">
              <w:rPr>
                <w:sz w:val="28"/>
                <w:szCs w:val="28"/>
              </w:rPr>
              <w:t>квиллинга</w:t>
            </w:r>
            <w:proofErr w:type="spellEnd"/>
            <w:r w:rsidR="009367CB"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26642A" w:rsidP="007A27A4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7CB" w:rsidRPr="009367CB">
              <w:rPr>
                <w:sz w:val="28"/>
                <w:szCs w:val="28"/>
              </w:rPr>
              <w:t>. Основные формы. “</w:t>
            </w:r>
            <w:r w:rsidR="007A27A4">
              <w:rPr>
                <w:sz w:val="28"/>
                <w:szCs w:val="28"/>
              </w:rPr>
              <w:t>Завитки</w:t>
            </w:r>
            <w:r w:rsidR="009367CB" w:rsidRPr="009367CB">
              <w:rPr>
                <w:sz w:val="28"/>
                <w:szCs w:val="28"/>
              </w:rPr>
              <w:t xml:space="preserve">”. Конструирование из основных форм </w:t>
            </w:r>
            <w:proofErr w:type="spellStart"/>
            <w:r w:rsidR="009367CB" w:rsidRPr="009367CB">
              <w:rPr>
                <w:sz w:val="28"/>
                <w:szCs w:val="28"/>
              </w:rPr>
              <w:t>квиллинга</w:t>
            </w:r>
            <w:proofErr w:type="spellEnd"/>
            <w:r w:rsidR="009367CB"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26642A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7CB" w:rsidRPr="009367CB" w:rsidRDefault="0026642A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67CB" w:rsidRPr="009367CB" w:rsidTr="009367CB">
        <w:tc>
          <w:tcPr>
            <w:tcW w:w="0" w:type="auto"/>
          </w:tcPr>
          <w:p w:rsidR="0026642A" w:rsidRDefault="0026642A" w:rsidP="0026642A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7CB" w:rsidRPr="009367CB">
              <w:rPr>
                <w:sz w:val="28"/>
                <w:szCs w:val="28"/>
              </w:rPr>
              <w:t>. Коллективная работа. Композиция из основных форм</w:t>
            </w:r>
            <w:r>
              <w:rPr>
                <w:sz w:val="28"/>
                <w:szCs w:val="28"/>
              </w:rPr>
              <w:t xml:space="preserve"> «Осеннее дерево».</w:t>
            </w:r>
          </w:p>
          <w:p w:rsidR="009367CB" w:rsidRPr="009367CB" w:rsidRDefault="009367CB" w:rsidP="0026642A">
            <w:pPr>
              <w:ind w:left="29" w:hanging="29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Задания дает детям сам педагог, по выполнению заданий составляется коллективная работа.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A01744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7CB" w:rsidRPr="009367CB" w:rsidRDefault="00A01744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744" w:rsidRPr="009367CB" w:rsidTr="009367CB">
        <w:tc>
          <w:tcPr>
            <w:tcW w:w="0" w:type="auto"/>
          </w:tcPr>
          <w:p w:rsidR="00A01744" w:rsidRDefault="00A01744" w:rsidP="0026642A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«Морозное кружево». Изготовление снежинок.</w:t>
            </w:r>
          </w:p>
        </w:tc>
        <w:tc>
          <w:tcPr>
            <w:tcW w:w="0" w:type="auto"/>
          </w:tcPr>
          <w:p w:rsidR="00A01744" w:rsidRPr="009367CB" w:rsidRDefault="00A01744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1744" w:rsidRDefault="00A01744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1744" w:rsidRDefault="00A01744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642A" w:rsidRPr="009367CB" w:rsidTr="0026642A">
        <w:trPr>
          <w:trHeight w:val="278"/>
        </w:trPr>
        <w:tc>
          <w:tcPr>
            <w:tcW w:w="0" w:type="auto"/>
            <w:gridSpan w:val="4"/>
          </w:tcPr>
          <w:p w:rsidR="0026642A" w:rsidRPr="009367CB" w:rsidRDefault="0026642A" w:rsidP="0026642A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 xml:space="preserve">Изготовление цветов в технике </w:t>
            </w:r>
            <w:proofErr w:type="spellStart"/>
            <w:r w:rsidRPr="009367CB">
              <w:rPr>
                <w:i/>
                <w:iCs/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7A27A4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67CB" w:rsidRPr="009367CB">
              <w:rPr>
                <w:sz w:val="28"/>
                <w:szCs w:val="28"/>
              </w:rPr>
              <w:t>. Изготовление простых, несложных цветов.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7A27A4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67CB" w:rsidRPr="009367CB">
              <w:rPr>
                <w:sz w:val="28"/>
                <w:szCs w:val="28"/>
              </w:rPr>
              <w:t>. Коллективная работа. Композиция из цветов.</w:t>
            </w:r>
            <w:r w:rsidR="0026642A">
              <w:rPr>
                <w:sz w:val="28"/>
                <w:szCs w:val="28"/>
              </w:rPr>
              <w:t xml:space="preserve"> </w:t>
            </w:r>
            <w:r w:rsidR="009367CB" w:rsidRPr="009367CB">
              <w:rPr>
                <w:sz w:val="28"/>
                <w:szCs w:val="28"/>
              </w:rPr>
              <w:t>Педагог дает задание коллективной работы. Дети сами разбиваются на группы, выбирают “ведущего”.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26642A" w:rsidRPr="009367CB" w:rsidTr="007A27A4">
        <w:tc>
          <w:tcPr>
            <w:tcW w:w="0" w:type="auto"/>
            <w:gridSpan w:val="4"/>
          </w:tcPr>
          <w:p w:rsidR="0026642A" w:rsidRPr="009367CB" w:rsidRDefault="0026642A" w:rsidP="0026642A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sz w:val="28"/>
                <w:szCs w:val="28"/>
              </w:rPr>
              <w:t>Изготовление объёмных композиций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7A27A4" w:rsidP="007A27A4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367CB" w:rsidRPr="009367CB">
              <w:rPr>
                <w:sz w:val="28"/>
                <w:szCs w:val="28"/>
              </w:rPr>
              <w:t xml:space="preserve">. Занимательные игрушки. </w:t>
            </w:r>
            <w:r>
              <w:rPr>
                <w:sz w:val="28"/>
                <w:szCs w:val="28"/>
              </w:rPr>
              <w:t>Объемные композиции.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7A27A4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  <w:r w:rsidR="007A27A4">
              <w:rPr>
                <w:sz w:val="28"/>
                <w:szCs w:val="28"/>
              </w:rPr>
              <w:t>1</w:t>
            </w:r>
            <w:r w:rsidRPr="009367CB">
              <w:rPr>
                <w:sz w:val="28"/>
                <w:szCs w:val="28"/>
              </w:rPr>
              <w:t>. Коллективная работа. Композиция.</w:t>
            </w:r>
            <w:r w:rsidR="0026642A">
              <w:rPr>
                <w:sz w:val="28"/>
                <w:szCs w:val="28"/>
              </w:rPr>
              <w:t xml:space="preserve"> </w:t>
            </w:r>
            <w:r w:rsidRPr="009367CB">
              <w:rPr>
                <w:sz w:val="28"/>
                <w:szCs w:val="28"/>
              </w:rPr>
              <w:t>Дети сами делятся на группы, выбирают самостоятельно “ведущего”, сами выбирают задание из предложенных.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A01744" w:rsidP="007A27A4">
            <w:pPr>
              <w:ind w:hanging="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7A4">
              <w:rPr>
                <w:sz w:val="28"/>
                <w:szCs w:val="28"/>
              </w:rPr>
              <w:t>2</w:t>
            </w:r>
            <w:r w:rsidR="009367CB" w:rsidRPr="009367CB">
              <w:rPr>
                <w:sz w:val="28"/>
                <w:szCs w:val="28"/>
              </w:rPr>
              <w:t>. Изготовление сувениров к празднику.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5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A01744" w:rsidP="007A27A4">
            <w:pPr>
              <w:ind w:hanging="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7A4">
              <w:rPr>
                <w:sz w:val="28"/>
                <w:szCs w:val="28"/>
              </w:rPr>
              <w:t>3</w:t>
            </w:r>
            <w:r w:rsidR="009367CB" w:rsidRPr="009367CB">
              <w:rPr>
                <w:sz w:val="28"/>
                <w:szCs w:val="28"/>
              </w:rPr>
              <w:t xml:space="preserve">. </w:t>
            </w:r>
            <w:r w:rsidRPr="00A01744">
              <w:rPr>
                <w:sz w:val="28"/>
                <w:szCs w:val="28"/>
              </w:rPr>
              <w:t>Итоговое занятие. Выставка творческих работ учащихся.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A01744" w:rsidP="00A0174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A01744" w:rsidRDefault="009367CB" w:rsidP="009367CB">
            <w:pPr>
              <w:pStyle w:val="a5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367CB" w:rsidRPr="00A01744" w:rsidRDefault="00A01744" w:rsidP="00A017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367CB" w:rsidRPr="00A01744" w:rsidRDefault="009367CB" w:rsidP="00A017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2</w:t>
            </w:r>
            <w:r w:rsidR="00A01744" w:rsidRPr="00A01744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367CB" w:rsidRPr="00A01744" w:rsidRDefault="009367CB" w:rsidP="00A017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34</w:t>
            </w:r>
          </w:p>
        </w:tc>
      </w:tr>
    </w:tbl>
    <w:p w:rsidR="000F5587" w:rsidRPr="004A71CB" w:rsidRDefault="009367CB" w:rsidP="004A71CB">
      <w:pPr>
        <w:pStyle w:val="a5"/>
        <w:tabs>
          <w:tab w:val="left" w:pos="1365"/>
        </w:tabs>
        <w:ind w:left="360"/>
        <w:rPr>
          <w:sz w:val="28"/>
          <w:szCs w:val="28"/>
        </w:rPr>
      </w:pPr>
      <w:r w:rsidRPr="009367CB">
        <w:rPr>
          <w:sz w:val="28"/>
          <w:szCs w:val="28"/>
        </w:rPr>
        <w:tab/>
      </w:r>
    </w:p>
    <w:p w:rsidR="009367CB" w:rsidRPr="009367CB" w:rsidRDefault="009367CB" w:rsidP="009367CB">
      <w:pPr>
        <w:pStyle w:val="a5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Вводный блок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1. Инструменты и материалы.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 xml:space="preserve">Знакомство с детьми “Круг общения”. Знакомство с правилами техники безопасности. 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Материал — бумага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>2. Свойства бумаги. Разнообразие бумаги,</w:t>
      </w:r>
      <w:r w:rsidR="007A27A4">
        <w:rPr>
          <w:sz w:val="28"/>
          <w:szCs w:val="28"/>
        </w:rPr>
        <w:t xml:space="preserve"> ее виды. История возникновения </w:t>
      </w:r>
      <w:r w:rsidRPr="009367CB">
        <w:rPr>
          <w:sz w:val="28"/>
          <w:szCs w:val="28"/>
        </w:rPr>
        <w:t xml:space="preserve">техники </w:t>
      </w:r>
      <w:proofErr w:type="spellStart"/>
      <w:r w:rsidRPr="009367CB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Конструирование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7A27A4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7CB" w:rsidRPr="009367CB">
        <w:rPr>
          <w:sz w:val="28"/>
          <w:szCs w:val="28"/>
        </w:rPr>
        <w:t xml:space="preserve">. </w:t>
      </w:r>
      <w:r w:rsidRPr="009367CB">
        <w:rPr>
          <w:sz w:val="28"/>
          <w:szCs w:val="28"/>
        </w:rPr>
        <w:t>Основные формы</w:t>
      </w:r>
      <w:r>
        <w:rPr>
          <w:sz w:val="28"/>
          <w:szCs w:val="28"/>
        </w:rPr>
        <w:t>: «тугой ролл», «свободный ролл», «</w:t>
      </w:r>
      <w:proofErr w:type="spellStart"/>
      <w:r>
        <w:rPr>
          <w:sz w:val="28"/>
          <w:szCs w:val="28"/>
        </w:rPr>
        <w:t>капеля</w:t>
      </w:r>
      <w:proofErr w:type="spellEnd"/>
      <w:r>
        <w:rPr>
          <w:sz w:val="28"/>
          <w:szCs w:val="28"/>
        </w:rPr>
        <w:t>», «глаз».</w:t>
      </w:r>
      <w:r w:rsidRPr="009367CB">
        <w:rPr>
          <w:sz w:val="28"/>
          <w:szCs w:val="28"/>
        </w:rPr>
        <w:t xml:space="preserve"> </w:t>
      </w:r>
      <w:r w:rsidR="009367CB" w:rsidRPr="009367CB">
        <w:rPr>
          <w:sz w:val="28"/>
          <w:szCs w:val="28"/>
        </w:rPr>
        <w:t xml:space="preserve">Техника изготовления. Примеры различного применения форм. </w:t>
      </w:r>
    </w:p>
    <w:p w:rsidR="009367CB" w:rsidRPr="009367CB" w:rsidRDefault="007A27A4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7CB">
        <w:rPr>
          <w:sz w:val="28"/>
          <w:szCs w:val="28"/>
        </w:rPr>
        <w:t>. Основные формы</w:t>
      </w:r>
      <w:r>
        <w:rPr>
          <w:sz w:val="28"/>
          <w:szCs w:val="28"/>
        </w:rPr>
        <w:t>: «треугольник»</w:t>
      </w:r>
      <w:r w:rsidRPr="009367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367CB">
        <w:rPr>
          <w:sz w:val="28"/>
          <w:szCs w:val="28"/>
        </w:rPr>
        <w:t>изогнутая капля</w:t>
      </w:r>
      <w:r>
        <w:rPr>
          <w:sz w:val="28"/>
          <w:szCs w:val="28"/>
        </w:rPr>
        <w:t>»</w:t>
      </w:r>
      <w:r w:rsidRPr="009367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367CB">
        <w:rPr>
          <w:sz w:val="28"/>
          <w:szCs w:val="28"/>
        </w:rPr>
        <w:t>полумесяц</w:t>
      </w:r>
      <w:r>
        <w:rPr>
          <w:sz w:val="28"/>
          <w:szCs w:val="28"/>
        </w:rPr>
        <w:t>»</w:t>
      </w:r>
      <w:r w:rsidRPr="009367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367CB">
        <w:rPr>
          <w:sz w:val="28"/>
          <w:szCs w:val="28"/>
        </w:rPr>
        <w:t>изогнутый листок</w:t>
      </w:r>
      <w:r>
        <w:rPr>
          <w:sz w:val="28"/>
          <w:szCs w:val="28"/>
        </w:rPr>
        <w:t>»</w:t>
      </w:r>
      <w:r w:rsidRPr="009367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367CB">
        <w:rPr>
          <w:sz w:val="28"/>
          <w:szCs w:val="28"/>
        </w:rPr>
        <w:t>полукруг</w:t>
      </w:r>
      <w:r>
        <w:rPr>
          <w:sz w:val="28"/>
          <w:szCs w:val="28"/>
        </w:rPr>
        <w:t>»</w:t>
      </w:r>
      <w:r w:rsidRPr="009367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367CB">
        <w:rPr>
          <w:sz w:val="28"/>
          <w:szCs w:val="28"/>
        </w:rPr>
        <w:t>квадрат</w:t>
      </w:r>
      <w:r>
        <w:rPr>
          <w:sz w:val="28"/>
          <w:szCs w:val="28"/>
        </w:rPr>
        <w:t xml:space="preserve">». </w:t>
      </w:r>
      <w:r w:rsidR="009367CB" w:rsidRPr="009367CB">
        <w:rPr>
          <w:sz w:val="28"/>
          <w:szCs w:val="28"/>
        </w:rPr>
        <w:t xml:space="preserve">Конструирование из основных форм </w:t>
      </w:r>
      <w:proofErr w:type="spellStart"/>
      <w:r w:rsidR="009367CB" w:rsidRPr="009367CB">
        <w:rPr>
          <w:sz w:val="28"/>
          <w:szCs w:val="28"/>
        </w:rPr>
        <w:t>квиллинга</w:t>
      </w:r>
      <w:proofErr w:type="spellEnd"/>
      <w:r w:rsidR="009367CB" w:rsidRPr="009367CB">
        <w:rPr>
          <w:sz w:val="28"/>
          <w:szCs w:val="28"/>
        </w:rPr>
        <w:t>. Техника изготовления. Применение формы в композициях</w:t>
      </w:r>
      <w:r w:rsidR="009367CB" w:rsidRPr="009367CB">
        <w:rPr>
          <w:b/>
          <w:sz w:val="28"/>
          <w:szCs w:val="28"/>
        </w:rPr>
        <w:t>.</w:t>
      </w:r>
    </w:p>
    <w:p w:rsidR="009367CB" w:rsidRPr="009367CB" w:rsidRDefault="007A27A4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>Основные формы. “</w:t>
      </w:r>
      <w:r>
        <w:rPr>
          <w:sz w:val="28"/>
          <w:szCs w:val="28"/>
        </w:rPr>
        <w:t>Завитки</w:t>
      </w:r>
      <w:r w:rsidRPr="009367CB">
        <w:rPr>
          <w:sz w:val="28"/>
          <w:szCs w:val="28"/>
        </w:rPr>
        <w:t xml:space="preserve">”. Конструирование из основных форм </w:t>
      </w:r>
      <w:proofErr w:type="spellStart"/>
      <w:r w:rsidRPr="009367CB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.</w:t>
      </w:r>
      <w:r w:rsidR="009367CB" w:rsidRPr="009367CB">
        <w:rPr>
          <w:sz w:val="28"/>
          <w:szCs w:val="28"/>
        </w:rPr>
        <w:t xml:space="preserve"> Применение формы в композициях.</w:t>
      </w:r>
    </w:p>
    <w:p w:rsidR="007A27A4" w:rsidRDefault="007A27A4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367CB" w:rsidRPr="009367CB">
        <w:rPr>
          <w:sz w:val="28"/>
          <w:szCs w:val="28"/>
        </w:rPr>
        <w:t>. Коллективная работа. Композиция из основных форм.</w:t>
      </w:r>
      <w:r>
        <w:rPr>
          <w:sz w:val="28"/>
          <w:szCs w:val="28"/>
        </w:rPr>
        <w:t xml:space="preserve"> </w:t>
      </w:r>
      <w:r w:rsidR="009367CB" w:rsidRPr="009367CB">
        <w:rPr>
          <w:sz w:val="28"/>
          <w:szCs w:val="28"/>
        </w:rPr>
        <w:t xml:space="preserve">Составление композиции из форм. Познакомить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 Использование техники </w:t>
      </w:r>
      <w:proofErr w:type="spellStart"/>
      <w:r w:rsidR="009367CB" w:rsidRPr="009367CB">
        <w:rPr>
          <w:sz w:val="28"/>
          <w:szCs w:val="28"/>
        </w:rPr>
        <w:t>квиллинга</w:t>
      </w:r>
      <w:proofErr w:type="spellEnd"/>
      <w:r w:rsidR="009367CB" w:rsidRPr="009367CB">
        <w:rPr>
          <w:sz w:val="28"/>
          <w:szCs w:val="28"/>
        </w:rPr>
        <w:t xml:space="preserve">. </w:t>
      </w:r>
    </w:p>
    <w:p w:rsidR="007A27A4" w:rsidRDefault="007A27A4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 «Морозное кружево». Изготовление снежинок.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>Технология изготовления.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 xml:space="preserve">Примеры различного применения форм. 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 xml:space="preserve">Изготовление цветов в технике </w:t>
      </w:r>
      <w:proofErr w:type="spellStart"/>
      <w:r w:rsidRPr="009367CB">
        <w:rPr>
          <w:b/>
          <w:bCs/>
          <w:sz w:val="28"/>
          <w:szCs w:val="28"/>
        </w:rPr>
        <w:t>квиллинга</w:t>
      </w:r>
      <w:proofErr w:type="spellEnd"/>
      <w:r w:rsidR="00C71077">
        <w:rPr>
          <w:b/>
          <w:bCs/>
          <w:sz w:val="28"/>
          <w:szCs w:val="28"/>
        </w:rPr>
        <w:t>.</w:t>
      </w:r>
    </w:p>
    <w:p w:rsidR="009367CB" w:rsidRPr="009367CB" w:rsidRDefault="00C71077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367CB" w:rsidRPr="009367CB">
        <w:rPr>
          <w:sz w:val="28"/>
          <w:szCs w:val="28"/>
        </w:rPr>
        <w:t xml:space="preserve">. Изготовление простых, несложных цветов. 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Знакомство с простейшими приемами изготовления цветов.</w:t>
      </w:r>
    </w:p>
    <w:p w:rsidR="009367CB" w:rsidRPr="009367CB" w:rsidRDefault="00C71077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367CB" w:rsidRPr="009367CB">
        <w:rPr>
          <w:sz w:val="28"/>
          <w:szCs w:val="28"/>
        </w:rPr>
        <w:t>. Коллективная работа. Композиция из цветов.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Педагог дает задание для коллективной работы. Дети сами разбиваются на группы, выбирают “ведущего”.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Изготовление объёмных композиций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lastRenderedPageBreak/>
        <w:t>1</w:t>
      </w:r>
      <w:r w:rsidR="00C71077">
        <w:rPr>
          <w:sz w:val="28"/>
          <w:szCs w:val="28"/>
        </w:rPr>
        <w:t>0</w:t>
      </w:r>
      <w:r w:rsidRPr="009367CB">
        <w:rPr>
          <w:sz w:val="28"/>
          <w:szCs w:val="28"/>
        </w:rPr>
        <w:t>. Занимательные игрушки</w:t>
      </w:r>
      <w:r w:rsidR="00C71077">
        <w:rPr>
          <w:sz w:val="28"/>
          <w:szCs w:val="28"/>
        </w:rPr>
        <w:t>.</w:t>
      </w:r>
      <w:r w:rsidR="00C71077" w:rsidRPr="00C71077">
        <w:rPr>
          <w:sz w:val="28"/>
          <w:szCs w:val="28"/>
        </w:rPr>
        <w:t xml:space="preserve"> </w:t>
      </w:r>
      <w:r w:rsidR="00C71077" w:rsidRPr="009367CB">
        <w:rPr>
          <w:sz w:val="28"/>
          <w:szCs w:val="28"/>
        </w:rPr>
        <w:t>Базовые формы.</w:t>
      </w:r>
      <w:r w:rsidR="00C71077" w:rsidRPr="00C71077">
        <w:rPr>
          <w:sz w:val="28"/>
          <w:szCs w:val="28"/>
        </w:rPr>
        <w:t xml:space="preserve"> </w:t>
      </w:r>
      <w:r w:rsidR="00C71077" w:rsidRPr="009367CB">
        <w:rPr>
          <w:sz w:val="28"/>
          <w:szCs w:val="28"/>
        </w:rPr>
        <w:t>Создание фигурок животных и птиц данным приёмом.</w:t>
      </w:r>
      <w:r w:rsidR="00C71077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>Создание объёмных композиций и игрушек в технике «</w:t>
      </w:r>
      <w:proofErr w:type="spellStart"/>
      <w:r w:rsidRPr="009367CB">
        <w:rPr>
          <w:sz w:val="28"/>
          <w:szCs w:val="28"/>
        </w:rPr>
        <w:t>квиллинг</w:t>
      </w:r>
      <w:proofErr w:type="spellEnd"/>
      <w:r w:rsidRPr="009367CB">
        <w:rPr>
          <w:sz w:val="28"/>
          <w:szCs w:val="28"/>
        </w:rPr>
        <w:t>».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</w:t>
      </w:r>
      <w:r w:rsidR="00C71077">
        <w:rPr>
          <w:sz w:val="28"/>
          <w:szCs w:val="28"/>
        </w:rPr>
        <w:t>1</w:t>
      </w:r>
      <w:r w:rsidRPr="009367CB">
        <w:rPr>
          <w:sz w:val="28"/>
          <w:szCs w:val="28"/>
        </w:rPr>
        <w:t>. Коллективная работа. Композиция.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Дети сами делятся на группы, выбирают самостоятельно “ведущего”, сами выбирают задание из предложенных.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Праздники и подготовка к ним.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</w:t>
      </w:r>
      <w:r w:rsidR="00C71077">
        <w:rPr>
          <w:sz w:val="28"/>
          <w:szCs w:val="28"/>
        </w:rPr>
        <w:t>2</w:t>
      </w:r>
      <w:r w:rsidRPr="009367CB">
        <w:rPr>
          <w:sz w:val="28"/>
          <w:szCs w:val="28"/>
        </w:rPr>
        <w:t>. Изготовление сувениров к праздникам.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</w:t>
      </w:r>
      <w:r w:rsidR="00C71077">
        <w:rPr>
          <w:sz w:val="28"/>
          <w:szCs w:val="28"/>
        </w:rPr>
        <w:t>3</w:t>
      </w:r>
      <w:r w:rsidRPr="009367CB">
        <w:rPr>
          <w:sz w:val="28"/>
          <w:szCs w:val="28"/>
        </w:rPr>
        <w:t>.Посещение выставок прикладного творчества.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t>Техническое оснащение занятий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Для занятий в кружке необходимо иметь: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цветную бумагу</w:t>
      </w:r>
      <w:r w:rsidR="00C71077">
        <w:rPr>
          <w:sz w:val="28"/>
          <w:szCs w:val="28"/>
        </w:rPr>
        <w:t xml:space="preserve"> для </w:t>
      </w:r>
      <w:proofErr w:type="spellStart"/>
      <w:r w:rsidR="00C71077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шаблон-линейка;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картон белый и цветной,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клей (наилучшим является клей ПВА).</w:t>
      </w:r>
    </w:p>
    <w:p w:rsidR="009367CB" w:rsidRPr="009367CB" w:rsidRDefault="00D81A42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Инструменты: </w:t>
      </w:r>
      <w:r w:rsidR="009367CB" w:rsidRPr="009367CB">
        <w:rPr>
          <w:sz w:val="28"/>
          <w:szCs w:val="28"/>
        </w:rPr>
        <w:t>инструмент для закручивания бумаги, ножницы, карандаши простые, линейка, кисточки для клея, салфетки, клеенка, пинцет.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367CB" w:rsidRPr="009367CB" w:rsidRDefault="009367CB" w:rsidP="00C710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367CB">
        <w:rPr>
          <w:b/>
          <w:sz w:val="28"/>
          <w:szCs w:val="28"/>
          <w:u w:val="single"/>
        </w:rPr>
        <w:t>Общие правила техники безопасности</w:t>
      </w:r>
    </w:p>
    <w:p w:rsidR="009367CB" w:rsidRPr="009367CB" w:rsidRDefault="009367CB" w:rsidP="00C7107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Работу начинай только с разрешения учителя. Когда учитель обращается к              тебе, приостанови работу. Не отвлекайся во время работы.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Не пользуйся инструментами, правила обращения, с которыми не изучены.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Употребляй инструменты только по назначению.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работай неисправными и тупыми инструментами.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При работе держи инструмент так, как показал учитель.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6. Инструменты и оборудование храни в предназначенном для этого месте.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Содержи в чистоте и порядке рабочее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Раскладывай инструменты и оборудование в указанном учителем порядке.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Не разговаривай во время работы.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lastRenderedPageBreak/>
        <w:t>10.Выполняй работу внимательно, не отвлекайся посторонними делами.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  <w:r w:rsidRPr="009367CB">
        <w:rPr>
          <w:b/>
          <w:i/>
          <w:sz w:val="28"/>
          <w:szCs w:val="28"/>
        </w:rPr>
        <w:t>Правила обращения с ножницами.</w:t>
      </w: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При работе внимательно следи за направлением реза.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Не работай тупыми ножницами и с ослабленным шарнирным креплением.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держи ножницы лезвиями вверх.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оставляй ножницы в открытом виде.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6. Не режь ножницами на ходу.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Не подходи к товарищу во время резания.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Передавай товарищу закрытые ножницы кольцами вперед.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  <w:r w:rsidRPr="009367CB">
        <w:rPr>
          <w:b/>
          <w:i/>
          <w:sz w:val="28"/>
          <w:szCs w:val="28"/>
        </w:rPr>
        <w:t>Правила обращения с клеем.</w:t>
      </w: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При работе с клеем нужно пользоваться специальной кисточкой.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2. Наносить клей на изделия аккуратно.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Иметь салфетку для вытирания лишнего клея.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При попадания клея в глаза и рот промыть чистой водой.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пачкать клеем парты, стулья, одежду.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  <w:r w:rsidRPr="009367CB">
        <w:rPr>
          <w:b/>
          <w:i/>
          <w:sz w:val="28"/>
          <w:szCs w:val="28"/>
        </w:rPr>
        <w:t>Правила обращения с бумагой.</w:t>
      </w:r>
    </w:p>
    <w:p w:rsidR="009367CB" w:rsidRPr="009367CB" w:rsidRDefault="009367CB" w:rsidP="00C71077">
      <w:pPr>
        <w:spacing w:after="0" w:line="360" w:lineRule="auto"/>
        <w:ind w:firstLine="556"/>
        <w:jc w:val="center"/>
        <w:rPr>
          <w:b/>
          <w:i/>
          <w:sz w:val="28"/>
          <w:szCs w:val="28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Осторожно!!! О края бумаги можно обрезаться!</w:t>
      </w:r>
    </w:p>
    <w:p w:rsidR="00C71077" w:rsidRPr="00D81A42" w:rsidRDefault="009367CB" w:rsidP="00D81A42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После работы остатки ненужной бумаги выбрасывать в мусорную корзину.</w:t>
      </w:r>
    </w:p>
    <w:p w:rsidR="000F5587" w:rsidRDefault="000F5587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6D272E" w:rsidRPr="00C71077" w:rsidRDefault="00C43DFD" w:rsidP="00C71077">
      <w:pPr>
        <w:spacing w:after="146" w:line="259" w:lineRule="auto"/>
        <w:ind w:left="1496" w:right="1416" w:hanging="10"/>
        <w:jc w:val="center"/>
        <w:rPr>
          <w:sz w:val="28"/>
          <w:szCs w:val="28"/>
        </w:rPr>
      </w:pPr>
      <w:r w:rsidRPr="00C71077">
        <w:rPr>
          <w:b/>
          <w:sz w:val="28"/>
          <w:szCs w:val="28"/>
        </w:rPr>
        <w:lastRenderedPageBreak/>
        <w:t>СПИСОК ЛИТЕРАТУРЫ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Быстрицкая А. “Бумажная филигрань”. М.: Айрис-пресс,2006.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4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Букин М. </w:t>
      </w:r>
      <w:proofErr w:type="spellStart"/>
      <w:r w:rsidRPr="00CF660C">
        <w:rPr>
          <w:color w:val="auto"/>
          <w:sz w:val="28"/>
          <w:szCs w:val="28"/>
        </w:rPr>
        <w:t>Квиллинг.Шаг</w:t>
      </w:r>
      <w:proofErr w:type="spellEnd"/>
      <w:r w:rsidRPr="00CF660C">
        <w:rPr>
          <w:color w:val="auto"/>
          <w:sz w:val="28"/>
          <w:szCs w:val="28"/>
        </w:rPr>
        <w:t xml:space="preserve"> вперед. – «Феникс», Ростов-на-Дону,2011.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5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 Букин М. </w:t>
      </w:r>
      <w:proofErr w:type="spellStart"/>
      <w:r w:rsidRPr="00CF660C">
        <w:rPr>
          <w:color w:val="auto"/>
          <w:sz w:val="28"/>
          <w:szCs w:val="28"/>
        </w:rPr>
        <w:t>Квиллинг</w:t>
      </w:r>
      <w:proofErr w:type="spellEnd"/>
      <w:r w:rsidRPr="00CF660C">
        <w:rPr>
          <w:color w:val="auto"/>
          <w:sz w:val="28"/>
          <w:szCs w:val="28"/>
        </w:rPr>
        <w:t>: волшебство бумажных завитков. – «Феникс», Ростов-на-Дону, 2011.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Зайцева А.А. Искусство </w:t>
      </w:r>
      <w:bookmarkStart w:id="0" w:name="_GoBack"/>
      <w:bookmarkEnd w:id="0"/>
      <w:proofErr w:type="spellStart"/>
      <w:r w:rsidRPr="00CF660C">
        <w:rPr>
          <w:color w:val="auto"/>
          <w:sz w:val="28"/>
          <w:szCs w:val="28"/>
        </w:rPr>
        <w:t>квилинга</w:t>
      </w:r>
      <w:proofErr w:type="spellEnd"/>
      <w:r w:rsidRPr="00CF660C">
        <w:rPr>
          <w:color w:val="auto"/>
          <w:sz w:val="28"/>
          <w:szCs w:val="28"/>
        </w:rPr>
        <w:t>: магия бумажных лент.-</w:t>
      </w:r>
    </w:p>
    <w:p w:rsidR="006D272E" w:rsidRPr="00CF660C" w:rsidRDefault="00C43DFD" w:rsidP="00C71077">
      <w:pPr>
        <w:spacing w:after="111" w:line="259" w:lineRule="auto"/>
        <w:ind w:left="370" w:right="355" w:hanging="10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М.:   Эксмо,2009</w:t>
      </w:r>
    </w:p>
    <w:p w:rsidR="006D272E" w:rsidRPr="00CF660C" w:rsidRDefault="00C43DFD" w:rsidP="00C71077">
      <w:pPr>
        <w:numPr>
          <w:ilvl w:val="0"/>
          <w:numId w:val="10"/>
        </w:numPr>
        <w:spacing w:after="1" w:line="351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Иванов В.И. О тоне и цвете. Библиотека юного художника. Часть 1. –М.: «Юныйхудожник»,2001</w:t>
      </w:r>
    </w:p>
    <w:p w:rsidR="00C71077" w:rsidRPr="00CF660C" w:rsidRDefault="00C71077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proofErr w:type="spellStart"/>
      <w:r w:rsidRPr="00CF660C">
        <w:rPr>
          <w:color w:val="auto"/>
          <w:sz w:val="28"/>
          <w:szCs w:val="28"/>
        </w:rPr>
        <w:t>Хелен</w:t>
      </w:r>
      <w:proofErr w:type="spellEnd"/>
      <w:r w:rsidRPr="00CF660C">
        <w:rPr>
          <w:color w:val="auto"/>
          <w:sz w:val="28"/>
          <w:szCs w:val="28"/>
        </w:rPr>
        <w:t xml:space="preserve"> </w:t>
      </w:r>
      <w:proofErr w:type="spellStart"/>
      <w:r w:rsidRPr="00CF660C">
        <w:rPr>
          <w:color w:val="auto"/>
          <w:sz w:val="28"/>
          <w:szCs w:val="28"/>
        </w:rPr>
        <w:t>Уолтер</w:t>
      </w:r>
      <w:proofErr w:type="spellEnd"/>
      <w:r w:rsidRPr="00CF660C">
        <w:rPr>
          <w:color w:val="auto"/>
          <w:sz w:val="28"/>
          <w:szCs w:val="28"/>
        </w:rPr>
        <w:t>. “Узоры из бумажных лент”, 2007.</w:t>
      </w:r>
    </w:p>
    <w:p w:rsidR="00C71077" w:rsidRPr="00CF660C" w:rsidRDefault="00C71077" w:rsidP="00C71077">
      <w:pPr>
        <w:numPr>
          <w:ilvl w:val="0"/>
          <w:numId w:val="10"/>
        </w:numPr>
        <w:spacing w:after="0" w:line="259" w:lineRule="auto"/>
        <w:ind w:right="355" w:firstLine="567"/>
        <w:jc w:val="left"/>
        <w:rPr>
          <w:color w:val="auto"/>
          <w:sz w:val="28"/>
          <w:szCs w:val="28"/>
        </w:rPr>
      </w:pPr>
      <w:proofErr w:type="spellStart"/>
      <w:r w:rsidRPr="00CF660C">
        <w:rPr>
          <w:color w:val="auto"/>
          <w:sz w:val="28"/>
          <w:szCs w:val="28"/>
        </w:rPr>
        <w:t>Чиотти</w:t>
      </w:r>
      <w:proofErr w:type="spellEnd"/>
      <w:r w:rsidRPr="00CF660C">
        <w:rPr>
          <w:color w:val="auto"/>
          <w:sz w:val="28"/>
          <w:szCs w:val="28"/>
        </w:rPr>
        <w:t xml:space="preserve"> Д. “Оригинальные поделки из бумаги” 2009.</w:t>
      </w:r>
    </w:p>
    <w:p w:rsidR="00C71077" w:rsidRPr="00C71077" w:rsidRDefault="00C71077" w:rsidP="00C71077">
      <w:pPr>
        <w:spacing w:after="1" w:line="351" w:lineRule="auto"/>
        <w:ind w:left="927" w:right="355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1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sectPr w:rsidR="006D272E" w:rsidSect="00D715EE">
      <w:pgSz w:w="11906" w:h="16838"/>
      <w:pgMar w:top="710" w:right="1128" w:bottom="1157" w:left="7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8"/>
    <w:multiLevelType w:val="hybridMultilevel"/>
    <w:tmpl w:val="A4AE2C66"/>
    <w:lvl w:ilvl="0" w:tplc="BCC0B23A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A1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B1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432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62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9F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E22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5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23F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268C5"/>
    <w:multiLevelType w:val="hybridMultilevel"/>
    <w:tmpl w:val="2B687CB2"/>
    <w:lvl w:ilvl="0" w:tplc="2A28A7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C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F8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6A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27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416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0A0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7E1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4C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46B38"/>
    <w:multiLevelType w:val="hybridMultilevel"/>
    <w:tmpl w:val="2B6299B8"/>
    <w:lvl w:ilvl="0" w:tplc="A6DE3F46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4370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084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FD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E8B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09B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DF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2AC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41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222A72"/>
    <w:multiLevelType w:val="hybridMultilevel"/>
    <w:tmpl w:val="0572416E"/>
    <w:lvl w:ilvl="0" w:tplc="83FCEE32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A7C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9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48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2EB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60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47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22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43A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92170E"/>
    <w:multiLevelType w:val="hybridMultilevel"/>
    <w:tmpl w:val="300EE5F8"/>
    <w:lvl w:ilvl="0" w:tplc="DDE8CD3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2954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D5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C41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16F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42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E88C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E828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CFD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9F275F"/>
    <w:multiLevelType w:val="hybridMultilevel"/>
    <w:tmpl w:val="66762B6C"/>
    <w:lvl w:ilvl="0" w:tplc="1AC2D2D6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C05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A7B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69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08E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C58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20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A29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432F05"/>
    <w:multiLevelType w:val="hybridMultilevel"/>
    <w:tmpl w:val="06487A34"/>
    <w:lvl w:ilvl="0" w:tplc="A06276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289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47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6C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36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8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B1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C31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EE7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B944C3"/>
    <w:multiLevelType w:val="hybridMultilevel"/>
    <w:tmpl w:val="5FC8F660"/>
    <w:lvl w:ilvl="0" w:tplc="7D64F55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6E46A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4973A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CEC8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A494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6D570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E15A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E07C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1C2A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1D272E"/>
    <w:multiLevelType w:val="hybridMultilevel"/>
    <w:tmpl w:val="A5588C3C"/>
    <w:lvl w:ilvl="0" w:tplc="86A0417C">
      <w:start w:val="1"/>
      <w:numFmt w:val="bullet"/>
      <w:lvlText w:val="•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6821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EE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FF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F3A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F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844A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E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E7E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DD51B8"/>
    <w:multiLevelType w:val="hybridMultilevel"/>
    <w:tmpl w:val="932ECD98"/>
    <w:lvl w:ilvl="0" w:tplc="FB6ADE4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A75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E9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412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079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52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CC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1F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A9E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CE2F38"/>
    <w:multiLevelType w:val="hybridMultilevel"/>
    <w:tmpl w:val="6A802904"/>
    <w:lvl w:ilvl="0" w:tplc="06124DB6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CF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4B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D7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635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6FD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077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50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F3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5A3446"/>
    <w:multiLevelType w:val="hybridMultilevel"/>
    <w:tmpl w:val="43966314"/>
    <w:lvl w:ilvl="0" w:tplc="8090A59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18A">
      <w:start w:val="5"/>
      <w:numFmt w:val="decimal"/>
      <w:lvlText w:val="%2.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94F8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2AB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0FDA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07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A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8F81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3D4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2E"/>
    <w:rsid w:val="000F5587"/>
    <w:rsid w:val="001371FB"/>
    <w:rsid w:val="00257B9E"/>
    <w:rsid w:val="00263CED"/>
    <w:rsid w:val="0026642A"/>
    <w:rsid w:val="003B0A80"/>
    <w:rsid w:val="00482D77"/>
    <w:rsid w:val="004A71CB"/>
    <w:rsid w:val="005B6174"/>
    <w:rsid w:val="005D610E"/>
    <w:rsid w:val="005E47AE"/>
    <w:rsid w:val="006D272E"/>
    <w:rsid w:val="007A27A4"/>
    <w:rsid w:val="00812A93"/>
    <w:rsid w:val="009367CB"/>
    <w:rsid w:val="00A01744"/>
    <w:rsid w:val="00A04B16"/>
    <w:rsid w:val="00B05D73"/>
    <w:rsid w:val="00C43DFD"/>
    <w:rsid w:val="00C71077"/>
    <w:rsid w:val="00CF660C"/>
    <w:rsid w:val="00D32F8D"/>
    <w:rsid w:val="00D715EE"/>
    <w:rsid w:val="00D81A42"/>
    <w:rsid w:val="00E413A8"/>
    <w:rsid w:val="00E91807"/>
    <w:rsid w:val="00F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E"/>
    <w:pPr>
      <w:spacing w:after="14" w:line="268" w:lineRule="auto"/>
      <w:ind w:left="68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qFormat/>
    <w:rsid w:val="009367CB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15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3B0A80"/>
    <w:pPr>
      <w:spacing w:after="120" w:line="240" w:lineRule="auto"/>
      <w:ind w:left="0" w:firstLine="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0A8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36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9367C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7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С. В</cp:lastModifiedBy>
  <cp:revision>17</cp:revision>
  <cp:lastPrinted>2022-02-16T14:09:00Z</cp:lastPrinted>
  <dcterms:created xsi:type="dcterms:W3CDTF">2018-10-27T07:41:00Z</dcterms:created>
  <dcterms:modified xsi:type="dcterms:W3CDTF">2022-02-28T09:51:00Z</dcterms:modified>
</cp:coreProperties>
</file>