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DC8" w:rsidRPr="008003E2" w:rsidRDefault="00CB0DC8" w:rsidP="008003E2">
      <w:pPr>
        <w:pStyle w:val="ab"/>
        <w:rPr>
          <w:sz w:val="22"/>
          <w:szCs w:val="22"/>
        </w:rPr>
      </w:pPr>
      <w:r w:rsidRPr="00E074BD">
        <w:rPr>
          <w:sz w:val="22"/>
          <w:szCs w:val="22"/>
        </w:rPr>
        <w:t>МИНИСТЕРСТВО ОБРАЗОВАНИЯ И НАУКИ РФ</w:t>
      </w:r>
      <w:r w:rsidRPr="00E074BD">
        <w:rPr>
          <w:sz w:val="22"/>
          <w:szCs w:val="22"/>
        </w:rPr>
        <w:br/>
        <w:t xml:space="preserve">МУНИЦИПАЛЬНОЕ </w:t>
      </w:r>
      <w:r>
        <w:rPr>
          <w:sz w:val="22"/>
          <w:szCs w:val="22"/>
        </w:rPr>
        <w:t>БЮДЖЕТНОЕО ОБЩЕ</w:t>
      </w:r>
      <w:r w:rsidRPr="00E074BD">
        <w:rPr>
          <w:sz w:val="22"/>
          <w:szCs w:val="22"/>
        </w:rPr>
        <w:t>ОБРАЗОВАТЕЛЬНОЕ УЧРЕЖДЕНИЕ</w:t>
      </w:r>
      <w:r w:rsidRPr="00E074BD">
        <w:rPr>
          <w:sz w:val="22"/>
          <w:szCs w:val="22"/>
        </w:rPr>
        <w:br/>
        <w:t>СРЕДНЯЯ ОБЩЕОБРАЗОВАТЕЛЬНАЯ ШКОЛА № 34</w:t>
      </w:r>
    </w:p>
    <w:p w:rsidR="00CB0DC8" w:rsidRPr="00E074BD" w:rsidRDefault="00CB0DC8" w:rsidP="00CB0DC8">
      <w:pPr>
        <w:rPr>
          <w:sz w:val="24"/>
          <w:szCs w:val="24"/>
        </w:rPr>
      </w:pPr>
    </w:p>
    <w:tbl>
      <w:tblPr>
        <w:tblStyle w:val="ae"/>
        <w:tblW w:w="0" w:type="auto"/>
        <w:tblLook w:val="04A0"/>
      </w:tblPr>
      <w:tblGrid>
        <w:gridCol w:w="3190"/>
        <w:gridCol w:w="3190"/>
        <w:gridCol w:w="3191"/>
      </w:tblGrid>
      <w:tr w:rsidR="00CB0DC8" w:rsidRPr="0041565C" w:rsidTr="006733CB">
        <w:tc>
          <w:tcPr>
            <w:tcW w:w="3190" w:type="dxa"/>
          </w:tcPr>
          <w:p w:rsidR="00CB0DC8" w:rsidRDefault="00CB0DC8" w:rsidP="006733CB">
            <w:pPr>
              <w:rPr>
                <w:rFonts w:eastAsiaTheme="minorHAnsi" w:cs="Times New Roman"/>
                <w:sz w:val="24"/>
                <w:szCs w:val="24"/>
                <w:lang w:eastAsia="en-US"/>
              </w:rPr>
            </w:pPr>
          </w:p>
          <w:p w:rsidR="00CB0DC8" w:rsidRPr="0041565C" w:rsidRDefault="00CB0DC8" w:rsidP="006733CB">
            <w:pPr>
              <w:rPr>
                <w:rFonts w:eastAsiaTheme="minorHAnsi" w:cs="Times New Roman"/>
                <w:sz w:val="24"/>
                <w:szCs w:val="24"/>
                <w:lang w:eastAsia="en-US"/>
              </w:rPr>
            </w:pPr>
            <w:r w:rsidRPr="0041565C">
              <w:rPr>
                <w:rFonts w:eastAsiaTheme="minorHAnsi" w:cs="Times New Roman"/>
                <w:sz w:val="24"/>
                <w:szCs w:val="24"/>
                <w:lang w:eastAsia="en-US"/>
              </w:rPr>
              <w:t>РАССМОТРЕНО</w:t>
            </w:r>
          </w:p>
          <w:p w:rsidR="00CB0DC8" w:rsidRPr="0041565C" w:rsidRDefault="00CB0DC8" w:rsidP="006733CB">
            <w:pPr>
              <w:rPr>
                <w:rFonts w:eastAsiaTheme="minorHAnsi" w:cs="Times New Roman"/>
                <w:sz w:val="24"/>
                <w:szCs w:val="24"/>
                <w:lang w:eastAsia="en-US"/>
              </w:rPr>
            </w:pPr>
            <w:r>
              <w:rPr>
                <w:rFonts w:eastAsiaTheme="minorHAnsi" w:cs="Times New Roman"/>
                <w:sz w:val="24"/>
                <w:szCs w:val="24"/>
                <w:lang w:eastAsia="en-US"/>
              </w:rPr>
              <w:t>н</w:t>
            </w:r>
            <w:r w:rsidRPr="0041565C">
              <w:rPr>
                <w:rFonts w:eastAsiaTheme="minorHAnsi" w:cs="Times New Roman"/>
                <w:sz w:val="24"/>
                <w:szCs w:val="24"/>
                <w:lang w:eastAsia="en-US"/>
              </w:rPr>
              <w:t>а заседании ПК</w:t>
            </w:r>
          </w:p>
          <w:p w:rsidR="00CB0DC8" w:rsidRPr="0041565C" w:rsidRDefault="00CB0DC8" w:rsidP="006733CB">
            <w:pPr>
              <w:rPr>
                <w:rFonts w:eastAsiaTheme="minorHAnsi" w:cs="Times New Roman"/>
                <w:sz w:val="24"/>
                <w:szCs w:val="24"/>
                <w:lang w:eastAsia="en-US"/>
              </w:rPr>
            </w:pPr>
            <w:r w:rsidRPr="0041565C">
              <w:rPr>
                <w:rFonts w:eastAsiaTheme="minorHAnsi" w:cs="Times New Roman"/>
                <w:sz w:val="24"/>
                <w:szCs w:val="24"/>
                <w:lang w:eastAsia="en-US"/>
              </w:rPr>
              <w:t>Протокол №</w:t>
            </w:r>
            <w:r>
              <w:rPr>
                <w:rFonts w:eastAsiaTheme="minorHAnsi" w:cs="Times New Roman"/>
                <w:sz w:val="24"/>
                <w:szCs w:val="24"/>
                <w:lang w:eastAsia="en-US"/>
              </w:rPr>
              <w:t xml:space="preserve"> 1</w:t>
            </w:r>
          </w:p>
          <w:p w:rsidR="00CB0DC8" w:rsidRPr="0041565C" w:rsidRDefault="00CB0DC8" w:rsidP="006733CB">
            <w:pPr>
              <w:rPr>
                <w:rFonts w:eastAsiaTheme="minorHAnsi" w:cs="Times New Roman"/>
                <w:sz w:val="24"/>
                <w:szCs w:val="24"/>
                <w:lang w:eastAsia="en-US"/>
              </w:rPr>
            </w:pPr>
            <w:r>
              <w:rPr>
                <w:rFonts w:eastAsiaTheme="minorHAnsi" w:cs="Times New Roman"/>
                <w:sz w:val="24"/>
                <w:szCs w:val="24"/>
                <w:lang w:eastAsia="en-US"/>
              </w:rPr>
              <w:t>о</w:t>
            </w:r>
            <w:r w:rsidRPr="0041565C">
              <w:rPr>
                <w:rFonts w:eastAsiaTheme="minorHAnsi" w:cs="Times New Roman"/>
                <w:sz w:val="24"/>
                <w:szCs w:val="24"/>
                <w:lang w:eastAsia="en-US"/>
              </w:rPr>
              <w:t xml:space="preserve">т </w:t>
            </w:r>
            <w:r>
              <w:rPr>
                <w:rFonts w:eastAsiaTheme="minorHAnsi" w:cs="Times New Roman"/>
                <w:sz w:val="24"/>
                <w:szCs w:val="24"/>
                <w:lang w:eastAsia="en-US"/>
              </w:rPr>
              <w:t>25.08.2022</w:t>
            </w:r>
            <w:r w:rsidRPr="0041565C">
              <w:rPr>
                <w:rFonts w:eastAsiaTheme="minorHAnsi" w:cs="Times New Roman"/>
                <w:sz w:val="24"/>
                <w:szCs w:val="24"/>
                <w:lang w:eastAsia="en-US"/>
              </w:rPr>
              <w:t xml:space="preserve"> г.</w:t>
            </w:r>
          </w:p>
          <w:p w:rsidR="00CB0DC8" w:rsidRPr="0041565C" w:rsidRDefault="00CB0DC8" w:rsidP="006733CB">
            <w:pPr>
              <w:rPr>
                <w:rFonts w:eastAsiaTheme="minorHAnsi" w:cs="Times New Roman"/>
                <w:sz w:val="24"/>
                <w:szCs w:val="24"/>
                <w:lang w:eastAsia="en-US"/>
              </w:rPr>
            </w:pPr>
            <w:r w:rsidRPr="0041565C">
              <w:rPr>
                <w:rFonts w:eastAsiaTheme="minorHAnsi" w:cs="Times New Roman"/>
                <w:sz w:val="24"/>
                <w:szCs w:val="24"/>
                <w:lang w:eastAsia="en-US"/>
              </w:rPr>
              <w:t>Руководитель ПК</w:t>
            </w:r>
          </w:p>
          <w:p w:rsidR="00CB0DC8" w:rsidRDefault="00CB0DC8" w:rsidP="006733CB">
            <w:pPr>
              <w:rPr>
                <w:rFonts w:eastAsiaTheme="minorHAnsi" w:cs="Times New Roman"/>
                <w:sz w:val="24"/>
                <w:szCs w:val="24"/>
                <w:lang w:eastAsia="en-US"/>
              </w:rPr>
            </w:pPr>
            <w:r w:rsidRPr="0041565C">
              <w:rPr>
                <w:rFonts w:eastAsiaTheme="minorHAnsi" w:cs="Times New Roman"/>
                <w:sz w:val="24"/>
                <w:szCs w:val="24"/>
                <w:lang w:eastAsia="en-US"/>
              </w:rPr>
              <w:t xml:space="preserve">_________ </w:t>
            </w:r>
            <w:proofErr w:type="spellStart"/>
            <w:r w:rsidRPr="0041565C">
              <w:rPr>
                <w:rFonts w:eastAsiaTheme="minorHAnsi" w:cs="Times New Roman"/>
                <w:sz w:val="24"/>
                <w:szCs w:val="24"/>
                <w:lang w:eastAsia="en-US"/>
              </w:rPr>
              <w:t>Е.И.Царькова</w:t>
            </w:r>
            <w:proofErr w:type="spellEnd"/>
            <w:r w:rsidRPr="0041565C">
              <w:rPr>
                <w:rFonts w:eastAsiaTheme="minorHAnsi" w:cs="Times New Roman"/>
                <w:sz w:val="24"/>
                <w:szCs w:val="24"/>
                <w:lang w:eastAsia="en-US"/>
              </w:rPr>
              <w:t xml:space="preserve"> </w:t>
            </w:r>
          </w:p>
          <w:p w:rsidR="00CB0DC8" w:rsidRDefault="00CB0DC8" w:rsidP="006733CB">
            <w:pPr>
              <w:rPr>
                <w:rFonts w:eastAsiaTheme="minorHAnsi"/>
                <w:lang w:eastAsia="en-US"/>
              </w:rPr>
            </w:pPr>
          </w:p>
        </w:tc>
        <w:tc>
          <w:tcPr>
            <w:tcW w:w="3190" w:type="dxa"/>
          </w:tcPr>
          <w:p w:rsidR="00CB0DC8" w:rsidRPr="0041565C" w:rsidRDefault="00CB0DC8" w:rsidP="006733CB">
            <w:pPr>
              <w:rPr>
                <w:rFonts w:eastAsiaTheme="minorHAnsi" w:cs="Times New Roman"/>
                <w:sz w:val="24"/>
                <w:szCs w:val="24"/>
                <w:lang w:eastAsia="en-US"/>
              </w:rPr>
            </w:pPr>
          </w:p>
          <w:p w:rsidR="00CB0DC8" w:rsidRDefault="00CB0DC8" w:rsidP="006733CB">
            <w:pPr>
              <w:rPr>
                <w:rFonts w:eastAsiaTheme="minorHAnsi" w:cs="Times New Roman"/>
                <w:sz w:val="24"/>
                <w:szCs w:val="24"/>
                <w:lang w:eastAsia="en-US"/>
              </w:rPr>
            </w:pPr>
            <w:r w:rsidRPr="0041565C">
              <w:rPr>
                <w:rFonts w:eastAsiaTheme="minorHAnsi" w:cs="Times New Roman"/>
                <w:sz w:val="24"/>
                <w:szCs w:val="24"/>
                <w:lang w:eastAsia="en-US"/>
              </w:rPr>
              <w:t>СОГЛАСОВАНО</w:t>
            </w:r>
            <w:r>
              <w:rPr>
                <w:rFonts w:eastAsiaTheme="minorHAnsi" w:cs="Times New Roman"/>
                <w:sz w:val="24"/>
                <w:szCs w:val="24"/>
                <w:lang w:eastAsia="en-US"/>
              </w:rPr>
              <w:t>.</w:t>
            </w:r>
          </w:p>
          <w:p w:rsidR="00CB0DC8" w:rsidRDefault="00CB0DC8" w:rsidP="006733CB">
            <w:pPr>
              <w:rPr>
                <w:rFonts w:eastAsiaTheme="minorHAnsi" w:cs="Times New Roman"/>
                <w:sz w:val="24"/>
                <w:szCs w:val="24"/>
                <w:lang w:eastAsia="en-US"/>
              </w:rPr>
            </w:pPr>
          </w:p>
          <w:p w:rsidR="00CB0DC8" w:rsidRDefault="00CB0DC8" w:rsidP="006733CB">
            <w:pPr>
              <w:rPr>
                <w:rFonts w:eastAsiaTheme="minorHAnsi" w:cs="Times New Roman"/>
                <w:sz w:val="24"/>
                <w:szCs w:val="24"/>
                <w:lang w:eastAsia="en-US"/>
              </w:rPr>
            </w:pPr>
            <w:r>
              <w:rPr>
                <w:rFonts w:eastAsiaTheme="minorHAnsi" w:cs="Times New Roman"/>
                <w:sz w:val="24"/>
                <w:szCs w:val="24"/>
                <w:lang w:eastAsia="en-US"/>
              </w:rPr>
              <w:t>Зам. директора по УВР</w:t>
            </w:r>
          </w:p>
          <w:p w:rsidR="00CB0DC8" w:rsidRDefault="00CB0DC8" w:rsidP="006733CB">
            <w:pPr>
              <w:rPr>
                <w:rFonts w:eastAsiaTheme="minorHAnsi" w:cs="Times New Roman"/>
                <w:sz w:val="24"/>
                <w:szCs w:val="24"/>
                <w:lang w:eastAsia="en-US"/>
              </w:rPr>
            </w:pPr>
            <w:r>
              <w:rPr>
                <w:rFonts w:eastAsiaTheme="minorHAnsi" w:cs="Times New Roman"/>
                <w:sz w:val="24"/>
                <w:szCs w:val="24"/>
                <w:lang w:eastAsia="en-US"/>
              </w:rPr>
              <w:t>_________Е.В. Федорова</w:t>
            </w:r>
          </w:p>
          <w:p w:rsidR="00CB0DC8" w:rsidRDefault="00CB0DC8" w:rsidP="006733CB">
            <w:pPr>
              <w:rPr>
                <w:rFonts w:eastAsiaTheme="minorHAnsi" w:cs="Times New Roman"/>
                <w:sz w:val="24"/>
                <w:szCs w:val="24"/>
                <w:lang w:eastAsia="en-US"/>
              </w:rPr>
            </w:pPr>
          </w:p>
          <w:p w:rsidR="00CB0DC8" w:rsidRPr="0041565C" w:rsidRDefault="00CB0DC8" w:rsidP="006733CB">
            <w:pPr>
              <w:rPr>
                <w:rFonts w:eastAsiaTheme="minorHAnsi" w:cs="Times New Roman"/>
                <w:sz w:val="24"/>
                <w:szCs w:val="24"/>
                <w:lang w:eastAsia="en-US"/>
              </w:rPr>
            </w:pPr>
            <w:r>
              <w:rPr>
                <w:rFonts w:eastAsiaTheme="minorHAnsi" w:cs="Times New Roman"/>
                <w:sz w:val="24"/>
                <w:szCs w:val="24"/>
                <w:lang w:eastAsia="en-US"/>
              </w:rPr>
              <w:t>26.08.2022 г.</w:t>
            </w:r>
          </w:p>
        </w:tc>
        <w:tc>
          <w:tcPr>
            <w:tcW w:w="3191" w:type="dxa"/>
          </w:tcPr>
          <w:p w:rsidR="00CB0DC8" w:rsidRDefault="00CB0DC8" w:rsidP="006733CB">
            <w:pPr>
              <w:rPr>
                <w:rFonts w:eastAsiaTheme="minorHAnsi" w:cs="Times New Roman"/>
                <w:sz w:val="24"/>
                <w:szCs w:val="24"/>
                <w:lang w:eastAsia="en-US"/>
              </w:rPr>
            </w:pPr>
          </w:p>
          <w:p w:rsidR="00CB0DC8" w:rsidRDefault="00CB0DC8" w:rsidP="006733CB">
            <w:pPr>
              <w:rPr>
                <w:rFonts w:eastAsiaTheme="minorHAnsi" w:cs="Times New Roman"/>
                <w:sz w:val="24"/>
                <w:szCs w:val="24"/>
                <w:lang w:eastAsia="en-US"/>
              </w:rPr>
            </w:pPr>
            <w:r>
              <w:rPr>
                <w:rFonts w:eastAsiaTheme="minorHAnsi" w:cs="Times New Roman"/>
                <w:sz w:val="24"/>
                <w:szCs w:val="24"/>
                <w:lang w:eastAsia="en-US"/>
              </w:rPr>
              <w:t>УТВЕРЖДАЮ.</w:t>
            </w:r>
          </w:p>
          <w:p w:rsidR="00CB0DC8" w:rsidRDefault="00CB0DC8" w:rsidP="006733CB">
            <w:pPr>
              <w:rPr>
                <w:rFonts w:eastAsiaTheme="minorHAnsi" w:cs="Times New Roman"/>
                <w:sz w:val="24"/>
                <w:szCs w:val="24"/>
                <w:lang w:eastAsia="en-US"/>
              </w:rPr>
            </w:pPr>
          </w:p>
          <w:p w:rsidR="00CB0DC8" w:rsidRDefault="00CB0DC8" w:rsidP="006733CB">
            <w:pPr>
              <w:rPr>
                <w:rFonts w:eastAsiaTheme="minorHAnsi" w:cs="Times New Roman"/>
                <w:sz w:val="24"/>
                <w:szCs w:val="24"/>
                <w:lang w:eastAsia="en-US"/>
              </w:rPr>
            </w:pPr>
            <w:r>
              <w:rPr>
                <w:rFonts w:eastAsiaTheme="minorHAnsi" w:cs="Times New Roman"/>
                <w:sz w:val="24"/>
                <w:szCs w:val="24"/>
                <w:lang w:eastAsia="en-US"/>
              </w:rPr>
              <w:t>Директор МБОУ СОШ №34</w:t>
            </w:r>
          </w:p>
          <w:p w:rsidR="00CB0DC8" w:rsidRDefault="00CB0DC8" w:rsidP="006733CB">
            <w:pPr>
              <w:rPr>
                <w:rFonts w:eastAsiaTheme="minorHAnsi" w:cs="Times New Roman"/>
                <w:sz w:val="24"/>
                <w:szCs w:val="24"/>
                <w:lang w:eastAsia="en-US"/>
              </w:rPr>
            </w:pPr>
            <w:r>
              <w:rPr>
                <w:rFonts w:eastAsiaTheme="minorHAnsi" w:cs="Times New Roman"/>
                <w:sz w:val="24"/>
                <w:szCs w:val="24"/>
                <w:lang w:eastAsia="en-US"/>
              </w:rPr>
              <w:t>___________В.П. Панкова</w:t>
            </w:r>
          </w:p>
          <w:p w:rsidR="00CB0DC8" w:rsidRDefault="00CB0DC8" w:rsidP="006733CB">
            <w:pPr>
              <w:rPr>
                <w:rFonts w:eastAsiaTheme="minorHAnsi" w:cs="Times New Roman"/>
                <w:sz w:val="24"/>
                <w:szCs w:val="24"/>
                <w:lang w:eastAsia="en-US"/>
              </w:rPr>
            </w:pPr>
            <w:r>
              <w:rPr>
                <w:rFonts w:eastAsiaTheme="minorHAnsi" w:cs="Times New Roman"/>
                <w:sz w:val="24"/>
                <w:szCs w:val="24"/>
                <w:lang w:eastAsia="en-US"/>
              </w:rPr>
              <w:t xml:space="preserve">Приказ № </w:t>
            </w:r>
          </w:p>
          <w:p w:rsidR="00CB0DC8" w:rsidRPr="0041565C" w:rsidRDefault="00CB0DC8" w:rsidP="006733CB">
            <w:pPr>
              <w:rPr>
                <w:rFonts w:eastAsiaTheme="minorHAnsi" w:cs="Times New Roman"/>
                <w:sz w:val="24"/>
                <w:szCs w:val="24"/>
                <w:lang w:eastAsia="en-US"/>
              </w:rPr>
            </w:pPr>
            <w:r>
              <w:rPr>
                <w:rFonts w:eastAsiaTheme="minorHAnsi" w:cs="Times New Roman"/>
                <w:sz w:val="24"/>
                <w:szCs w:val="24"/>
                <w:lang w:eastAsia="en-US"/>
              </w:rPr>
              <w:t>От 26.08.2022 г.</w:t>
            </w:r>
          </w:p>
        </w:tc>
      </w:tr>
    </w:tbl>
    <w:p w:rsidR="00CB0DC8" w:rsidRPr="00E074BD" w:rsidRDefault="00CB0DC8" w:rsidP="00CB0DC8">
      <w:pPr>
        <w:jc w:val="center"/>
        <w:rPr>
          <w:rFonts w:cs="Times New Roman"/>
          <w:szCs w:val="28"/>
        </w:rPr>
      </w:pPr>
    </w:p>
    <w:p w:rsidR="00CB0DC8" w:rsidRPr="008003E2" w:rsidRDefault="00CB0DC8" w:rsidP="008003E2">
      <w:pPr>
        <w:spacing w:after="0"/>
        <w:jc w:val="center"/>
        <w:rPr>
          <w:rFonts w:cs="Times New Roman"/>
          <w:b/>
          <w:sz w:val="32"/>
          <w:szCs w:val="28"/>
        </w:rPr>
      </w:pPr>
      <w:r w:rsidRPr="00E074BD">
        <w:rPr>
          <w:rFonts w:cs="Times New Roman"/>
          <w:b/>
          <w:sz w:val="32"/>
          <w:szCs w:val="28"/>
        </w:rPr>
        <w:t>РАБОЧАЯ  ПРОГРАММА</w:t>
      </w:r>
    </w:p>
    <w:p w:rsidR="00CB0DC8" w:rsidRPr="00E074BD" w:rsidRDefault="00CB0DC8" w:rsidP="00CB0DC8">
      <w:pPr>
        <w:spacing w:after="0"/>
        <w:jc w:val="center"/>
        <w:rPr>
          <w:rFonts w:cs="Times New Roman"/>
          <w:szCs w:val="28"/>
        </w:rPr>
      </w:pPr>
    </w:p>
    <w:p w:rsidR="00CB0DC8" w:rsidRPr="0072633F" w:rsidRDefault="00CB0DC8" w:rsidP="00CB0DC8">
      <w:pPr>
        <w:spacing w:after="0" w:line="240" w:lineRule="auto"/>
        <w:ind w:left="1418"/>
        <w:rPr>
          <w:rFonts w:cs="Times New Roman"/>
          <w:szCs w:val="28"/>
        </w:rPr>
      </w:pPr>
      <w:r w:rsidRPr="00E074BD">
        <w:rPr>
          <w:rFonts w:cs="Times New Roman"/>
          <w:b/>
          <w:i/>
          <w:szCs w:val="28"/>
        </w:rPr>
        <w:t>Предмет</w:t>
      </w:r>
      <w:r>
        <w:rPr>
          <w:rFonts w:cs="Times New Roman"/>
          <w:b/>
          <w:i/>
          <w:szCs w:val="28"/>
        </w:rPr>
        <w:t xml:space="preserve">        </w:t>
      </w:r>
      <w:r w:rsidRPr="0072633F">
        <w:rPr>
          <w:rFonts w:cs="Times New Roman"/>
          <w:szCs w:val="28"/>
        </w:rPr>
        <w:t>физика</w:t>
      </w:r>
    </w:p>
    <w:p w:rsidR="00CB0DC8" w:rsidRPr="00E074BD" w:rsidRDefault="00CB0DC8" w:rsidP="00CB0DC8">
      <w:pPr>
        <w:spacing w:after="0" w:line="240" w:lineRule="auto"/>
        <w:ind w:left="1418"/>
        <w:rPr>
          <w:rFonts w:cs="Times New Roman"/>
          <w:b/>
          <w:i/>
          <w:szCs w:val="28"/>
        </w:rPr>
      </w:pPr>
    </w:p>
    <w:p w:rsidR="00CB0DC8" w:rsidRPr="008003E2" w:rsidRDefault="00CB0DC8" w:rsidP="008003E2">
      <w:pPr>
        <w:spacing w:after="0" w:line="240" w:lineRule="auto"/>
        <w:ind w:left="2977" w:hanging="1559"/>
        <w:rPr>
          <w:rFonts w:cs="Times New Roman"/>
          <w:szCs w:val="28"/>
        </w:rPr>
      </w:pPr>
      <w:r w:rsidRPr="00CB0DC8">
        <w:rPr>
          <w:rFonts w:cs="Times New Roman"/>
          <w:b/>
          <w:i/>
          <w:szCs w:val="28"/>
        </w:rPr>
        <w:t xml:space="preserve">Класс   </w:t>
      </w:r>
      <w:r w:rsidRPr="00CB0DC8">
        <w:rPr>
          <w:rFonts w:cs="Times New Roman"/>
          <w:szCs w:val="28"/>
        </w:rPr>
        <w:t xml:space="preserve">           7-9</w:t>
      </w:r>
      <w:r>
        <w:rPr>
          <w:rFonts w:cs="Times New Roman"/>
          <w:szCs w:val="28"/>
        </w:rPr>
        <w:t xml:space="preserve"> </w:t>
      </w:r>
      <w:r w:rsidRPr="00CB0DC8">
        <w:rPr>
          <w:rFonts w:cs="Times New Roman"/>
          <w:szCs w:val="28"/>
        </w:rPr>
        <w:t xml:space="preserve"> </w:t>
      </w:r>
      <w:r>
        <w:rPr>
          <w:rFonts w:cs="Times New Roman"/>
          <w:szCs w:val="28"/>
        </w:rPr>
        <w:t xml:space="preserve"> (</w:t>
      </w:r>
      <w:proofErr w:type="gramStart"/>
      <w:r w:rsidRPr="00CB0DC8">
        <w:rPr>
          <w:rFonts w:cs="Times New Roman"/>
          <w:szCs w:val="28"/>
        </w:rPr>
        <w:t>адаптированная</w:t>
      </w:r>
      <w:proofErr w:type="gramEnd"/>
      <w:r w:rsidRPr="00CB0DC8">
        <w:rPr>
          <w:rFonts w:cs="Times New Roman"/>
          <w:szCs w:val="28"/>
        </w:rPr>
        <w:t xml:space="preserve"> с учётом психофизических </w:t>
      </w:r>
      <w:r>
        <w:rPr>
          <w:rFonts w:cs="Times New Roman"/>
          <w:szCs w:val="28"/>
        </w:rPr>
        <w:t xml:space="preserve">   </w:t>
      </w:r>
      <w:r w:rsidRPr="00CB0DC8">
        <w:rPr>
          <w:rFonts w:cs="Times New Roman"/>
          <w:szCs w:val="28"/>
        </w:rPr>
        <w:t xml:space="preserve">особенностей </w:t>
      </w:r>
      <w:r>
        <w:rPr>
          <w:rFonts w:cs="Times New Roman"/>
          <w:szCs w:val="28"/>
        </w:rPr>
        <w:t xml:space="preserve">  </w:t>
      </w:r>
      <w:r w:rsidRPr="00CB0DC8">
        <w:rPr>
          <w:rFonts w:cs="Times New Roman"/>
          <w:szCs w:val="28"/>
        </w:rPr>
        <w:t>обучающихся с задержкой психического развития</w:t>
      </w:r>
      <w:r>
        <w:rPr>
          <w:rFonts w:cs="Times New Roman"/>
          <w:szCs w:val="28"/>
        </w:rPr>
        <w:t>)</w:t>
      </w:r>
    </w:p>
    <w:p w:rsidR="00CB0DC8" w:rsidRPr="00E074BD" w:rsidRDefault="00CB0DC8" w:rsidP="00CB0DC8">
      <w:pPr>
        <w:spacing w:after="0" w:line="240" w:lineRule="auto"/>
        <w:ind w:left="1418"/>
        <w:rPr>
          <w:rFonts w:cs="Times New Roman"/>
          <w:b/>
          <w:i/>
          <w:szCs w:val="28"/>
        </w:rPr>
      </w:pPr>
    </w:p>
    <w:p w:rsidR="00CB0DC8" w:rsidRPr="0072633F" w:rsidRDefault="00CB0DC8" w:rsidP="00CB0DC8">
      <w:pPr>
        <w:spacing w:after="0" w:line="240" w:lineRule="auto"/>
        <w:ind w:left="1418"/>
        <w:rPr>
          <w:rFonts w:cs="Times New Roman"/>
          <w:szCs w:val="28"/>
        </w:rPr>
      </w:pPr>
      <w:r w:rsidRPr="00E074BD">
        <w:rPr>
          <w:rFonts w:cs="Times New Roman"/>
          <w:b/>
          <w:i/>
          <w:szCs w:val="28"/>
        </w:rPr>
        <w:t>Учитель</w:t>
      </w:r>
      <w:r>
        <w:rPr>
          <w:rFonts w:cs="Times New Roman"/>
          <w:b/>
          <w:i/>
          <w:szCs w:val="28"/>
        </w:rPr>
        <w:t xml:space="preserve">        </w:t>
      </w:r>
      <w:proofErr w:type="spellStart"/>
      <w:r w:rsidRPr="0072633F">
        <w:rPr>
          <w:rFonts w:cs="Times New Roman"/>
          <w:szCs w:val="28"/>
        </w:rPr>
        <w:t>Царькова</w:t>
      </w:r>
      <w:proofErr w:type="spellEnd"/>
      <w:r w:rsidRPr="0072633F">
        <w:rPr>
          <w:rFonts w:cs="Times New Roman"/>
          <w:szCs w:val="28"/>
        </w:rPr>
        <w:t xml:space="preserve"> Е.И.</w:t>
      </w:r>
    </w:p>
    <w:p w:rsidR="00CB0DC8" w:rsidRPr="00E074BD" w:rsidRDefault="00CB0DC8" w:rsidP="00CB0DC8">
      <w:pPr>
        <w:spacing w:after="0" w:line="240" w:lineRule="auto"/>
        <w:ind w:left="1418"/>
        <w:rPr>
          <w:rFonts w:cs="Times New Roman"/>
          <w:b/>
          <w:i/>
          <w:szCs w:val="28"/>
        </w:rPr>
      </w:pPr>
    </w:p>
    <w:p w:rsidR="00CB0DC8" w:rsidRPr="007C3D95" w:rsidRDefault="00CB0DC8" w:rsidP="00CB0DC8">
      <w:pPr>
        <w:pStyle w:val="a8"/>
        <w:ind w:left="3119" w:hanging="1701"/>
        <w:jc w:val="both"/>
        <w:rPr>
          <w:sz w:val="28"/>
          <w:szCs w:val="28"/>
        </w:rPr>
      </w:pPr>
      <w:r w:rsidRPr="00E074BD">
        <w:rPr>
          <w:b/>
          <w:i/>
          <w:sz w:val="28"/>
          <w:szCs w:val="28"/>
        </w:rPr>
        <w:t>Основание</w:t>
      </w:r>
      <w:r>
        <w:rPr>
          <w:b/>
          <w:i/>
          <w:sz w:val="28"/>
          <w:szCs w:val="28"/>
        </w:rPr>
        <w:t>:</w:t>
      </w:r>
      <w:r w:rsidRPr="00BB4FD3">
        <w:rPr>
          <w:color w:val="000000"/>
          <w:sz w:val="28"/>
          <w:szCs w:val="28"/>
        </w:rPr>
        <w:t xml:space="preserve"> </w:t>
      </w:r>
      <w:r>
        <w:rPr>
          <w:color w:val="000000"/>
          <w:sz w:val="28"/>
          <w:szCs w:val="28"/>
        </w:rPr>
        <w:tab/>
      </w:r>
      <w:r w:rsidRPr="007C3D95">
        <w:rPr>
          <w:sz w:val="28"/>
          <w:szCs w:val="28"/>
        </w:rPr>
        <w:t>-</w:t>
      </w:r>
      <w:r>
        <w:rPr>
          <w:sz w:val="28"/>
          <w:szCs w:val="28"/>
        </w:rPr>
        <w:t xml:space="preserve"> </w:t>
      </w:r>
      <w:r w:rsidRPr="007C3D95">
        <w:rPr>
          <w:sz w:val="28"/>
          <w:szCs w:val="28"/>
        </w:rPr>
        <w:t xml:space="preserve">Физика. 7-9 классы. Авторы программы: Е.М. </w:t>
      </w:r>
      <w:proofErr w:type="spellStart"/>
      <w:r w:rsidRPr="007C3D95">
        <w:rPr>
          <w:sz w:val="28"/>
          <w:szCs w:val="28"/>
        </w:rPr>
        <w:t>Гутник</w:t>
      </w:r>
      <w:proofErr w:type="spellEnd"/>
      <w:r w:rsidRPr="007C3D95">
        <w:rPr>
          <w:sz w:val="28"/>
          <w:szCs w:val="28"/>
        </w:rPr>
        <w:t xml:space="preserve">, А.В. </w:t>
      </w:r>
      <w:proofErr w:type="spellStart"/>
      <w:r w:rsidRPr="007C3D95">
        <w:rPr>
          <w:sz w:val="28"/>
          <w:szCs w:val="28"/>
        </w:rPr>
        <w:t>Перышкин</w:t>
      </w:r>
      <w:proofErr w:type="spellEnd"/>
      <w:r w:rsidRPr="007C3D95">
        <w:rPr>
          <w:sz w:val="28"/>
          <w:szCs w:val="28"/>
        </w:rPr>
        <w:t xml:space="preserve">. М. «Дрофа», 2010г. </w:t>
      </w:r>
    </w:p>
    <w:p w:rsidR="00CB0DC8" w:rsidRPr="00A91640" w:rsidRDefault="00CB0DC8" w:rsidP="00CB0DC8">
      <w:pPr>
        <w:pStyle w:val="a8"/>
        <w:ind w:left="3119" w:hanging="287"/>
        <w:jc w:val="both"/>
        <w:rPr>
          <w:sz w:val="28"/>
          <w:szCs w:val="28"/>
        </w:rPr>
      </w:pPr>
      <w:r>
        <w:rPr>
          <w:bCs/>
          <w:sz w:val="28"/>
          <w:szCs w:val="28"/>
        </w:rPr>
        <w:t xml:space="preserve">    </w:t>
      </w:r>
      <w:r w:rsidRPr="00A91640">
        <w:rPr>
          <w:bCs/>
          <w:sz w:val="28"/>
          <w:szCs w:val="28"/>
        </w:rPr>
        <w:t>-</w:t>
      </w:r>
      <w:r w:rsidRPr="00A91640">
        <w:rPr>
          <w:bCs/>
          <w:color w:val="FF0000"/>
          <w:sz w:val="28"/>
          <w:szCs w:val="28"/>
        </w:rPr>
        <w:t xml:space="preserve"> </w:t>
      </w:r>
      <w:r w:rsidRPr="00A91640">
        <w:rPr>
          <w:sz w:val="28"/>
          <w:szCs w:val="28"/>
        </w:rPr>
        <w:t>Физика. 7—9 классы</w:t>
      </w:r>
      <w:proofErr w:type="gramStart"/>
      <w:r w:rsidRPr="00A91640">
        <w:rPr>
          <w:sz w:val="28"/>
          <w:szCs w:val="28"/>
        </w:rPr>
        <w:t xml:space="preserve"> :</w:t>
      </w:r>
      <w:proofErr w:type="gramEnd"/>
      <w:r w:rsidRPr="00A91640">
        <w:rPr>
          <w:sz w:val="28"/>
          <w:szCs w:val="28"/>
        </w:rPr>
        <w:t xml:space="preserve"> рабочая программа к линии УМК</w:t>
      </w:r>
      <w:r>
        <w:rPr>
          <w:sz w:val="28"/>
          <w:szCs w:val="28"/>
        </w:rPr>
        <w:t xml:space="preserve"> </w:t>
      </w:r>
      <w:r w:rsidRPr="00A91640">
        <w:rPr>
          <w:sz w:val="28"/>
          <w:szCs w:val="28"/>
        </w:rPr>
        <w:t xml:space="preserve">А. В. </w:t>
      </w:r>
      <w:proofErr w:type="spellStart"/>
      <w:r w:rsidRPr="00A91640">
        <w:rPr>
          <w:sz w:val="28"/>
          <w:szCs w:val="28"/>
        </w:rPr>
        <w:t>Перышкина</w:t>
      </w:r>
      <w:proofErr w:type="spellEnd"/>
      <w:r w:rsidRPr="00A91640">
        <w:rPr>
          <w:sz w:val="28"/>
          <w:szCs w:val="28"/>
        </w:rPr>
        <w:t xml:space="preserve">, Е. М. </w:t>
      </w:r>
      <w:proofErr w:type="spellStart"/>
      <w:r w:rsidRPr="00A91640">
        <w:rPr>
          <w:sz w:val="28"/>
          <w:szCs w:val="28"/>
        </w:rPr>
        <w:t>Гутник</w:t>
      </w:r>
      <w:proofErr w:type="spellEnd"/>
      <w:r w:rsidRPr="00A91640">
        <w:rPr>
          <w:sz w:val="28"/>
          <w:szCs w:val="28"/>
        </w:rPr>
        <w:t xml:space="preserve"> : учебно-методическое пособие / Н. В. </w:t>
      </w:r>
      <w:proofErr w:type="spellStart"/>
      <w:r w:rsidRPr="00A91640">
        <w:rPr>
          <w:sz w:val="28"/>
          <w:szCs w:val="28"/>
        </w:rPr>
        <w:t>Филонович</w:t>
      </w:r>
      <w:proofErr w:type="spellEnd"/>
      <w:r w:rsidRPr="00A91640">
        <w:rPr>
          <w:sz w:val="28"/>
          <w:szCs w:val="28"/>
        </w:rPr>
        <w:t xml:space="preserve">, Е. М. </w:t>
      </w:r>
      <w:proofErr w:type="spellStart"/>
      <w:r w:rsidRPr="00A91640">
        <w:rPr>
          <w:sz w:val="28"/>
          <w:szCs w:val="28"/>
        </w:rPr>
        <w:t>Гутник</w:t>
      </w:r>
      <w:proofErr w:type="spellEnd"/>
      <w:r w:rsidRPr="00A91640">
        <w:rPr>
          <w:sz w:val="28"/>
          <w:szCs w:val="28"/>
        </w:rPr>
        <w:t>. — М.</w:t>
      </w:r>
      <w:proofErr w:type="gramStart"/>
      <w:r w:rsidRPr="00A91640">
        <w:rPr>
          <w:sz w:val="28"/>
          <w:szCs w:val="28"/>
        </w:rPr>
        <w:t xml:space="preserve"> :</w:t>
      </w:r>
      <w:proofErr w:type="gramEnd"/>
      <w:r w:rsidRPr="00A91640">
        <w:rPr>
          <w:sz w:val="28"/>
          <w:szCs w:val="28"/>
        </w:rPr>
        <w:t xml:space="preserve"> Дрофа, 2017. </w:t>
      </w:r>
    </w:p>
    <w:p w:rsidR="00CB0DC8" w:rsidRPr="00A91640" w:rsidRDefault="00CB0DC8" w:rsidP="00CB0DC8">
      <w:pPr>
        <w:pStyle w:val="a5"/>
        <w:spacing w:after="0" w:line="240" w:lineRule="auto"/>
        <w:ind w:left="3119"/>
        <w:jc w:val="both"/>
        <w:rPr>
          <w:rFonts w:cs="Times New Roman"/>
          <w:color w:val="000000"/>
          <w:szCs w:val="28"/>
        </w:rPr>
      </w:pPr>
      <w:r w:rsidRPr="00A91640">
        <w:rPr>
          <w:rFonts w:cs="Times New Roman"/>
          <w:bCs/>
          <w:szCs w:val="28"/>
        </w:rPr>
        <w:t>- у</w:t>
      </w:r>
      <w:r>
        <w:rPr>
          <w:rFonts w:cs="Times New Roman"/>
          <w:color w:val="000000"/>
          <w:szCs w:val="28"/>
        </w:rPr>
        <w:t>чебный план МБ</w:t>
      </w:r>
      <w:r w:rsidR="00031ECC">
        <w:rPr>
          <w:rFonts w:cs="Times New Roman"/>
          <w:color w:val="000000"/>
          <w:szCs w:val="28"/>
        </w:rPr>
        <w:t>ОУ СОШ №34 на 2022-2023</w:t>
      </w:r>
      <w:r w:rsidRPr="00A91640">
        <w:rPr>
          <w:rFonts w:cs="Times New Roman"/>
          <w:color w:val="000000"/>
          <w:szCs w:val="28"/>
        </w:rPr>
        <w:t xml:space="preserve">        учебный год;</w:t>
      </w:r>
    </w:p>
    <w:p w:rsidR="00CB0DC8" w:rsidRPr="00BB4FD3" w:rsidRDefault="00CB0DC8" w:rsidP="00CB0DC8">
      <w:pPr>
        <w:pStyle w:val="ad"/>
        <w:suppressLineNumbers/>
        <w:ind w:left="3119"/>
        <w:jc w:val="both"/>
        <w:rPr>
          <w:rFonts w:ascii="Times New Roman" w:hAnsi="Times New Roman"/>
          <w:color w:val="000000"/>
          <w:sz w:val="28"/>
          <w:szCs w:val="28"/>
        </w:rPr>
      </w:pPr>
      <w:r>
        <w:rPr>
          <w:rFonts w:ascii="Times New Roman" w:hAnsi="Times New Roman"/>
          <w:color w:val="000000"/>
          <w:sz w:val="28"/>
          <w:szCs w:val="28"/>
        </w:rPr>
        <w:t>- п</w:t>
      </w:r>
      <w:r w:rsidRPr="00BB4FD3">
        <w:rPr>
          <w:rFonts w:ascii="Times New Roman" w:hAnsi="Times New Roman"/>
          <w:color w:val="000000"/>
          <w:sz w:val="28"/>
          <w:szCs w:val="28"/>
        </w:rPr>
        <w:t>оложение о рабочей программе по учебному предмету, курсу М</w:t>
      </w:r>
      <w:r>
        <w:rPr>
          <w:rFonts w:ascii="Times New Roman" w:hAnsi="Times New Roman"/>
          <w:color w:val="000000"/>
          <w:sz w:val="28"/>
          <w:szCs w:val="28"/>
        </w:rPr>
        <w:t>Б</w:t>
      </w:r>
      <w:r w:rsidRPr="00BB4FD3">
        <w:rPr>
          <w:rFonts w:ascii="Times New Roman" w:hAnsi="Times New Roman"/>
          <w:color w:val="000000"/>
          <w:sz w:val="28"/>
          <w:szCs w:val="28"/>
        </w:rPr>
        <w:t>ОУ СОШ № 34 от 05.06.2014</w:t>
      </w:r>
      <w:r>
        <w:rPr>
          <w:rFonts w:ascii="Times New Roman" w:hAnsi="Times New Roman"/>
          <w:color w:val="000000"/>
          <w:sz w:val="28"/>
          <w:szCs w:val="28"/>
        </w:rPr>
        <w:t>.</w:t>
      </w:r>
    </w:p>
    <w:p w:rsidR="00CB0DC8" w:rsidRPr="00BB4FD3" w:rsidRDefault="00CB0DC8" w:rsidP="00CB0DC8">
      <w:pPr>
        <w:tabs>
          <w:tab w:val="left" w:pos="180"/>
        </w:tabs>
        <w:spacing w:line="240" w:lineRule="auto"/>
        <w:ind w:left="3119" w:hanging="2835"/>
        <w:jc w:val="both"/>
        <w:rPr>
          <w:rFonts w:eastAsia="Calibri" w:cs="Times New Roman"/>
          <w:szCs w:val="28"/>
        </w:rPr>
      </w:pPr>
    </w:p>
    <w:p w:rsidR="00CB0DC8" w:rsidRPr="007C3D95" w:rsidRDefault="00CB0DC8" w:rsidP="00CB0DC8">
      <w:pPr>
        <w:spacing w:after="0"/>
        <w:ind w:left="1418"/>
        <w:rPr>
          <w:rFonts w:cs="Times New Roman"/>
          <w:i/>
          <w:szCs w:val="28"/>
        </w:rPr>
      </w:pPr>
      <w:r>
        <w:rPr>
          <w:rFonts w:cs="Times New Roman"/>
          <w:b/>
          <w:i/>
          <w:szCs w:val="28"/>
        </w:rPr>
        <w:t>Учебники</w:t>
      </w:r>
      <w:r w:rsidRPr="007C3D95">
        <w:rPr>
          <w:rFonts w:cs="Times New Roman"/>
          <w:i/>
          <w:szCs w:val="28"/>
        </w:rPr>
        <w:t xml:space="preserve">:   «Физика 7 класс», </w:t>
      </w:r>
      <w:r w:rsidRPr="007C3D95">
        <w:rPr>
          <w:rFonts w:eastAsia="Batang" w:cs="Times New Roman"/>
          <w:i/>
          <w:szCs w:val="28"/>
        </w:rPr>
        <w:t xml:space="preserve">А.В. </w:t>
      </w:r>
      <w:proofErr w:type="spellStart"/>
      <w:r w:rsidRPr="007C3D95">
        <w:rPr>
          <w:rFonts w:eastAsia="Batang" w:cs="Times New Roman"/>
          <w:i/>
          <w:szCs w:val="28"/>
        </w:rPr>
        <w:t>Перышкин</w:t>
      </w:r>
      <w:proofErr w:type="spellEnd"/>
    </w:p>
    <w:p w:rsidR="00CB0DC8" w:rsidRPr="007C3D95" w:rsidRDefault="00CB0DC8" w:rsidP="00CB0DC8">
      <w:pPr>
        <w:spacing w:after="0"/>
        <w:ind w:left="1418"/>
        <w:rPr>
          <w:rFonts w:cs="Times New Roman"/>
          <w:i/>
          <w:szCs w:val="28"/>
        </w:rPr>
      </w:pPr>
      <w:r>
        <w:rPr>
          <w:rFonts w:cs="Times New Roman"/>
          <w:i/>
          <w:szCs w:val="28"/>
        </w:rPr>
        <w:t xml:space="preserve">                     </w:t>
      </w:r>
      <w:r w:rsidRPr="007C3D95">
        <w:rPr>
          <w:rFonts w:cs="Times New Roman"/>
          <w:i/>
          <w:szCs w:val="28"/>
        </w:rPr>
        <w:t xml:space="preserve"> «Физика 8 класс», </w:t>
      </w:r>
      <w:r w:rsidRPr="007C3D95">
        <w:rPr>
          <w:rFonts w:eastAsia="Batang" w:cs="Times New Roman"/>
          <w:i/>
          <w:szCs w:val="28"/>
        </w:rPr>
        <w:t xml:space="preserve">А.В. </w:t>
      </w:r>
      <w:proofErr w:type="spellStart"/>
      <w:r w:rsidRPr="007C3D95">
        <w:rPr>
          <w:rFonts w:eastAsia="Batang" w:cs="Times New Roman"/>
          <w:i/>
          <w:szCs w:val="28"/>
        </w:rPr>
        <w:t>Перышкин</w:t>
      </w:r>
      <w:proofErr w:type="spellEnd"/>
    </w:p>
    <w:p w:rsidR="00CB0DC8" w:rsidRPr="007C3D95" w:rsidRDefault="00CB0DC8" w:rsidP="00CB0DC8">
      <w:pPr>
        <w:spacing w:after="0"/>
        <w:rPr>
          <w:rFonts w:cs="Times New Roman"/>
          <w:i/>
          <w:szCs w:val="28"/>
        </w:rPr>
      </w:pPr>
      <w:r w:rsidRPr="007C3D95">
        <w:rPr>
          <w:rFonts w:cs="Times New Roman"/>
          <w:i/>
          <w:szCs w:val="28"/>
        </w:rPr>
        <w:t xml:space="preserve">           </w:t>
      </w:r>
      <w:r>
        <w:rPr>
          <w:rFonts w:cs="Times New Roman"/>
          <w:i/>
          <w:szCs w:val="28"/>
        </w:rPr>
        <w:t xml:space="preserve">                              </w:t>
      </w:r>
      <w:r w:rsidRPr="007C3D95">
        <w:rPr>
          <w:rFonts w:cs="Times New Roman"/>
          <w:i/>
          <w:szCs w:val="28"/>
        </w:rPr>
        <w:t xml:space="preserve"> «Физика 9 класс», </w:t>
      </w:r>
      <w:r w:rsidRPr="007C3D95">
        <w:rPr>
          <w:rFonts w:eastAsia="Batang" w:cs="Times New Roman"/>
          <w:i/>
          <w:szCs w:val="28"/>
        </w:rPr>
        <w:t xml:space="preserve">А.В. </w:t>
      </w:r>
      <w:proofErr w:type="spellStart"/>
      <w:r w:rsidRPr="007C3D95">
        <w:rPr>
          <w:rFonts w:eastAsia="Batang" w:cs="Times New Roman"/>
          <w:i/>
          <w:szCs w:val="28"/>
        </w:rPr>
        <w:t>Перышкин</w:t>
      </w:r>
      <w:proofErr w:type="spellEnd"/>
      <w:r w:rsidRPr="007C3D95">
        <w:rPr>
          <w:rFonts w:eastAsia="Batang" w:cs="Times New Roman"/>
          <w:i/>
          <w:szCs w:val="28"/>
        </w:rPr>
        <w:t>,</w:t>
      </w:r>
      <w:r w:rsidRPr="007C3D95">
        <w:rPr>
          <w:rFonts w:cs="Times New Roman"/>
          <w:i/>
          <w:iCs/>
          <w:szCs w:val="28"/>
        </w:rPr>
        <w:t xml:space="preserve"> </w:t>
      </w:r>
      <w:r w:rsidRPr="007C3D95">
        <w:rPr>
          <w:rFonts w:eastAsia="Batang" w:cs="Times New Roman"/>
          <w:i/>
          <w:iCs/>
          <w:szCs w:val="28"/>
        </w:rPr>
        <w:t xml:space="preserve">Е. М. </w:t>
      </w:r>
      <w:proofErr w:type="spellStart"/>
      <w:r w:rsidRPr="007C3D95">
        <w:rPr>
          <w:rFonts w:eastAsia="Batang" w:cs="Times New Roman"/>
          <w:i/>
          <w:iCs/>
          <w:szCs w:val="28"/>
        </w:rPr>
        <w:t>Гутник</w:t>
      </w:r>
      <w:proofErr w:type="spellEnd"/>
      <w:r w:rsidRPr="007C3D95">
        <w:rPr>
          <w:rFonts w:eastAsia="Batang" w:cs="Times New Roman"/>
          <w:i/>
          <w:iCs/>
          <w:szCs w:val="28"/>
        </w:rPr>
        <w:t>.</w:t>
      </w:r>
    </w:p>
    <w:p w:rsidR="00CB0DC8" w:rsidRDefault="00CB0DC8" w:rsidP="008003E2">
      <w:pPr>
        <w:spacing w:after="0" w:line="240" w:lineRule="auto"/>
        <w:rPr>
          <w:rFonts w:cs="Times New Roman"/>
        </w:rPr>
      </w:pPr>
    </w:p>
    <w:p w:rsidR="00CB0DC8" w:rsidRDefault="00CB0DC8" w:rsidP="00CB0DC8">
      <w:pPr>
        <w:spacing w:after="0" w:line="240" w:lineRule="auto"/>
        <w:jc w:val="center"/>
        <w:rPr>
          <w:rFonts w:cs="Times New Roman"/>
        </w:rPr>
      </w:pPr>
    </w:p>
    <w:p w:rsidR="00CB0DC8" w:rsidRDefault="00CB0DC8" w:rsidP="00CB0DC8">
      <w:pPr>
        <w:spacing w:after="0" w:line="240" w:lineRule="auto"/>
        <w:jc w:val="center"/>
        <w:rPr>
          <w:rFonts w:cs="Times New Roman"/>
        </w:rPr>
      </w:pPr>
    </w:p>
    <w:p w:rsidR="00CB0DC8" w:rsidRDefault="00CB0DC8" w:rsidP="00CB0DC8">
      <w:pPr>
        <w:spacing w:after="0" w:line="240" w:lineRule="auto"/>
        <w:jc w:val="center"/>
        <w:rPr>
          <w:rFonts w:cs="Times New Roman"/>
        </w:rPr>
      </w:pPr>
    </w:p>
    <w:p w:rsidR="00CB0DC8" w:rsidRPr="00E074BD" w:rsidRDefault="008003E2" w:rsidP="00CB0DC8">
      <w:pPr>
        <w:spacing w:after="0" w:line="240" w:lineRule="auto"/>
        <w:jc w:val="center"/>
        <w:rPr>
          <w:rFonts w:cs="Times New Roman"/>
        </w:rPr>
      </w:pPr>
      <w:r>
        <w:rPr>
          <w:rFonts w:cs="Times New Roman"/>
        </w:rPr>
        <w:t>2022/2023</w:t>
      </w:r>
      <w:r w:rsidR="00CB0DC8" w:rsidRPr="00E074BD">
        <w:rPr>
          <w:rFonts w:cs="Times New Roman"/>
        </w:rPr>
        <w:t xml:space="preserve">  учебный год</w:t>
      </w:r>
    </w:p>
    <w:p w:rsidR="00EA5705" w:rsidRPr="006733CB" w:rsidRDefault="00CB0DC8" w:rsidP="006733CB">
      <w:pPr>
        <w:spacing w:after="0" w:line="240" w:lineRule="auto"/>
        <w:jc w:val="center"/>
        <w:rPr>
          <w:rFonts w:cs="Times New Roman"/>
        </w:rPr>
      </w:pPr>
      <w:r w:rsidRPr="00E074BD">
        <w:rPr>
          <w:rFonts w:cs="Times New Roman"/>
        </w:rPr>
        <w:t>г</w:t>
      </w:r>
      <w:proofErr w:type="gramStart"/>
      <w:r w:rsidRPr="00E074BD">
        <w:rPr>
          <w:rFonts w:cs="Times New Roman"/>
        </w:rPr>
        <w:t>.Т</w:t>
      </w:r>
      <w:proofErr w:type="gramEnd"/>
      <w:r>
        <w:rPr>
          <w:rFonts w:cs="Times New Roman"/>
        </w:rPr>
        <w:t>верь</w:t>
      </w:r>
      <w:r w:rsidR="006733CB">
        <w:rPr>
          <w:rFonts w:cs="Times New Roman"/>
          <w:sz w:val="24"/>
          <w:szCs w:val="24"/>
        </w:rPr>
        <w:t xml:space="preserve">             </w:t>
      </w:r>
      <w:r w:rsidR="00EA5705" w:rsidRPr="00BF1EC8">
        <w:rPr>
          <w:rFonts w:cs="Times New Roman"/>
          <w:sz w:val="24"/>
          <w:szCs w:val="24"/>
        </w:rPr>
        <w:t xml:space="preserve">                                                                            </w:t>
      </w:r>
    </w:p>
    <w:p w:rsidR="00031ECC" w:rsidRPr="006733CB" w:rsidRDefault="00EA5705" w:rsidP="006733CB">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center"/>
        <w:rPr>
          <w:szCs w:val="24"/>
        </w:rPr>
      </w:pPr>
      <w:r w:rsidRPr="00BF1EC8">
        <w:rPr>
          <w:szCs w:val="24"/>
        </w:rPr>
        <w:lastRenderedPageBreak/>
        <w:t xml:space="preserve">        </w:t>
      </w:r>
      <w:r w:rsidR="006733CB">
        <w:rPr>
          <w:szCs w:val="24"/>
        </w:rPr>
        <w:t xml:space="preserve">                        </w:t>
      </w:r>
    </w:p>
    <w:p w:rsidR="00D5229D" w:rsidRPr="00B12A0A" w:rsidRDefault="00D5229D" w:rsidP="00B12A0A">
      <w:pPr>
        <w:widowControl w:val="0"/>
        <w:spacing w:after="0" w:line="240" w:lineRule="auto"/>
        <w:ind w:left="720"/>
        <w:jc w:val="center"/>
        <w:rPr>
          <w:rFonts w:cs="Times New Roman"/>
          <w:b/>
          <w:color w:val="000000"/>
          <w:sz w:val="36"/>
          <w:szCs w:val="28"/>
          <w:lang w:eastAsia="en-US"/>
        </w:rPr>
      </w:pPr>
      <w:r w:rsidRPr="00B12A0A">
        <w:rPr>
          <w:rFonts w:cs="Times New Roman"/>
          <w:b/>
          <w:color w:val="000000"/>
          <w:sz w:val="36"/>
          <w:szCs w:val="28"/>
          <w:lang w:eastAsia="en-US"/>
        </w:rPr>
        <w:t>Пояснительная  записка</w:t>
      </w:r>
    </w:p>
    <w:p w:rsidR="00B12A0A" w:rsidRPr="00B12A0A" w:rsidRDefault="00B12A0A" w:rsidP="00B12A0A">
      <w:pPr>
        <w:spacing w:after="0" w:line="240" w:lineRule="auto"/>
        <w:rPr>
          <w:szCs w:val="28"/>
        </w:rPr>
      </w:pPr>
      <w:r w:rsidRPr="00B12A0A">
        <w:rPr>
          <w:b/>
          <w:i/>
          <w:szCs w:val="28"/>
        </w:rPr>
        <w:t>Количество недельных часов</w:t>
      </w:r>
      <w:r w:rsidRPr="00B12A0A">
        <w:rPr>
          <w:szCs w:val="28"/>
        </w:rPr>
        <w:t>:   2+2+2</w:t>
      </w:r>
    </w:p>
    <w:p w:rsidR="00B12A0A" w:rsidRPr="00B12A0A" w:rsidRDefault="00B12A0A" w:rsidP="00B12A0A">
      <w:pPr>
        <w:spacing w:after="0" w:line="240" w:lineRule="auto"/>
        <w:rPr>
          <w:szCs w:val="28"/>
        </w:rPr>
      </w:pPr>
      <w:r w:rsidRPr="00B12A0A">
        <w:rPr>
          <w:b/>
          <w:i/>
          <w:szCs w:val="28"/>
        </w:rPr>
        <w:t>Количество часов в год</w:t>
      </w:r>
      <w:r w:rsidRPr="00B12A0A">
        <w:rPr>
          <w:szCs w:val="28"/>
        </w:rPr>
        <w:t xml:space="preserve">: </w:t>
      </w:r>
      <w:r>
        <w:rPr>
          <w:szCs w:val="28"/>
        </w:rPr>
        <w:t>68</w:t>
      </w:r>
      <w:r w:rsidRPr="00B12A0A">
        <w:rPr>
          <w:szCs w:val="28"/>
        </w:rPr>
        <w:t>+</w:t>
      </w:r>
      <w:r>
        <w:rPr>
          <w:szCs w:val="28"/>
        </w:rPr>
        <w:t>68</w:t>
      </w:r>
      <w:r w:rsidRPr="00B12A0A">
        <w:rPr>
          <w:szCs w:val="28"/>
        </w:rPr>
        <w:t>+68</w:t>
      </w:r>
    </w:p>
    <w:p w:rsidR="00B12A0A" w:rsidRPr="00B12A0A" w:rsidRDefault="00B12A0A" w:rsidP="00B12A0A">
      <w:pPr>
        <w:spacing w:after="0" w:line="240" w:lineRule="auto"/>
        <w:rPr>
          <w:szCs w:val="28"/>
        </w:rPr>
      </w:pPr>
      <w:r w:rsidRPr="00B12A0A">
        <w:rPr>
          <w:b/>
          <w:i/>
          <w:szCs w:val="28"/>
        </w:rPr>
        <w:t>Уровень программы</w:t>
      </w:r>
      <w:r w:rsidRPr="00B12A0A">
        <w:rPr>
          <w:szCs w:val="28"/>
        </w:rPr>
        <w:t xml:space="preserve">: </w:t>
      </w:r>
      <w:proofErr w:type="gramStart"/>
      <w:r w:rsidR="004C4562" w:rsidRPr="00CB0DC8">
        <w:rPr>
          <w:rFonts w:cs="Times New Roman"/>
          <w:szCs w:val="28"/>
        </w:rPr>
        <w:t>адаптированная</w:t>
      </w:r>
      <w:proofErr w:type="gramEnd"/>
      <w:r w:rsidR="004C4562" w:rsidRPr="00CB0DC8">
        <w:rPr>
          <w:rFonts w:cs="Times New Roman"/>
          <w:szCs w:val="28"/>
        </w:rPr>
        <w:t xml:space="preserve"> с учётом психофизических </w:t>
      </w:r>
      <w:r w:rsidR="004C4562">
        <w:rPr>
          <w:rFonts w:cs="Times New Roman"/>
          <w:szCs w:val="28"/>
        </w:rPr>
        <w:t xml:space="preserve">   </w:t>
      </w:r>
      <w:r w:rsidR="004C4562" w:rsidRPr="00CB0DC8">
        <w:rPr>
          <w:rFonts w:cs="Times New Roman"/>
          <w:szCs w:val="28"/>
        </w:rPr>
        <w:t xml:space="preserve">особенностей </w:t>
      </w:r>
      <w:r w:rsidR="004C4562">
        <w:rPr>
          <w:rFonts w:cs="Times New Roman"/>
          <w:szCs w:val="28"/>
        </w:rPr>
        <w:t xml:space="preserve">  </w:t>
      </w:r>
      <w:r w:rsidR="004C4562" w:rsidRPr="00CB0DC8">
        <w:rPr>
          <w:rFonts w:cs="Times New Roman"/>
          <w:szCs w:val="28"/>
        </w:rPr>
        <w:t>обучающихся с задержкой психического развития</w:t>
      </w:r>
    </w:p>
    <w:p w:rsidR="00B12A0A" w:rsidRPr="00B12A0A" w:rsidRDefault="00B12A0A" w:rsidP="00B12A0A">
      <w:pPr>
        <w:spacing w:after="0" w:line="240" w:lineRule="auto"/>
        <w:rPr>
          <w:szCs w:val="28"/>
        </w:rPr>
      </w:pPr>
      <w:r w:rsidRPr="00B12A0A">
        <w:rPr>
          <w:b/>
          <w:i/>
          <w:szCs w:val="28"/>
        </w:rPr>
        <w:t>Тип программы</w:t>
      </w:r>
      <w:r w:rsidRPr="00B12A0A">
        <w:rPr>
          <w:szCs w:val="28"/>
        </w:rPr>
        <w:t xml:space="preserve">: </w:t>
      </w:r>
      <w:proofErr w:type="gramStart"/>
      <w:r w:rsidRPr="00B12A0A">
        <w:rPr>
          <w:szCs w:val="28"/>
        </w:rPr>
        <w:t>типовая</w:t>
      </w:r>
      <w:proofErr w:type="gramEnd"/>
      <w:r w:rsidRPr="00B12A0A">
        <w:rPr>
          <w:szCs w:val="28"/>
        </w:rPr>
        <w:t>.</w:t>
      </w:r>
    </w:p>
    <w:p w:rsidR="009678D2" w:rsidRPr="00BF1EC8" w:rsidRDefault="009678D2" w:rsidP="00B12A0A">
      <w:pPr>
        <w:widowControl w:val="0"/>
        <w:spacing w:after="0" w:line="240" w:lineRule="auto"/>
        <w:rPr>
          <w:rFonts w:cs="Times New Roman"/>
          <w:b/>
          <w:color w:val="000000"/>
          <w:sz w:val="24"/>
          <w:szCs w:val="24"/>
          <w:lang w:eastAsia="en-US"/>
        </w:rPr>
      </w:pPr>
    </w:p>
    <w:p w:rsidR="009678D2" w:rsidRPr="00BF1EC8" w:rsidRDefault="0044209B" w:rsidP="00705A1A">
      <w:pPr>
        <w:spacing w:after="0" w:line="240" w:lineRule="auto"/>
        <w:ind w:firstLine="709"/>
        <w:jc w:val="both"/>
        <w:rPr>
          <w:rFonts w:cs="Times New Roman"/>
          <w:b/>
          <w:sz w:val="24"/>
          <w:szCs w:val="24"/>
        </w:rPr>
      </w:pPr>
      <w:r w:rsidRPr="00BF1EC8">
        <w:rPr>
          <w:rFonts w:cs="Times New Roman"/>
          <w:b/>
          <w:sz w:val="24"/>
          <w:szCs w:val="24"/>
        </w:rPr>
        <w:t>Адаптирова</w:t>
      </w:r>
      <w:r w:rsidR="00705A1A" w:rsidRPr="00BF1EC8">
        <w:rPr>
          <w:rFonts w:cs="Times New Roman"/>
          <w:b/>
          <w:sz w:val="24"/>
          <w:szCs w:val="24"/>
        </w:rPr>
        <w:t>н</w:t>
      </w:r>
      <w:r w:rsidR="009678D2" w:rsidRPr="00BF1EC8">
        <w:rPr>
          <w:rFonts w:cs="Times New Roman"/>
          <w:b/>
          <w:sz w:val="24"/>
          <w:szCs w:val="24"/>
        </w:rPr>
        <w:t>н</w:t>
      </w:r>
      <w:r w:rsidR="00705A1A" w:rsidRPr="00BF1EC8">
        <w:rPr>
          <w:rFonts w:cs="Times New Roman"/>
          <w:b/>
          <w:sz w:val="24"/>
          <w:szCs w:val="24"/>
        </w:rPr>
        <w:t xml:space="preserve">ая рабочая программа по физике для </w:t>
      </w:r>
      <w:proofErr w:type="gramStart"/>
      <w:r w:rsidR="00705A1A" w:rsidRPr="00BF1EC8">
        <w:rPr>
          <w:rFonts w:cs="Times New Roman"/>
          <w:b/>
          <w:sz w:val="24"/>
          <w:szCs w:val="24"/>
        </w:rPr>
        <w:t>обучающихся</w:t>
      </w:r>
      <w:proofErr w:type="gramEnd"/>
      <w:r w:rsidR="00705A1A" w:rsidRPr="00BF1EC8">
        <w:rPr>
          <w:rFonts w:cs="Times New Roman"/>
          <w:b/>
          <w:sz w:val="24"/>
          <w:szCs w:val="24"/>
        </w:rPr>
        <w:t xml:space="preserve"> с задержкой психического развития (далее – ЗПР) на уровне основного общего образования подготовлена на основе</w:t>
      </w:r>
      <w:r w:rsidR="009678D2" w:rsidRPr="00BF1EC8">
        <w:rPr>
          <w:rFonts w:cs="Times New Roman"/>
          <w:b/>
          <w:sz w:val="24"/>
          <w:szCs w:val="24"/>
        </w:rPr>
        <w:t>:</w:t>
      </w:r>
    </w:p>
    <w:p w:rsidR="00782697" w:rsidRPr="00BF1EC8" w:rsidRDefault="00782697" w:rsidP="00705A1A">
      <w:pPr>
        <w:spacing w:after="0" w:line="240" w:lineRule="auto"/>
        <w:ind w:firstLine="709"/>
        <w:jc w:val="both"/>
        <w:rPr>
          <w:rFonts w:cs="Times New Roman"/>
          <w:b/>
          <w:sz w:val="24"/>
          <w:szCs w:val="24"/>
        </w:rPr>
      </w:pPr>
    </w:p>
    <w:p w:rsidR="009678D2" w:rsidRPr="00BF1EC8" w:rsidRDefault="009678D2" w:rsidP="00B202AD">
      <w:pPr>
        <w:pStyle w:val="3"/>
        <w:ind w:left="284"/>
        <w:jc w:val="left"/>
        <w:rPr>
          <w:rFonts w:cs="Times New Roman"/>
          <w:sz w:val="24"/>
        </w:rPr>
      </w:pPr>
      <w:r w:rsidRPr="00BF1EC8">
        <w:rPr>
          <w:rFonts w:cs="Times New Roman"/>
          <w:sz w:val="24"/>
        </w:rPr>
        <w:t xml:space="preserve">- </w:t>
      </w:r>
      <w:r w:rsidR="00705A1A" w:rsidRPr="00BF1EC8">
        <w:rPr>
          <w:rFonts w:cs="Times New Roman"/>
          <w:sz w:val="24"/>
        </w:rPr>
        <w:t xml:space="preserve">Федерального государственного образовательного стандарта основного общего образования (Приказ </w:t>
      </w:r>
      <w:proofErr w:type="spellStart"/>
      <w:r w:rsidR="00705A1A" w:rsidRPr="00BF1EC8">
        <w:rPr>
          <w:rFonts w:cs="Times New Roman"/>
          <w:sz w:val="24"/>
        </w:rPr>
        <w:t>Минпросвещения</w:t>
      </w:r>
      <w:proofErr w:type="spellEnd"/>
      <w:r w:rsidR="00705A1A" w:rsidRPr="00BF1EC8">
        <w:rPr>
          <w:rFonts w:cs="Times New Roman"/>
          <w:sz w:val="24"/>
        </w:rPr>
        <w:t xml:space="preserve"> России от 31.05.2021 г. № 287, зарегистрирован Министерством юстиции Российской Федерации 05.07.2021 г., </w:t>
      </w:r>
      <w:proofErr w:type="spellStart"/>
      <w:r w:rsidR="00705A1A" w:rsidRPr="00BF1EC8">
        <w:rPr>
          <w:rFonts w:cs="Times New Roman"/>
          <w:sz w:val="24"/>
        </w:rPr>
        <w:t>рег</w:t>
      </w:r>
      <w:proofErr w:type="spellEnd"/>
      <w:r w:rsidR="00705A1A" w:rsidRPr="00BF1EC8">
        <w:rPr>
          <w:rFonts w:cs="Times New Roman"/>
          <w:sz w:val="24"/>
        </w:rPr>
        <w:t>. номер 64101)</w:t>
      </w:r>
      <w:r w:rsidRPr="00BF1EC8">
        <w:rPr>
          <w:rFonts w:cs="Times New Roman"/>
          <w:sz w:val="24"/>
        </w:rPr>
        <w:t xml:space="preserve"> (далее – ФГОС ООО);</w:t>
      </w:r>
    </w:p>
    <w:p w:rsidR="009678D2" w:rsidRPr="00BF1EC8" w:rsidRDefault="009678D2" w:rsidP="00B202AD">
      <w:pPr>
        <w:spacing w:after="0" w:line="240" w:lineRule="auto"/>
        <w:ind w:left="284"/>
        <w:jc w:val="both"/>
        <w:rPr>
          <w:rFonts w:cs="Times New Roman"/>
          <w:sz w:val="24"/>
          <w:szCs w:val="24"/>
        </w:rPr>
      </w:pPr>
      <w:r w:rsidRPr="00BF1EC8">
        <w:rPr>
          <w:rFonts w:cs="Times New Roman"/>
          <w:sz w:val="24"/>
          <w:szCs w:val="24"/>
        </w:rPr>
        <w:t xml:space="preserve">- </w:t>
      </w:r>
      <w:r w:rsidR="008533A6" w:rsidRPr="00BF1EC8">
        <w:rPr>
          <w:rFonts w:cs="Times New Roman"/>
          <w:sz w:val="24"/>
          <w:szCs w:val="24"/>
        </w:rPr>
        <w:t>А</w:t>
      </w:r>
      <w:r w:rsidR="00705A1A" w:rsidRPr="00BF1EC8">
        <w:rPr>
          <w:rFonts w:cs="Times New Roman"/>
          <w:sz w:val="24"/>
          <w:szCs w:val="24"/>
        </w:rPr>
        <w:t xml:space="preserve">даптированной основной образовательной программы основного общего образования обучающихся с задержкой </w:t>
      </w:r>
      <w:r w:rsidRPr="00BF1EC8">
        <w:rPr>
          <w:rFonts w:cs="Times New Roman"/>
          <w:sz w:val="24"/>
          <w:szCs w:val="24"/>
        </w:rPr>
        <w:t>психического развития (далее – АООП ООО ЗПР);</w:t>
      </w:r>
    </w:p>
    <w:p w:rsidR="008533A6" w:rsidRPr="00BF1EC8" w:rsidRDefault="009678D2" w:rsidP="00B202AD">
      <w:pPr>
        <w:spacing w:after="0" w:line="240" w:lineRule="auto"/>
        <w:ind w:left="284"/>
        <w:jc w:val="both"/>
        <w:rPr>
          <w:rFonts w:cs="Times New Roman"/>
          <w:sz w:val="24"/>
          <w:szCs w:val="24"/>
        </w:rPr>
      </w:pPr>
      <w:r w:rsidRPr="00BF1EC8">
        <w:rPr>
          <w:rFonts w:cs="Times New Roman"/>
          <w:sz w:val="24"/>
          <w:szCs w:val="24"/>
        </w:rPr>
        <w:t>-</w:t>
      </w:r>
      <w:r w:rsidR="00705A1A" w:rsidRPr="00BF1EC8">
        <w:rPr>
          <w:rFonts w:cs="Times New Roman"/>
          <w:sz w:val="24"/>
          <w:szCs w:val="24"/>
        </w:rPr>
        <w:t xml:space="preserve"> </w:t>
      </w:r>
      <w:r w:rsidR="008533A6" w:rsidRPr="00BF1EC8">
        <w:rPr>
          <w:rFonts w:cs="Times New Roman"/>
          <w:sz w:val="24"/>
          <w:szCs w:val="24"/>
        </w:rPr>
        <w:t>Р</w:t>
      </w:r>
      <w:r w:rsidR="00705A1A" w:rsidRPr="00BF1EC8">
        <w:rPr>
          <w:rFonts w:cs="Times New Roman"/>
          <w:sz w:val="24"/>
          <w:szCs w:val="24"/>
        </w:rPr>
        <w:t>абочей программы основного общего о</w:t>
      </w:r>
      <w:r w:rsidRPr="00BF1EC8">
        <w:rPr>
          <w:rFonts w:cs="Times New Roman"/>
          <w:sz w:val="24"/>
          <w:szCs w:val="24"/>
        </w:rPr>
        <w:t>бразования по предмету «Физика»;</w:t>
      </w:r>
      <w:r w:rsidR="00705A1A" w:rsidRPr="00BF1EC8">
        <w:rPr>
          <w:rFonts w:cs="Times New Roman"/>
          <w:sz w:val="24"/>
          <w:szCs w:val="24"/>
        </w:rPr>
        <w:t xml:space="preserve"> </w:t>
      </w:r>
      <w:r w:rsidRPr="00BF1EC8">
        <w:rPr>
          <w:rFonts w:cs="Times New Roman"/>
          <w:sz w:val="24"/>
          <w:szCs w:val="24"/>
        </w:rPr>
        <w:t xml:space="preserve">- </w:t>
      </w:r>
      <w:r w:rsidR="00705A1A" w:rsidRPr="00BF1EC8">
        <w:rPr>
          <w:rFonts w:cs="Times New Roman"/>
          <w:sz w:val="24"/>
          <w:szCs w:val="24"/>
        </w:rPr>
        <w:t>Концепции преподавания учебного предмета «Физика» в образовательных организациях Российской Федерации, реализующих основны</w:t>
      </w:r>
      <w:r w:rsidR="008533A6" w:rsidRPr="00BF1EC8">
        <w:rPr>
          <w:rFonts w:cs="Times New Roman"/>
          <w:sz w:val="24"/>
          <w:szCs w:val="24"/>
        </w:rPr>
        <w:t>е общеобразовательные программы;</w:t>
      </w:r>
    </w:p>
    <w:p w:rsidR="00705A1A" w:rsidRPr="00BF1EC8" w:rsidRDefault="008533A6" w:rsidP="00B202AD">
      <w:pPr>
        <w:spacing w:after="0" w:line="240" w:lineRule="auto"/>
        <w:ind w:left="284"/>
        <w:jc w:val="both"/>
        <w:rPr>
          <w:rFonts w:cs="Times New Roman"/>
          <w:sz w:val="24"/>
          <w:szCs w:val="24"/>
        </w:rPr>
      </w:pPr>
      <w:r w:rsidRPr="00BF1EC8">
        <w:rPr>
          <w:rFonts w:cs="Times New Roman"/>
          <w:sz w:val="24"/>
          <w:szCs w:val="24"/>
        </w:rPr>
        <w:t>-</w:t>
      </w:r>
      <w:r w:rsidR="00705A1A" w:rsidRPr="00BF1EC8">
        <w:rPr>
          <w:rFonts w:cs="Times New Roman"/>
          <w:sz w:val="24"/>
          <w:szCs w:val="24"/>
        </w:rPr>
        <w:t xml:space="preserve"> Примерной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rsidR="00705A1A" w:rsidRPr="00BF1EC8" w:rsidRDefault="00705A1A" w:rsidP="00705A1A">
      <w:pPr>
        <w:spacing w:after="0" w:line="240" w:lineRule="auto"/>
        <w:ind w:firstLine="709"/>
        <w:jc w:val="both"/>
        <w:rPr>
          <w:rFonts w:cs="Times New Roman"/>
          <w:b/>
          <w:bCs/>
          <w:iCs/>
          <w:sz w:val="24"/>
          <w:szCs w:val="24"/>
        </w:rPr>
      </w:pPr>
      <w:bookmarkStart w:id="0" w:name="_Toc95467937"/>
    </w:p>
    <w:p w:rsidR="00705A1A" w:rsidRPr="00BF1EC8" w:rsidRDefault="00705A1A" w:rsidP="00705A1A">
      <w:pPr>
        <w:spacing w:after="0" w:line="240" w:lineRule="auto"/>
        <w:ind w:firstLine="709"/>
        <w:jc w:val="both"/>
        <w:rPr>
          <w:rFonts w:cs="Times New Roman"/>
          <w:b/>
          <w:bCs/>
          <w:iCs/>
          <w:sz w:val="24"/>
          <w:szCs w:val="24"/>
        </w:rPr>
      </w:pPr>
      <w:r w:rsidRPr="00BF1EC8">
        <w:rPr>
          <w:rFonts w:cs="Times New Roman"/>
          <w:b/>
          <w:bCs/>
          <w:iCs/>
          <w:sz w:val="24"/>
          <w:szCs w:val="24"/>
        </w:rPr>
        <w:t>Общая характеристика учебного предмета «Физика»</w:t>
      </w:r>
      <w:bookmarkEnd w:id="0"/>
    </w:p>
    <w:p w:rsidR="00782697" w:rsidRPr="00BF1EC8" w:rsidRDefault="00782697" w:rsidP="00705A1A">
      <w:pPr>
        <w:spacing w:after="0" w:line="240" w:lineRule="auto"/>
        <w:ind w:firstLine="709"/>
        <w:jc w:val="both"/>
        <w:rPr>
          <w:rFonts w:cs="Times New Roman"/>
          <w:b/>
          <w:bCs/>
          <w:iCs/>
          <w:sz w:val="24"/>
          <w:szCs w:val="24"/>
        </w:rPr>
      </w:pP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 xml:space="preserve">Учебный предмет «Физика» является </w:t>
      </w:r>
      <w:proofErr w:type="spellStart"/>
      <w:r w:rsidRPr="00BF1EC8">
        <w:rPr>
          <w:rFonts w:cs="Times New Roman"/>
          <w:sz w:val="24"/>
          <w:szCs w:val="24"/>
        </w:rPr>
        <w:t>системообразующим</w:t>
      </w:r>
      <w:proofErr w:type="spellEnd"/>
      <w:r w:rsidRPr="00BF1EC8">
        <w:rPr>
          <w:rFonts w:cs="Times New Roman"/>
          <w:sz w:val="24"/>
          <w:szCs w:val="24"/>
        </w:rPr>
        <w:t xml:space="preserve"> для естественнонаучных предметов, поскольку физические законы мироздания являются основой содержания курсов химии, биологии, географии и астрономии. Физика вооружает </w:t>
      </w:r>
      <w:proofErr w:type="gramStart"/>
      <w:r w:rsidRPr="00BF1EC8">
        <w:rPr>
          <w:rFonts w:cs="Times New Roman"/>
          <w:sz w:val="24"/>
          <w:szCs w:val="24"/>
        </w:rPr>
        <w:t>обучающихся</w:t>
      </w:r>
      <w:proofErr w:type="gramEnd"/>
      <w:r w:rsidRPr="00BF1EC8">
        <w:rPr>
          <w:rFonts w:cs="Times New Roman"/>
          <w:sz w:val="24"/>
          <w:szCs w:val="24"/>
        </w:rPr>
        <w:t xml:space="preserve"> научным методом познания, позволяющим получать объективные знания об окружающем мире.  </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 xml:space="preserve">Предмет максимально направлен на формирование интереса к природному и социальному миру, совершенствование познавательной деятельности обучающихся с ЗПР за счет овладения мыслительными операциями сравнения, обобщения, развитие способности аргументировать свое мнение, формирование возможностей совместной деятельности. </w:t>
      </w:r>
    </w:p>
    <w:p w:rsidR="00705A1A" w:rsidRPr="00BF1EC8" w:rsidRDefault="00705A1A" w:rsidP="00705A1A">
      <w:pPr>
        <w:spacing w:after="0" w:line="240" w:lineRule="auto"/>
        <w:ind w:firstLine="709"/>
        <w:jc w:val="both"/>
        <w:rPr>
          <w:rFonts w:cs="Times New Roman"/>
          <w:sz w:val="24"/>
          <w:szCs w:val="24"/>
        </w:rPr>
      </w:pPr>
      <w:proofErr w:type="gramStart"/>
      <w:r w:rsidRPr="00BF1EC8">
        <w:rPr>
          <w:rFonts w:cs="Times New Roman"/>
          <w:sz w:val="24"/>
          <w:szCs w:val="24"/>
        </w:rPr>
        <w:t>Изучение физики способствует развитию у обучающихся с ЗПР пространственного воображения, функциональной грамотности, умения воспринимать и критически анализировать информацию, представленную в различных формах.</w:t>
      </w:r>
      <w:proofErr w:type="gramEnd"/>
      <w:r w:rsidRPr="00BF1EC8">
        <w:rPr>
          <w:rFonts w:cs="Times New Roman"/>
          <w:sz w:val="24"/>
          <w:szCs w:val="24"/>
        </w:rPr>
        <w:t xml:space="preserve"> Значимость предмета для развития жизненной компетенции обучающихся заключается в усвоении основы физических знаний, необходимых для повседневной жизни; навыков здорового и безопасного для человека и окружающей его среды образа жизни; формировании экологической культуры.</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 xml:space="preserve">Программа отражает содержание обучения предмету «Физика» с учетом особых образовательных потребностей обучающихся с ЗПР. Овладение данным учебным предметом представляет определенную трудность для </w:t>
      </w:r>
      <w:proofErr w:type="gramStart"/>
      <w:r w:rsidRPr="00BF1EC8">
        <w:rPr>
          <w:rFonts w:cs="Times New Roman"/>
          <w:sz w:val="24"/>
          <w:szCs w:val="24"/>
        </w:rPr>
        <w:t>обучающихся</w:t>
      </w:r>
      <w:proofErr w:type="gramEnd"/>
      <w:r w:rsidRPr="00BF1EC8">
        <w:rPr>
          <w:rFonts w:cs="Times New Roman"/>
          <w:sz w:val="24"/>
          <w:szCs w:val="24"/>
        </w:rPr>
        <w:t xml:space="preserve"> с ЗПР. Это связано с особенностями мыслительной деятельности, периодическими колебаниями внимания, малым объемом памяти, недостаточностью общего запаса знаний, пониженным познавательным интересом и низким уровнем речевого развития.</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 xml:space="preserve">Для преодоления трудностей в изучении учебного предмета «Физика» необходима адаптация объема и характера учебного материала к познавательным возможностям </w:t>
      </w:r>
      <w:r w:rsidRPr="00BF1EC8">
        <w:rPr>
          <w:rFonts w:cs="Times New Roman"/>
          <w:sz w:val="24"/>
          <w:szCs w:val="24"/>
        </w:rPr>
        <w:lastRenderedPageBreak/>
        <w:t xml:space="preserve">данной категории обучающихся, учет их особенностей развития: использование алгоритмов, </w:t>
      </w:r>
      <w:proofErr w:type="spellStart"/>
      <w:r w:rsidRPr="00BF1EC8">
        <w:rPr>
          <w:rFonts w:cs="Times New Roman"/>
          <w:sz w:val="24"/>
          <w:szCs w:val="24"/>
        </w:rPr>
        <w:t>внутрипредметных</w:t>
      </w:r>
      <w:proofErr w:type="spellEnd"/>
      <w:r w:rsidRPr="00BF1EC8">
        <w:rPr>
          <w:rFonts w:cs="Times New Roman"/>
          <w:sz w:val="24"/>
          <w:szCs w:val="24"/>
        </w:rPr>
        <w:t xml:space="preserve"> и </w:t>
      </w:r>
      <w:proofErr w:type="spellStart"/>
      <w:r w:rsidRPr="00BF1EC8">
        <w:rPr>
          <w:rFonts w:cs="Times New Roman"/>
          <w:sz w:val="24"/>
          <w:szCs w:val="24"/>
        </w:rPr>
        <w:t>межпредметных</w:t>
      </w:r>
      <w:proofErr w:type="spellEnd"/>
      <w:r w:rsidRPr="00BF1EC8">
        <w:rPr>
          <w:rFonts w:cs="Times New Roman"/>
          <w:sz w:val="24"/>
          <w:szCs w:val="24"/>
        </w:rPr>
        <w:t xml:space="preserve"> связей, постепенное усложнение изучаемого материала.</w:t>
      </w:r>
    </w:p>
    <w:p w:rsidR="00705A1A" w:rsidRPr="00BF1EC8" w:rsidRDefault="00705A1A" w:rsidP="00705A1A">
      <w:pPr>
        <w:spacing w:after="0" w:line="240" w:lineRule="auto"/>
        <w:ind w:firstLine="709"/>
        <w:jc w:val="both"/>
        <w:rPr>
          <w:rFonts w:cs="Times New Roman"/>
          <w:sz w:val="24"/>
          <w:szCs w:val="24"/>
        </w:rPr>
      </w:pPr>
      <w:proofErr w:type="gramStart"/>
      <w:r w:rsidRPr="00BF1EC8">
        <w:rPr>
          <w:rFonts w:cs="Times New Roman"/>
          <w:sz w:val="24"/>
          <w:szCs w:val="24"/>
        </w:rPr>
        <w:t xml:space="preserve">Данная программа конкретизирует содержание предметных тем в соответствии с требованиями образовательного стандарта, рекомендуемую последовательность изучения разделов физики с учетом </w:t>
      </w:r>
      <w:proofErr w:type="spellStart"/>
      <w:r w:rsidRPr="00BF1EC8">
        <w:rPr>
          <w:rFonts w:cs="Times New Roman"/>
          <w:sz w:val="24"/>
          <w:szCs w:val="24"/>
        </w:rPr>
        <w:t>межпредметных</w:t>
      </w:r>
      <w:proofErr w:type="spellEnd"/>
      <w:r w:rsidRPr="00BF1EC8">
        <w:rPr>
          <w:rFonts w:cs="Times New Roman"/>
          <w:sz w:val="24"/>
          <w:szCs w:val="24"/>
        </w:rPr>
        <w:t xml:space="preserve"> и </w:t>
      </w:r>
      <w:proofErr w:type="spellStart"/>
      <w:r w:rsidRPr="00BF1EC8">
        <w:rPr>
          <w:rFonts w:cs="Times New Roman"/>
          <w:sz w:val="24"/>
          <w:szCs w:val="24"/>
        </w:rPr>
        <w:t>внутрипредметных</w:t>
      </w:r>
      <w:proofErr w:type="spellEnd"/>
      <w:r w:rsidRPr="00BF1EC8">
        <w:rPr>
          <w:rFonts w:cs="Times New Roman"/>
          <w:sz w:val="24"/>
          <w:szCs w:val="24"/>
        </w:rPr>
        <w:t xml:space="preserve"> связей, логики учебного процесса, возрастных и психологических особенностей обучающихся с ЗПР на уровне основного общего образования, определяет минимальный набор опытов, демонстраций, проводимых учителем в классе, лабораторных работ, выполняемых обучающимися.</w:t>
      </w:r>
      <w:proofErr w:type="gramEnd"/>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 xml:space="preserve">Методической основой изучения курса «Физика» на уровне основного общего образования является </w:t>
      </w:r>
      <w:proofErr w:type="spellStart"/>
      <w:r w:rsidRPr="00BF1EC8">
        <w:rPr>
          <w:rFonts w:cs="Times New Roman"/>
          <w:sz w:val="24"/>
          <w:szCs w:val="24"/>
        </w:rPr>
        <w:t>системно-деятельностный</w:t>
      </w:r>
      <w:proofErr w:type="spellEnd"/>
      <w:r w:rsidRPr="00BF1EC8">
        <w:rPr>
          <w:rFonts w:cs="Times New Roman"/>
          <w:sz w:val="24"/>
          <w:szCs w:val="24"/>
        </w:rPr>
        <w:t xml:space="preserve"> подход, обеспечивающий достижение личностных, </w:t>
      </w:r>
      <w:proofErr w:type="spellStart"/>
      <w:r w:rsidRPr="00BF1EC8">
        <w:rPr>
          <w:rFonts w:cs="Times New Roman"/>
          <w:sz w:val="24"/>
          <w:szCs w:val="24"/>
        </w:rPr>
        <w:t>метапредметных</w:t>
      </w:r>
      <w:proofErr w:type="spellEnd"/>
      <w:r w:rsidRPr="00BF1EC8">
        <w:rPr>
          <w:rFonts w:cs="Times New Roman"/>
          <w:sz w:val="24"/>
          <w:szCs w:val="24"/>
        </w:rPr>
        <w:t xml:space="preserve"> и предметных образовательных результатов посредством организации активной познавательной деятельности обучающихся, что очень важно при обучении детей с ЗПР, для которых характерно снижение познавательной активности. </w:t>
      </w:r>
    </w:p>
    <w:p w:rsidR="00705A1A" w:rsidRPr="00BF1EC8" w:rsidRDefault="00705A1A" w:rsidP="00705A1A">
      <w:pPr>
        <w:spacing w:after="0" w:line="240" w:lineRule="auto"/>
        <w:ind w:firstLine="709"/>
        <w:jc w:val="both"/>
        <w:rPr>
          <w:rFonts w:cs="Times New Roman"/>
          <w:b/>
          <w:bCs/>
          <w:iCs/>
          <w:sz w:val="24"/>
          <w:szCs w:val="24"/>
        </w:rPr>
      </w:pPr>
      <w:bookmarkStart w:id="1" w:name="_Toc95467938"/>
    </w:p>
    <w:p w:rsidR="00705A1A" w:rsidRPr="00BF1EC8" w:rsidRDefault="00705A1A" w:rsidP="00705A1A">
      <w:pPr>
        <w:spacing w:after="0" w:line="240" w:lineRule="auto"/>
        <w:ind w:firstLine="709"/>
        <w:jc w:val="both"/>
        <w:rPr>
          <w:rFonts w:cs="Times New Roman"/>
          <w:b/>
          <w:bCs/>
          <w:iCs/>
          <w:sz w:val="24"/>
          <w:szCs w:val="24"/>
        </w:rPr>
      </w:pPr>
      <w:r w:rsidRPr="00BF1EC8">
        <w:rPr>
          <w:rFonts w:cs="Times New Roman"/>
          <w:b/>
          <w:bCs/>
          <w:iCs/>
          <w:sz w:val="24"/>
          <w:szCs w:val="24"/>
        </w:rPr>
        <w:t>Цели и задачи изучения учебного предмета «Физика»</w:t>
      </w:r>
      <w:bookmarkEnd w:id="1"/>
      <w:r w:rsidRPr="00BF1EC8">
        <w:rPr>
          <w:rFonts w:cs="Times New Roman"/>
          <w:b/>
          <w:bCs/>
          <w:iCs/>
          <w:sz w:val="24"/>
          <w:szCs w:val="24"/>
        </w:rPr>
        <w:t xml:space="preserve">  </w:t>
      </w:r>
    </w:p>
    <w:p w:rsidR="00705A1A" w:rsidRPr="00BF1EC8" w:rsidRDefault="00705A1A" w:rsidP="00705A1A">
      <w:pPr>
        <w:spacing w:after="0" w:line="240" w:lineRule="auto"/>
        <w:ind w:firstLine="709"/>
        <w:jc w:val="both"/>
        <w:rPr>
          <w:rFonts w:cs="Times New Roman"/>
          <w:sz w:val="24"/>
          <w:szCs w:val="24"/>
        </w:rPr>
      </w:pPr>
      <w:r w:rsidRPr="00BF1EC8">
        <w:rPr>
          <w:rFonts w:cs="Times New Roman"/>
          <w:i/>
          <w:sz w:val="24"/>
          <w:szCs w:val="24"/>
        </w:rPr>
        <w:t>Общие цели</w:t>
      </w:r>
      <w:r w:rsidRPr="00BF1EC8">
        <w:rPr>
          <w:rFonts w:cs="Times New Roman"/>
          <w:sz w:val="24"/>
          <w:szCs w:val="24"/>
        </w:rPr>
        <w:t xml:space="preserve"> изучения учебного предмета «Физика» представлены в рабочей программе основного общего образования.</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Основной целью</w:t>
      </w:r>
      <w:r w:rsidRPr="00BF1EC8">
        <w:rPr>
          <w:rFonts w:cs="Times New Roman"/>
          <w:b/>
          <w:bCs/>
          <w:sz w:val="24"/>
          <w:szCs w:val="24"/>
        </w:rPr>
        <w:t xml:space="preserve"> </w:t>
      </w:r>
      <w:r w:rsidRPr="00BF1EC8">
        <w:rPr>
          <w:rFonts w:cs="Times New Roman"/>
          <w:sz w:val="24"/>
          <w:szCs w:val="24"/>
        </w:rPr>
        <w:t>обучения детей с задержкой психического развития на данном предмете является: повышение социальной адаптации детей через применение физических знаний на практике.</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 xml:space="preserve">Для обучающихся с ЗПР, так же, как и для нормативно развивающихся сверстников, осваивающих основную образовательную программу, доминирующее значение приобретают такие </w:t>
      </w:r>
      <w:r w:rsidRPr="00BF1EC8">
        <w:rPr>
          <w:rFonts w:cs="Times New Roman"/>
          <w:i/>
          <w:sz w:val="24"/>
          <w:szCs w:val="24"/>
        </w:rPr>
        <w:t>цели</w:t>
      </w:r>
      <w:r w:rsidRPr="00BF1EC8">
        <w:rPr>
          <w:rFonts w:cs="Times New Roman"/>
          <w:sz w:val="24"/>
          <w:szCs w:val="24"/>
        </w:rPr>
        <w:t xml:space="preserve">, как: </w:t>
      </w:r>
    </w:p>
    <w:p w:rsidR="00705A1A" w:rsidRPr="00BF1EC8" w:rsidRDefault="00705A1A" w:rsidP="00705A1A">
      <w:pPr>
        <w:pStyle w:val="a5"/>
        <w:numPr>
          <w:ilvl w:val="0"/>
          <w:numId w:val="1"/>
        </w:numPr>
        <w:tabs>
          <w:tab w:val="left" w:pos="993"/>
        </w:tabs>
        <w:spacing w:after="0" w:line="240" w:lineRule="auto"/>
        <w:ind w:left="709" w:hanging="283"/>
        <w:jc w:val="both"/>
        <w:rPr>
          <w:rFonts w:eastAsia="Arial Unicode MS" w:cs="Times New Roman"/>
          <w:kern w:val="1"/>
          <w:sz w:val="24"/>
          <w:szCs w:val="24"/>
        </w:rPr>
      </w:pPr>
      <w:r w:rsidRPr="00BF1EC8">
        <w:rPr>
          <w:rFonts w:eastAsia="Arial Unicode MS" w:cs="Times New Roman"/>
          <w:kern w:val="1"/>
          <w:sz w:val="24"/>
          <w:szCs w:val="24"/>
        </w:rPr>
        <w:t>освоение знаний о методах научного познания природы и формирование на этой основе представлений о физической картине мира;</w:t>
      </w:r>
    </w:p>
    <w:p w:rsidR="00705A1A" w:rsidRPr="00BF1EC8" w:rsidRDefault="00705A1A" w:rsidP="00705A1A">
      <w:pPr>
        <w:pStyle w:val="a5"/>
        <w:numPr>
          <w:ilvl w:val="0"/>
          <w:numId w:val="1"/>
        </w:numPr>
        <w:tabs>
          <w:tab w:val="left" w:pos="993"/>
        </w:tabs>
        <w:spacing w:after="0" w:line="240" w:lineRule="auto"/>
        <w:ind w:left="709" w:hanging="283"/>
        <w:jc w:val="both"/>
        <w:rPr>
          <w:rFonts w:eastAsia="Arial Unicode MS" w:cs="Times New Roman"/>
          <w:kern w:val="1"/>
          <w:sz w:val="24"/>
          <w:szCs w:val="24"/>
        </w:rPr>
      </w:pPr>
      <w:proofErr w:type="gramStart"/>
      <w:r w:rsidRPr="00BF1EC8">
        <w:rPr>
          <w:rFonts w:eastAsia="Arial Unicode MS" w:cs="Times New Roman"/>
          <w:kern w:val="1"/>
          <w:sz w:val="24"/>
          <w:szCs w:val="24"/>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705A1A" w:rsidRPr="00BF1EC8" w:rsidRDefault="00705A1A" w:rsidP="00705A1A">
      <w:pPr>
        <w:pStyle w:val="a5"/>
        <w:numPr>
          <w:ilvl w:val="0"/>
          <w:numId w:val="1"/>
        </w:numPr>
        <w:tabs>
          <w:tab w:val="left" w:pos="993"/>
        </w:tabs>
        <w:spacing w:after="0" w:line="240" w:lineRule="auto"/>
        <w:ind w:left="709" w:hanging="283"/>
        <w:jc w:val="both"/>
        <w:rPr>
          <w:rFonts w:eastAsia="Arial Unicode MS" w:cs="Times New Roman"/>
          <w:kern w:val="1"/>
          <w:sz w:val="24"/>
          <w:szCs w:val="24"/>
        </w:rPr>
      </w:pPr>
      <w:r w:rsidRPr="00BF1EC8">
        <w:rPr>
          <w:rFonts w:eastAsia="Arial Unicode MS" w:cs="Times New Roman"/>
          <w:kern w:val="1"/>
          <w:sz w:val="24"/>
          <w:szCs w:val="24"/>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705A1A" w:rsidRPr="00BF1EC8" w:rsidRDefault="00705A1A" w:rsidP="00705A1A">
      <w:pPr>
        <w:pStyle w:val="a5"/>
        <w:numPr>
          <w:ilvl w:val="0"/>
          <w:numId w:val="1"/>
        </w:numPr>
        <w:tabs>
          <w:tab w:val="left" w:pos="993"/>
        </w:tabs>
        <w:spacing w:after="0" w:line="240" w:lineRule="auto"/>
        <w:ind w:left="709" w:hanging="283"/>
        <w:jc w:val="both"/>
        <w:rPr>
          <w:rFonts w:eastAsia="Arial Unicode MS" w:cs="Times New Roman"/>
          <w:kern w:val="1"/>
          <w:sz w:val="24"/>
          <w:szCs w:val="24"/>
        </w:rPr>
      </w:pPr>
      <w:r w:rsidRPr="00BF1EC8">
        <w:rPr>
          <w:rFonts w:eastAsia="Arial Unicode MS" w:cs="Times New Roman"/>
          <w:kern w:val="1"/>
          <w:sz w:val="24"/>
          <w:szCs w:val="24"/>
        </w:rPr>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705A1A" w:rsidRPr="00BF1EC8" w:rsidRDefault="00705A1A" w:rsidP="00705A1A">
      <w:pPr>
        <w:pStyle w:val="a5"/>
        <w:numPr>
          <w:ilvl w:val="0"/>
          <w:numId w:val="1"/>
        </w:numPr>
        <w:tabs>
          <w:tab w:val="left" w:pos="993"/>
        </w:tabs>
        <w:spacing w:after="0" w:line="240" w:lineRule="auto"/>
        <w:ind w:left="709" w:hanging="283"/>
        <w:jc w:val="both"/>
        <w:rPr>
          <w:rFonts w:eastAsia="Arial Unicode MS" w:cs="Times New Roman"/>
          <w:kern w:val="1"/>
          <w:sz w:val="24"/>
          <w:szCs w:val="24"/>
        </w:rPr>
      </w:pPr>
      <w:r w:rsidRPr="00BF1EC8">
        <w:rPr>
          <w:rFonts w:eastAsia="Arial Unicode MS" w:cs="Times New Roman"/>
          <w:kern w:val="1"/>
          <w:sz w:val="24"/>
          <w:szCs w:val="24"/>
        </w:rPr>
        <w:t>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705A1A" w:rsidRPr="00BF1EC8" w:rsidRDefault="00705A1A" w:rsidP="00705A1A">
      <w:pPr>
        <w:spacing w:after="0" w:line="240" w:lineRule="auto"/>
        <w:ind w:firstLine="709"/>
        <w:jc w:val="both"/>
        <w:rPr>
          <w:rFonts w:cs="Times New Roman"/>
          <w:b/>
          <w:sz w:val="24"/>
          <w:szCs w:val="24"/>
        </w:rPr>
      </w:pPr>
      <w:r w:rsidRPr="00BF1EC8">
        <w:rPr>
          <w:rFonts w:cs="Times New Roman"/>
          <w:sz w:val="24"/>
          <w:szCs w:val="24"/>
        </w:rPr>
        <w:t>Достижение этих целей обеспечивается решением следующих</w:t>
      </w:r>
      <w:r w:rsidRPr="00BF1EC8">
        <w:rPr>
          <w:rFonts w:cs="Times New Roman"/>
          <w:b/>
          <w:sz w:val="24"/>
          <w:szCs w:val="24"/>
        </w:rPr>
        <w:t xml:space="preserve"> </w:t>
      </w:r>
      <w:r w:rsidRPr="00BF1EC8">
        <w:rPr>
          <w:rFonts w:cs="Times New Roman"/>
          <w:i/>
          <w:sz w:val="24"/>
          <w:szCs w:val="24"/>
        </w:rPr>
        <w:t>задач:</w:t>
      </w:r>
    </w:p>
    <w:p w:rsidR="00705A1A" w:rsidRPr="00BF1EC8" w:rsidRDefault="00705A1A" w:rsidP="00705A1A">
      <w:pPr>
        <w:pStyle w:val="a5"/>
        <w:numPr>
          <w:ilvl w:val="0"/>
          <w:numId w:val="1"/>
        </w:numPr>
        <w:tabs>
          <w:tab w:val="left" w:pos="993"/>
        </w:tabs>
        <w:spacing w:after="0" w:line="240" w:lineRule="auto"/>
        <w:ind w:left="709" w:hanging="283"/>
        <w:jc w:val="both"/>
        <w:rPr>
          <w:rFonts w:eastAsia="Arial Unicode MS" w:cs="Times New Roman"/>
          <w:kern w:val="1"/>
          <w:sz w:val="24"/>
          <w:szCs w:val="24"/>
        </w:rPr>
      </w:pPr>
      <w:r w:rsidRPr="00BF1EC8">
        <w:rPr>
          <w:rFonts w:eastAsia="Arial Unicode MS" w:cs="Times New Roman"/>
          <w:kern w:val="1"/>
          <w:sz w:val="24"/>
          <w:szCs w:val="24"/>
        </w:rPr>
        <w:t xml:space="preserve">знакомство обучающихся с ЗПР с методами исследования объектов и явлений природы;  </w:t>
      </w:r>
    </w:p>
    <w:p w:rsidR="00705A1A" w:rsidRPr="00BF1EC8" w:rsidRDefault="00705A1A" w:rsidP="00705A1A">
      <w:pPr>
        <w:pStyle w:val="a5"/>
        <w:numPr>
          <w:ilvl w:val="0"/>
          <w:numId w:val="1"/>
        </w:numPr>
        <w:tabs>
          <w:tab w:val="left" w:pos="993"/>
        </w:tabs>
        <w:spacing w:after="0" w:line="240" w:lineRule="auto"/>
        <w:ind w:left="709" w:hanging="283"/>
        <w:jc w:val="both"/>
        <w:rPr>
          <w:rFonts w:eastAsia="Arial Unicode MS" w:cs="Times New Roman"/>
          <w:kern w:val="1"/>
          <w:sz w:val="24"/>
          <w:szCs w:val="24"/>
        </w:rPr>
      </w:pPr>
      <w:r w:rsidRPr="00BF1EC8">
        <w:rPr>
          <w:rFonts w:eastAsia="Arial Unicode MS" w:cs="Times New Roman"/>
          <w:kern w:val="1"/>
          <w:sz w:val="24"/>
          <w:szCs w:val="24"/>
        </w:rPr>
        <w:t xml:space="preserve">приобретение знаний о механических, тепловых, электромагнитных и квантовых явлениях, физических величинах, характеризующих эти явления; </w:t>
      </w:r>
    </w:p>
    <w:p w:rsidR="00705A1A" w:rsidRPr="00BF1EC8" w:rsidRDefault="00705A1A" w:rsidP="00705A1A">
      <w:pPr>
        <w:pStyle w:val="a5"/>
        <w:numPr>
          <w:ilvl w:val="0"/>
          <w:numId w:val="1"/>
        </w:numPr>
        <w:tabs>
          <w:tab w:val="left" w:pos="993"/>
        </w:tabs>
        <w:spacing w:after="0" w:line="240" w:lineRule="auto"/>
        <w:ind w:left="709" w:hanging="283"/>
        <w:jc w:val="both"/>
        <w:rPr>
          <w:rFonts w:eastAsia="Arial Unicode MS" w:cs="Times New Roman"/>
          <w:kern w:val="1"/>
          <w:sz w:val="24"/>
          <w:szCs w:val="24"/>
        </w:rPr>
      </w:pPr>
      <w:r w:rsidRPr="00BF1EC8">
        <w:rPr>
          <w:rFonts w:eastAsia="Arial Unicode MS" w:cs="Times New Roman"/>
          <w:kern w:val="1"/>
          <w:sz w:val="24"/>
          <w:szCs w:val="24"/>
        </w:rPr>
        <w:t xml:space="preserve">формирование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rsidR="00705A1A" w:rsidRPr="00BF1EC8" w:rsidRDefault="00705A1A" w:rsidP="00705A1A">
      <w:pPr>
        <w:pStyle w:val="a5"/>
        <w:numPr>
          <w:ilvl w:val="0"/>
          <w:numId w:val="1"/>
        </w:numPr>
        <w:tabs>
          <w:tab w:val="left" w:pos="993"/>
        </w:tabs>
        <w:spacing w:after="0" w:line="240" w:lineRule="auto"/>
        <w:ind w:left="709" w:hanging="283"/>
        <w:jc w:val="both"/>
        <w:rPr>
          <w:rFonts w:eastAsia="Arial Unicode MS" w:cs="Times New Roman"/>
          <w:kern w:val="1"/>
          <w:sz w:val="24"/>
          <w:szCs w:val="24"/>
        </w:rPr>
      </w:pPr>
      <w:r w:rsidRPr="00BF1EC8">
        <w:rPr>
          <w:rFonts w:eastAsia="Arial Unicode MS" w:cs="Times New Roman"/>
          <w:kern w:val="1"/>
          <w:sz w:val="24"/>
          <w:szCs w:val="24"/>
        </w:rPr>
        <w:t xml:space="preserve">овладение такими понятиями, как природное явление, эмпирически установленный факт, проблема, гипотеза, теоретический вывод, результат экспериментальной проверки; </w:t>
      </w:r>
    </w:p>
    <w:p w:rsidR="00705A1A" w:rsidRPr="00BF1EC8" w:rsidRDefault="00705A1A" w:rsidP="00705A1A">
      <w:pPr>
        <w:pStyle w:val="a5"/>
        <w:numPr>
          <w:ilvl w:val="0"/>
          <w:numId w:val="1"/>
        </w:numPr>
        <w:tabs>
          <w:tab w:val="left" w:pos="993"/>
        </w:tabs>
        <w:spacing w:after="0" w:line="240" w:lineRule="auto"/>
        <w:ind w:left="709" w:hanging="283"/>
        <w:jc w:val="both"/>
        <w:rPr>
          <w:rFonts w:eastAsia="Arial Unicode MS" w:cs="Times New Roman"/>
          <w:kern w:val="1"/>
          <w:sz w:val="24"/>
          <w:szCs w:val="24"/>
        </w:rPr>
      </w:pPr>
      <w:r w:rsidRPr="00BF1EC8">
        <w:rPr>
          <w:rFonts w:eastAsia="Arial Unicode MS" w:cs="Times New Roman"/>
          <w:kern w:val="1"/>
          <w:sz w:val="24"/>
          <w:szCs w:val="24"/>
        </w:rPr>
        <w:lastRenderedPageBreak/>
        <w:t xml:space="preserve">понимание отличий научных данных от непроверенной информации, ценности науки для удовлетворения бытовых, производственных и культурных потребностей человека.  </w:t>
      </w:r>
    </w:p>
    <w:p w:rsidR="00705A1A" w:rsidRPr="00BF1EC8" w:rsidRDefault="00705A1A" w:rsidP="00705A1A">
      <w:pPr>
        <w:spacing w:after="0" w:line="240" w:lineRule="auto"/>
        <w:ind w:firstLine="709"/>
        <w:jc w:val="both"/>
        <w:rPr>
          <w:rFonts w:cs="Times New Roman"/>
          <w:b/>
          <w:bCs/>
          <w:iCs/>
          <w:sz w:val="24"/>
          <w:szCs w:val="24"/>
        </w:rPr>
      </w:pPr>
      <w:bookmarkStart w:id="2" w:name="_Toc95467939"/>
    </w:p>
    <w:p w:rsidR="00705A1A" w:rsidRPr="00BF1EC8" w:rsidRDefault="00705A1A" w:rsidP="00705A1A">
      <w:pPr>
        <w:spacing w:after="0" w:line="240" w:lineRule="auto"/>
        <w:ind w:firstLine="709"/>
        <w:jc w:val="both"/>
        <w:rPr>
          <w:rFonts w:cs="Times New Roman"/>
          <w:b/>
          <w:bCs/>
          <w:iCs/>
          <w:sz w:val="24"/>
          <w:szCs w:val="24"/>
        </w:rPr>
      </w:pPr>
      <w:r w:rsidRPr="00BF1EC8">
        <w:rPr>
          <w:rFonts w:cs="Times New Roman"/>
          <w:b/>
          <w:bCs/>
          <w:iCs/>
          <w:sz w:val="24"/>
          <w:szCs w:val="24"/>
        </w:rPr>
        <w:t>Особенности отбора и адаптации учебного материала по физике</w:t>
      </w:r>
      <w:bookmarkEnd w:id="2"/>
    </w:p>
    <w:p w:rsidR="00705A1A" w:rsidRPr="00BF1EC8" w:rsidRDefault="00705A1A" w:rsidP="00705A1A">
      <w:pPr>
        <w:spacing w:after="0" w:line="240" w:lineRule="auto"/>
        <w:ind w:firstLine="709"/>
        <w:jc w:val="both"/>
        <w:rPr>
          <w:rFonts w:cs="Times New Roman"/>
          <w:sz w:val="24"/>
          <w:szCs w:val="24"/>
        </w:rPr>
      </w:pPr>
      <w:proofErr w:type="gramStart"/>
      <w:r w:rsidRPr="00BF1EC8">
        <w:rPr>
          <w:rFonts w:cs="Times New Roman"/>
          <w:sz w:val="24"/>
          <w:szCs w:val="24"/>
        </w:rPr>
        <w:t>Основой обучения обучающихся с ЗПР на предметах естественнонаучного цикла является развитие у них основных мыслительных операций (анализ, синтез, сравнение, обобщение) на основе выполнения развивающих упражнений, формирование приемов умственной работы: анализ исходных данных, планирование материала, осуществление поэтапного и итогового самоконтроля, а также осуществляется ликвидация пробелов в знаниях, закрепление изученного материала, отработка алгоритмов, повторение пройденного.</w:t>
      </w:r>
      <w:proofErr w:type="gramEnd"/>
      <w:r w:rsidRPr="00BF1EC8">
        <w:rPr>
          <w:rFonts w:cs="Times New Roman"/>
          <w:sz w:val="24"/>
          <w:szCs w:val="24"/>
        </w:rPr>
        <w:t xml:space="preserve"> Большое значение придается умению рассказать о выполненной работе с правильным употреблением соответствующей терминологии и соблюдением логических связей в излагаемом материале. </w:t>
      </w:r>
      <w:proofErr w:type="gramStart"/>
      <w:r w:rsidRPr="00BF1EC8">
        <w:rPr>
          <w:rFonts w:cs="Times New Roman"/>
          <w:sz w:val="24"/>
          <w:szCs w:val="24"/>
        </w:rPr>
        <w:t>Для обучающихся ЗПР на уровне основного общего образования по-прежнему являются характерными: недостаточный уровень развития отдельных психических процессов (восприятия, внимания, памяти, мышления), сниженный уровень интеллектуального развития, низкий уровень выполнения учебных заданий, низкая успешность обучения.</w:t>
      </w:r>
      <w:proofErr w:type="gramEnd"/>
      <w:r w:rsidRPr="00BF1EC8">
        <w:rPr>
          <w:rFonts w:cs="Times New Roman"/>
          <w:sz w:val="24"/>
          <w:szCs w:val="24"/>
        </w:rPr>
        <w:t xml:space="preserve"> </w:t>
      </w:r>
      <w:proofErr w:type="gramStart"/>
      <w:r w:rsidRPr="00BF1EC8">
        <w:rPr>
          <w:rFonts w:cs="Times New Roman"/>
          <w:sz w:val="24"/>
          <w:szCs w:val="24"/>
        </w:rPr>
        <w:t>Поэтому при изучении физики требуется целенаправленное интеллектуальное развитие обучающихся с ЗПР, отвечающее их особенностям и возможностям.</w:t>
      </w:r>
      <w:proofErr w:type="gramEnd"/>
      <w:r w:rsidRPr="00BF1EC8">
        <w:rPr>
          <w:rFonts w:cs="Times New Roman"/>
          <w:sz w:val="24"/>
          <w:szCs w:val="24"/>
        </w:rPr>
        <w:t xml:space="preserve"> Учет особенностей обучающихся с ЗПР требует, чтобы при изучении нового материала обязательно происходило многократное его повторение; расширенное рассмотрение тем и вопросов, раскрывающих связь физики с жизнью; актуализация первичного жизненного опыта обучающихся.</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Усвоение программного материала по физике вызывает большие затруднения у обучающихся с ЗПР, поэтому теория изучается без выводов сложных формул. Задачи, требующие применения сложных математических вычислений и формул, в особенности таких тем, как «Механическое движение», «Архимедова сила», «Механическая энергия», «Электрические явления», «Электромагнитные явления», решаются в классе с помощью учителя.</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 xml:space="preserve">Особое внимание при изучении курса физики уделяется постановке и организации эксперимента, а также проведению (преимущественно на каждом уроке) кратковременных демонстраций (возможно с использованием  электронной демонстрации). Некоторые темы обязательно должны включать опорные лабораторные работы, которые развивают умение пользоваться простейшими приборами, анализировать полученные данные. В связи с особенностями поведения и </w:t>
      </w:r>
      <w:proofErr w:type="gramStart"/>
      <w:r w:rsidRPr="00BF1EC8">
        <w:rPr>
          <w:rFonts w:cs="Times New Roman"/>
          <w:sz w:val="24"/>
          <w:szCs w:val="24"/>
        </w:rPr>
        <w:t>деятельности</w:t>
      </w:r>
      <w:proofErr w:type="gramEnd"/>
      <w:r w:rsidRPr="00BF1EC8">
        <w:rPr>
          <w:rFonts w:cs="Times New Roman"/>
          <w:sz w:val="24"/>
          <w:szCs w:val="24"/>
        </w:rPr>
        <w:t xml:space="preserve"> обучающихся с ЗПР (расторможенность, неорганизованность) предусмотрен строжайший контроль за соблюдением правил техники безопасности при проведении лабораторных и практических работ.</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Большое внимание при изучении физики подростками с ЗПР обращается на овладение ими практическими умениями и навыками. Предусматривается уменьшение объема теоретических сведений, включение отдельных тем или целых разделов в материалы для обзорного, ознакомительного или факультативного изучения. Предлагается уменьшение объема математических вычислений за счет увеличения качественного описания явлений и процессов</w:t>
      </w:r>
      <w:r w:rsidR="00782697" w:rsidRPr="00BF1EC8">
        <w:rPr>
          <w:rFonts w:cs="Times New Roman"/>
          <w:sz w:val="24"/>
          <w:szCs w:val="24"/>
        </w:rPr>
        <w:t>.</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Достаточное количество времени отводится на рассмотрение тем и вопросов, раскрывающих связь физики с жизнью, с теми явлениями, наблюдениями, которые хорошо известны ученикам из их жизненного опыта.</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 xml:space="preserve">Максимально используются </w:t>
      </w:r>
      <w:proofErr w:type="spellStart"/>
      <w:r w:rsidRPr="00BF1EC8">
        <w:rPr>
          <w:rFonts w:cs="Times New Roman"/>
          <w:sz w:val="24"/>
          <w:szCs w:val="24"/>
        </w:rPr>
        <w:t>межпредметные</w:t>
      </w:r>
      <w:proofErr w:type="spellEnd"/>
      <w:r w:rsidRPr="00BF1EC8">
        <w:rPr>
          <w:rFonts w:cs="Times New Roman"/>
          <w:sz w:val="24"/>
          <w:szCs w:val="24"/>
        </w:rPr>
        <w:t xml:space="preserve"> связи с такими дисциплинами, как география, химия, биология, т.к. обучающиеся с ЗПР особенно нуждаются в преподнесении одного и того же учебного материала в различных аспектах, в его варьировании, в неоднократном повторении и закреплении полученных знаний и практических умений. Позволяя рассматривать один и тот же учебный материал с разных точек зрения, </w:t>
      </w:r>
      <w:proofErr w:type="spellStart"/>
      <w:r w:rsidRPr="00BF1EC8">
        <w:rPr>
          <w:rFonts w:cs="Times New Roman"/>
          <w:sz w:val="24"/>
          <w:szCs w:val="24"/>
        </w:rPr>
        <w:t>межпредметные</w:t>
      </w:r>
      <w:proofErr w:type="spellEnd"/>
      <w:r w:rsidRPr="00BF1EC8">
        <w:rPr>
          <w:rFonts w:cs="Times New Roman"/>
          <w:sz w:val="24"/>
          <w:szCs w:val="24"/>
        </w:rPr>
        <w:t xml:space="preserve"> связи способствуют его лучшему осмыслению, более прочному закреплению полученных знаний и практических умений.</w:t>
      </w:r>
    </w:p>
    <w:p w:rsidR="00705A1A" w:rsidRPr="00BF1EC8" w:rsidRDefault="00705A1A" w:rsidP="00705A1A">
      <w:pPr>
        <w:spacing w:after="0" w:line="240" w:lineRule="auto"/>
        <w:ind w:firstLine="709"/>
        <w:jc w:val="both"/>
        <w:rPr>
          <w:rFonts w:cs="Times New Roman"/>
          <w:b/>
          <w:bCs/>
          <w:iCs/>
          <w:sz w:val="24"/>
          <w:szCs w:val="24"/>
        </w:rPr>
      </w:pPr>
      <w:bookmarkStart w:id="3" w:name="_Toc95467940"/>
    </w:p>
    <w:p w:rsidR="00705A1A" w:rsidRPr="00BF1EC8" w:rsidRDefault="000B2733" w:rsidP="00705A1A">
      <w:pPr>
        <w:spacing w:after="0" w:line="240" w:lineRule="auto"/>
        <w:ind w:firstLine="709"/>
        <w:jc w:val="both"/>
        <w:rPr>
          <w:rFonts w:cs="Times New Roman"/>
          <w:b/>
          <w:bCs/>
          <w:iCs/>
          <w:sz w:val="24"/>
          <w:szCs w:val="24"/>
        </w:rPr>
      </w:pPr>
      <w:r w:rsidRPr="00BF1EC8">
        <w:rPr>
          <w:rFonts w:cs="Times New Roman"/>
          <w:b/>
          <w:bCs/>
          <w:iCs/>
          <w:sz w:val="24"/>
          <w:szCs w:val="24"/>
        </w:rPr>
        <w:lastRenderedPageBreak/>
        <w:t>В</w:t>
      </w:r>
      <w:r w:rsidR="00705A1A" w:rsidRPr="00BF1EC8">
        <w:rPr>
          <w:rFonts w:cs="Times New Roman"/>
          <w:b/>
          <w:bCs/>
          <w:iCs/>
          <w:sz w:val="24"/>
          <w:szCs w:val="24"/>
        </w:rPr>
        <w:t>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«Физика»</w:t>
      </w:r>
      <w:bookmarkEnd w:id="3"/>
    </w:p>
    <w:p w:rsidR="00705A1A" w:rsidRPr="00BF1EC8" w:rsidRDefault="00693811" w:rsidP="00705A1A">
      <w:pPr>
        <w:spacing w:after="0" w:line="240" w:lineRule="auto"/>
        <w:ind w:firstLine="709"/>
        <w:jc w:val="both"/>
        <w:rPr>
          <w:rFonts w:cs="Times New Roman"/>
          <w:sz w:val="24"/>
          <w:szCs w:val="24"/>
        </w:rPr>
      </w:pPr>
      <w:r w:rsidRPr="00BF1EC8">
        <w:rPr>
          <w:rFonts w:cs="Times New Roman"/>
          <w:sz w:val="24"/>
          <w:szCs w:val="24"/>
        </w:rPr>
        <w:t>Т</w:t>
      </w:r>
      <w:r w:rsidR="00705A1A" w:rsidRPr="00BF1EC8">
        <w:rPr>
          <w:rFonts w:cs="Times New Roman"/>
          <w:sz w:val="24"/>
          <w:szCs w:val="24"/>
        </w:rPr>
        <w:t>ематическая и терминологическая лексика</w:t>
      </w:r>
      <w:r w:rsidR="000B2733" w:rsidRPr="00BF1EC8">
        <w:rPr>
          <w:rFonts w:cs="Times New Roman"/>
          <w:sz w:val="24"/>
          <w:szCs w:val="24"/>
        </w:rPr>
        <w:t xml:space="preserve"> по курсу физики соответствует А</w:t>
      </w:r>
      <w:r w:rsidR="00705A1A" w:rsidRPr="00BF1EC8">
        <w:rPr>
          <w:rFonts w:cs="Times New Roman"/>
          <w:sz w:val="24"/>
          <w:szCs w:val="24"/>
        </w:rPr>
        <w:t xml:space="preserve">ООП ООО. </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Содержание видов деятельности обучающихся с ЗПР на уроках физики определяется их особыми образовательными потребностями</w:t>
      </w:r>
      <w:r w:rsidR="00693811" w:rsidRPr="00BF1EC8">
        <w:rPr>
          <w:rFonts w:cs="Times New Roman"/>
          <w:sz w:val="24"/>
          <w:szCs w:val="24"/>
        </w:rPr>
        <w:t xml:space="preserve">. </w:t>
      </w:r>
      <w:proofErr w:type="gramStart"/>
      <w:r w:rsidR="00693811" w:rsidRPr="00BF1EC8">
        <w:rPr>
          <w:rFonts w:cs="Times New Roman"/>
          <w:sz w:val="24"/>
          <w:szCs w:val="24"/>
        </w:rPr>
        <w:t>Помимо широко используемых в А</w:t>
      </w:r>
      <w:r w:rsidRPr="00BF1EC8">
        <w:rPr>
          <w:rFonts w:cs="Times New Roman"/>
          <w:sz w:val="24"/>
          <w:szCs w:val="24"/>
        </w:rPr>
        <w:t>ООП ООО общих для всех обучающихся видов деятельности следует усилить виды деятельности, специфичные для данной категории детей, обеспечивающие осмысленное освоение содержания образования по предмету: усиление предметно-практической деятельности с активизацией сенсорных систем; освоение материала с опорой на алгоритм; «</w:t>
      </w:r>
      <w:proofErr w:type="spellStart"/>
      <w:r w:rsidRPr="00BF1EC8">
        <w:rPr>
          <w:rFonts w:cs="Times New Roman"/>
          <w:sz w:val="24"/>
          <w:szCs w:val="24"/>
        </w:rPr>
        <w:t>пошаговость</w:t>
      </w:r>
      <w:proofErr w:type="spellEnd"/>
      <w:r w:rsidRPr="00BF1EC8">
        <w:rPr>
          <w:rFonts w:cs="Times New Roman"/>
          <w:sz w:val="24"/>
          <w:szCs w:val="24"/>
        </w:rPr>
        <w:t>» в изучении материала; использование дополнительной визуальной опоры (схемы, шаблоны, опорные таблицы);</w:t>
      </w:r>
      <w:proofErr w:type="gramEnd"/>
      <w:r w:rsidRPr="00BF1EC8">
        <w:rPr>
          <w:rFonts w:cs="Times New Roman"/>
          <w:sz w:val="24"/>
          <w:szCs w:val="24"/>
        </w:rPr>
        <w:t xml:space="preserve"> речевой отчет о процессе и результате деятельности; выполнение специальных заданий, обеспечивающих коррекцию регуляции учебно-познавательной деятельности и контроль собственного результата.</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 xml:space="preserve">Для </w:t>
      </w:r>
      <w:proofErr w:type="gramStart"/>
      <w:r w:rsidRPr="00BF1EC8">
        <w:rPr>
          <w:rFonts w:cs="Times New Roman"/>
          <w:sz w:val="24"/>
          <w:szCs w:val="24"/>
        </w:rPr>
        <w:t>обучающихся</w:t>
      </w:r>
      <w:proofErr w:type="gramEnd"/>
      <w:r w:rsidRPr="00BF1EC8">
        <w:rPr>
          <w:rFonts w:cs="Times New Roman"/>
          <w:sz w:val="24"/>
          <w:szCs w:val="24"/>
        </w:rPr>
        <w:t xml:space="preserve"> с ЗПР существенным являются приемы работы с лексическим материалом по предмету. Проводится специальная работа по введению в активный словарь </w:t>
      </w:r>
      <w:proofErr w:type="gramStart"/>
      <w:r w:rsidRPr="00BF1EC8">
        <w:rPr>
          <w:rFonts w:cs="Times New Roman"/>
          <w:sz w:val="24"/>
          <w:szCs w:val="24"/>
        </w:rPr>
        <w:t>обучающихся</w:t>
      </w:r>
      <w:proofErr w:type="gramEnd"/>
      <w:r w:rsidRPr="00BF1EC8">
        <w:rPr>
          <w:rFonts w:cs="Times New Roman"/>
          <w:sz w:val="24"/>
          <w:szCs w:val="24"/>
        </w:rPr>
        <w:t xml:space="preserve"> соответствующей терминологии. Изучаемые термины вводятся на </w:t>
      </w:r>
      <w:proofErr w:type="spellStart"/>
      <w:r w:rsidRPr="00BF1EC8">
        <w:rPr>
          <w:rFonts w:cs="Times New Roman"/>
          <w:sz w:val="24"/>
          <w:szCs w:val="24"/>
        </w:rPr>
        <w:t>полисенсорной</w:t>
      </w:r>
      <w:proofErr w:type="spellEnd"/>
      <w:r w:rsidRPr="00BF1EC8">
        <w:rPr>
          <w:rFonts w:cs="Times New Roman"/>
          <w:sz w:val="24"/>
          <w:szCs w:val="24"/>
        </w:rPr>
        <w:t xml:space="preserve"> основе, обязательна визуальная поддержка, алгоритмы работы с определением, опорные схемы для актуализации терминологии.</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В связи с особыми образовательными потребностями обучающихся с ЗПР, при планировании работы ученика на уроке следует придерживаться следующих моментов:</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1. При опросе необходимо: давать алгоритм ответа; разрешать пользоваться планом, составленным при подготовке домашнего задания; давать больше времени готовиться к ответу у доски; разрешать делать предварительные записи, пользоваться наглядными пособиями.</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2. По возможности задавать обучающимся наводящие и уточняющие вопросы, которые помогут им последовательно изложить материал.</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 xml:space="preserve">3. Систематически проверять усвоение материала по темам уроков, для своевременного обнаружения пробелов в прошедшем материале. </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4. В процессе изучения нового материала внимание учеников обращается на наиболее сложные разделы изучаемой темы. Необходимо чаще обращаться к ним с вопросами, выясняющими понимание учебного материала, стимулировать вопросы при затруднениях в усвоении нового материала.</w:t>
      </w:r>
    </w:p>
    <w:p w:rsidR="00705A1A" w:rsidRPr="00BF1EC8" w:rsidRDefault="00705A1A" w:rsidP="00705A1A">
      <w:pPr>
        <w:spacing w:after="0" w:line="240" w:lineRule="auto"/>
        <w:ind w:firstLine="709"/>
        <w:jc w:val="both"/>
        <w:rPr>
          <w:rFonts w:cs="Times New Roman"/>
          <w:b/>
          <w:bCs/>
          <w:iCs/>
          <w:sz w:val="24"/>
          <w:szCs w:val="24"/>
        </w:rPr>
      </w:pPr>
      <w:bookmarkStart w:id="4" w:name="_Toc95467941"/>
    </w:p>
    <w:p w:rsidR="00705A1A" w:rsidRPr="00BF1EC8" w:rsidRDefault="00705A1A" w:rsidP="00705A1A">
      <w:pPr>
        <w:spacing w:after="0" w:line="240" w:lineRule="auto"/>
        <w:ind w:firstLine="709"/>
        <w:jc w:val="both"/>
        <w:rPr>
          <w:rFonts w:cs="Times New Roman"/>
          <w:b/>
          <w:bCs/>
          <w:iCs/>
          <w:sz w:val="24"/>
          <w:szCs w:val="24"/>
        </w:rPr>
      </w:pPr>
      <w:r w:rsidRPr="00BF1EC8">
        <w:rPr>
          <w:rFonts w:cs="Times New Roman"/>
          <w:b/>
          <w:bCs/>
          <w:iCs/>
          <w:sz w:val="24"/>
          <w:szCs w:val="24"/>
        </w:rPr>
        <w:t>Место учебного предмета «Физика» в учебном плане</w:t>
      </w:r>
      <w:bookmarkEnd w:id="4"/>
    </w:p>
    <w:p w:rsidR="00693811" w:rsidRPr="00BF1EC8" w:rsidRDefault="00693811" w:rsidP="00705A1A">
      <w:pPr>
        <w:spacing w:after="0" w:line="240" w:lineRule="auto"/>
        <w:ind w:firstLine="709"/>
        <w:jc w:val="both"/>
        <w:rPr>
          <w:rFonts w:cs="Times New Roman"/>
          <w:b/>
          <w:bCs/>
          <w:iCs/>
          <w:sz w:val="24"/>
          <w:szCs w:val="24"/>
        </w:rPr>
      </w:pP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В соответствии с Федеральным государственным образовательным стандартом основного общего образования учебный предмет «Физика» входит в предметную область «Естественные науки» и является обязательным для изучения. Содержание учебного предмета «Физика», представленное в рабочей программе, соответствует ФГОС ООО, основной образовательной программе основного общего образования, адаптированной основной образовательной программе основного общего образования обучающихся с задержкой психического развития.</w:t>
      </w:r>
    </w:p>
    <w:p w:rsidR="00705A1A" w:rsidRDefault="00705A1A" w:rsidP="00705A1A">
      <w:pPr>
        <w:spacing w:after="0" w:line="240" w:lineRule="auto"/>
        <w:ind w:firstLine="709"/>
        <w:jc w:val="both"/>
        <w:rPr>
          <w:rFonts w:cs="Times New Roman"/>
          <w:b/>
          <w:sz w:val="24"/>
          <w:szCs w:val="24"/>
        </w:rPr>
      </w:pPr>
      <w:bookmarkStart w:id="5" w:name="_Toc95467942"/>
    </w:p>
    <w:p w:rsidR="00BF1EC8" w:rsidRDefault="00BF1EC8" w:rsidP="00705A1A">
      <w:pPr>
        <w:spacing w:after="0" w:line="240" w:lineRule="auto"/>
        <w:ind w:firstLine="709"/>
        <w:jc w:val="both"/>
        <w:rPr>
          <w:rFonts w:cs="Times New Roman"/>
          <w:b/>
          <w:sz w:val="24"/>
          <w:szCs w:val="24"/>
        </w:rPr>
      </w:pPr>
    </w:p>
    <w:p w:rsidR="00BF1EC8" w:rsidRPr="00BF1EC8" w:rsidRDefault="00BF1EC8" w:rsidP="00705A1A">
      <w:pPr>
        <w:spacing w:after="0" w:line="240" w:lineRule="auto"/>
        <w:ind w:firstLine="709"/>
        <w:jc w:val="both"/>
        <w:rPr>
          <w:rFonts w:cs="Times New Roman"/>
          <w:b/>
          <w:sz w:val="24"/>
          <w:szCs w:val="24"/>
        </w:rPr>
      </w:pPr>
    </w:p>
    <w:p w:rsidR="00705A1A" w:rsidRPr="00155025" w:rsidRDefault="00705A1A" w:rsidP="00705A1A">
      <w:pPr>
        <w:spacing w:after="0" w:line="240" w:lineRule="auto"/>
        <w:ind w:firstLine="709"/>
        <w:jc w:val="both"/>
        <w:rPr>
          <w:rFonts w:cs="Times New Roman"/>
          <w:b/>
          <w:sz w:val="22"/>
          <w:szCs w:val="24"/>
        </w:rPr>
      </w:pPr>
    </w:p>
    <w:p w:rsidR="00155025" w:rsidRDefault="00155025" w:rsidP="00705A1A">
      <w:pPr>
        <w:spacing w:after="0" w:line="240" w:lineRule="auto"/>
        <w:jc w:val="both"/>
        <w:rPr>
          <w:rFonts w:cs="Times New Roman"/>
          <w:b/>
          <w:sz w:val="32"/>
          <w:szCs w:val="24"/>
        </w:rPr>
      </w:pPr>
    </w:p>
    <w:p w:rsidR="00155025" w:rsidRDefault="00155025" w:rsidP="00705A1A">
      <w:pPr>
        <w:spacing w:after="0" w:line="240" w:lineRule="auto"/>
        <w:jc w:val="both"/>
        <w:rPr>
          <w:rFonts w:cs="Times New Roman"/>
          <w:b/>
          <w:sz w:val="32"/>
          <w:szCs w:val="24"/>
        </w:rPr>
      </w:pPr>
    </w:p>
    <w:p w:rsidR="00155025" w:rsidRDefault="00155025" w:rsidP="00705A1A">
      <w:pPr>
        <w:spacing w:after="0" w:line="240" w:lineRule="auto"/>
        <w:jc w:val="both"/>
        <w:rPr>
          <w:rFonts w:cs="Times New Roman"/>
          <w:b/>
          <w:sz w:val="32"/>
          <w:szCs w:val="24"/>
        </w:rPr>
      </w:pPr>
    </w:p>
    <w:p w:rsidR="00155025" w:rsidRDefault="00155025" w:rsidP="00705A1A">
      <w:pPr>
        <w:spacing w:after="0" w:line="240" w:lineRule="auto"/>
        <w:jc w:val="both"/>
        <w:rPr>
          <w:rFonts w:cs="Times New Roman"/>
          <w:b/>
          <w:sz w:val="32"/>
          <w:szCs w:val="24"/>
        </w:rPr>
      </w:pPr>
    </w:p>
    <w:p w:rsidR="00155025" w:rsidRDefault="00155025" w:rsidP="00705A1A">
      <w:pPr>
        <w:spacing w:after="0" w:line="240" w:lineRule="auto"/>
        <w:jc w:val="both"/>
        <w:rPr>
          <w:rFonts w:cs="Times New Roman"/>
          <w:b/>
          <w:sz w:val="32"/>
          <w:szCs w:val="24"/>
        </w:rPr>
      </w:pPr>
    </w:p>
    <w:p w:rsidR="00705A1A" w:rsidRPr="00155025" w:rsidRDefault="00705A1A" w:rsidP="00155025">
      <w:pPr>
        <w:spacing w:after="0" w:line="240" w:lineRule="auto"/>
        <w:jc w:val="center"/>
        <w:rPr>
          <w:rFonts w:cs="Times New Roman"/>
          <w:b/>
          <w:sz w:val="32"/>
          <w:szCs w:val="24"/>
        </w:rPr>
      </w:pPr>
      <w:r w:rsidRPr="00155025">
        <w:rPr>
          <w:rFonts w:cs="Times New Roman"/>
          <w:b/>
          <w:sz w:val="32"/>
          <w:szCs w:val="24"/>
        </w:rPr>
        <w:lastRenderedPageBreak/>
        <w:t>СОДЕРЖАНИЕ УЧЕБНОГО ПРЕДМЕТА «ФИЗИКА»</w:t>
      </w:r>
      <w:bookmarkEnd w:id="5"/>
    </w:p>
    <w:p w:rsidR="00705A1A" w:rsidRPr="00BF1EC8" w:rsidRDefault="00705A1A" w:rsidP="00155025">
      <w:pPr>
        <w:spacing w:after="0" w:line="240" w:lineRule="auto"/>
        <w:ind w:firstLine="709"/>
        <w:jc w:val="center"/>
        <w:rPr>
          <w:rFonts w:cs="Times New Roman"/>
          <w:b/>
          <w:bCs/>
          <w:iCs/>
          <w:sz w:val="24"/>
          <w:szCs w:val="24"/>
        </w:rPr>
      </w:pPr>
      <w:bookmarkStart w:id="6" w:name="_Toc95467943"/>
      <w:bookmarkStart w:id="7" w:name="_Hlk55666524"/>
    </w:p>
    <w:p w:rsidR="00705A1A" w:rsidRPr="00155025" w:rsidRDefault="00705A1A" w:rsidP="006733CB">
      <w:pPr>
        <w:spacing w:after="0" w:line="240" w:lineRule="auto"/>
        <w:jc w:val="center"/>
        <w:rPr>
          <w:rFonts w:cs="Times New Roman"/>
          <w:b/>
          <w:bCs/>
          <w:iCs/>
          <w:szCs w:val="24"/>
        </w:rPr>
      </w:pPr>
      <w:r w:rsidRPr="00155025">
        <w:rPr>
          <w:rFonts w:cs="Times New Roman"/>
          <w:b/>
          <w:bCs/>
          <w:iCs/>
          <w:szCs w:val="24"/>
        </w:rPr>
        <w:t>7 КЛАСС</w:t>
      </w:r>
      <w:bookmarkEnd w:id="6"/>
    </w:p>
    <w:p w:rsidR="00705A1A" w:rsidRPr="00BF1EC8" w:rsidRDefault="00705A1A" w:rsidP="00705A1A">
      <w:pPr>
        <w:spacing w:after="0" w:line="240" w:lineRule="auto"/>
        <w:ind w:firstLine="709"/>
        <w:jc w:val="both"/>
        <w:rPr>
          <w:rFonts w:cs="Times New Roman"/>
          <w:b/>
          <w:bCs/>
          <w:sz w:val="24"/>
          <w:szCs w:val="24"/>
        </w:rPr>
      </w:pPr>
      <w:bookmarkStart w:id="8" w:name="_Toc95467944"/>
      <w:bookmarkEnd w:id="7"/>
      <w:r w:rsidRPr="00BF1EC8">
        <w:rPr>
          <w:rFonts w:cs="Times New Roman"/>
          <w:b/>
          <w:bCs/>
          <w:sz w:val="24"/>
          <w:szCs w:val="24"/>
        </w:rPr>
        <w:t>Раздел 1. Физика и её роль в познании окружающего мира</w:t>
      </w:r>
      <w:bookmarkEnd w:id="8"/>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 xml:space="preserve">Физика – наука о природе. Явления природы. Физические явления: механические, тепловые, электрические, магнитные, световые, звуковые. </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Физические величины. Измерение физических величин. Международная система единиц.</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 xml:space="preserve">Как физика и другие естественные науки изучают природу. </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Предмет и методы физики.</w:t>
      </w:r>
    </w:p>
    <w:p w:rsidR="00705A1A" w:rsidRPr="00BF1EC8" w:rsidRDefault="00705A1A" w:rsidP="00705A1A">
      <w:pPr>
        <w:spacing w:after="0" w:line="240" w:lineRule="auto"/>
        <w:ind w:firstLine="709"/>
        <w:jc w:val="both"/>
        <w:rPr>
          <w:rFonts w:cs="Times New Roman"/>
          <w:b/>
          <w:i/>
          <w:sz w:val="24"/>
          <w:szCs w:val="24"/>
        </w:rPr>
      </w:pPr>
      <w:r w:rsidRPr="00BF1EC8">
        <w:rPr>
          <w:rFonts w:cs="Times New Roman"/>
          <w:b/>
          <w:i/>
          <w:sz w:val="24"/>
          <w:szCs w:val="24"/>
        </w:rPr>
        <w:t>Демонстрации</w:t>
      </w:r>
      <w:r w:rsidRPr="00BF1EC8">
        <w:rPr>
          <w:rStyle w:val="a7"/>
          <w:rFonts w:cs="Times New Roman"/>
          <w:b/>
          <w:i/>
          <w:sz w:val="24"/>
          <w:szCs w:val="24"/>
        </w:rPr>
        <w:footnoteReference w:id="1"/>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1.</w:t>
      </w:r>
      <w:r w:rsidRPr="00BF1EC8">
        <w:rPr>
          <w:rFonts w:cs="Times New Roman"/>
          <w:sz w:val="24"/>
          <w:szCs w:val="24"/>
        </w:rPr>
        <w:tab/>
        <w:t>Механические, тепловые, электрические, магнитные, световые явления.</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2.</w:t>
      </w:r>
      <w:r w:rsidRPr="00BF1EC8">
        <w:rPr>
          <w:rFonts w:cs="Times New Roman"/>
          <w:sz w:val="24"/>
          <w:szCs w:val="24"/>
        </w:rPr>
        <w:tab/>
        <w:t xml:space="preserve">Физические приборы и процедура прямых измерений аналоговым и цифровым прибором. </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3. Определение погрешности эксперимента.</w:t>
      </w:r>
    </w:p>
    <w:p w:rsidR="00705A1A" w:rsidRPr="00BF1EC8" w:rsidRDefault="00705A1A" w:rsidP="00705A1A">
      <w:pPr>
        <w:spacing w:after="0" w:line="240" w:lineRule="auto"/>
        <w:ind w:firstLine="709"/>
        <w:jc w:val="both"/>
        <w:rPr>
          <w:rFonts w:cs="Times New Roman"/>
          <w:b/>
          <w:i/>
          <w:sz w:val="24"/>
          <w:szCs w:val="24"/>
        </w:rPr>
      </w:pPr>
      <w:r w:rsidRPr="00BF1EC8">
        <w:rPr>
          <w:rFonts w:cs="Times New Roman"/>
          <w:b/>
          <w:i/>
          <w:sz w:val="24"/>
          <w:szCs w:val="24"/>
        </w:rPr>
        <w:t>Фронтальные лабораторные работы или электронная демонстрация.</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 xml:space="preserve">1.Определение цены деления измерительного прибора (используя технологическую карту эксперимента). </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 xml:space="preserve">2. Измерение </w:t>
      </w:r>
      <w:r w:rsidR="00CB37DC" w:rsidRPr="00BF1EC8">
        <w:rPr>
          <w:rFonts w:cs="Times New Roman"/>
          <w:sz w:val="24"/>
          <w:szCs w:val="24"/>
        </w:rPr>
        <w:t>размеров малых тел.</w:t>
      </w:r>
    </w:p>
    <w:p w:rsidR="00705A1A" w:rsidRPr="00BF1EC8" w:rsidRDefault="00705A1A" w:rsidP="00705A1A">
      <w:pPr>
        <w:spacing w:after="0" w:line="240" w:lineRule="auto"/>
        <w:ind w:firstLine="709"/>
        <w:jc w:val="both"/>
        <w:rPr>
          <w:rFonts w:cs="Times New Roman"/>
          <w:b/>
          <w:bCs/>
          <w:sz w:val="24"/>
          <w:szCs w:val="24"/>
        </w:rPr>
      </w:pPr>
      <w:bookmarkStart w:id="9" w:name="_Toc95467945"/>
    </w:p>
    <w:p w:rsidR="00705A1A" w:rsidRPr="00BF1EC8" w:rsidRDefault="00705A1A" w:rsidP="00705A1A">
      <w:pPr>
        <w:spacing w:after="0" w:line="240" w:lineRule="auto"/>
        <w:ind w:firstLine="709"/>
        <w:jc w:val="both"/>
        <w:rPr>
          <w:rFonts w:cs="Times New Roman"/>
          <w:b/>
          <w:bCs/>
          <w:sz w:val="24"/>
          <w:szCs w:val="24"/>
        </w:rPr>
      </w:pPr>
      <w:r w:rsidRPr="00BF1EC8">
        <w:rPr>
          <w:rFonts w:cs="Times New Roman"/>
          <w:b/>
          <w:bCs/>
          <w:sz w:val="24"/>
          <w:szCs w:val="24"/>
        </w:rPr>
        <w:t>Раздел 2. Первоначальные сведения о строении вещества</w:t>
      </w:r>
      <w:bookmarkEnd w:id="9"/>
      <w:r w:rsidRPr="00BF1EC8">
        <w:rPr>
          <w:rFonts w:cs="Times New Roman"/>
          <w:b/>
          <w:bCs/>
          <w:sz w:val="24"/>
          <w:szCs w:val="24"/>
        </w:rPr>
        <w:t xml:space="preserve"> </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Строение вещества: атомы и молекулы</w:t>
      </w:r>
      <w:r w:rsidRPr="00BF1EC8">
        <w:rPr>
          <w:rFonts w:cs="Times New Roman"/>
          <w:i/>
          <w:sz w:val="24"/>
          <w:szCs w:val="24"/>
        </w:rPr>
        <w:t xml:space="preserve">, их размеры. </w:t>
      </w:r>
      <w:r w:rsidRPr="00BF1EC8">
        <w:rPr>
          <w:rFonts w:cs="Times New Roman"/>
          <w:sz w:val="24"/>
          <w:szCs w:val="24"/>
        </w:rPr>
        <w:t xml:space="preserve">Движение частиц вещества. Связь скорости движения частиц с температурой. Броуновское движение, диффузия. </w:t>
      </w:r>
      <w:r w:rsidRPr="00BF1EC8">
        <w:rPr>
          <w:rFonts w:cs="Times New Roman"/>
          <w:i/>
          <w:sz w:val="24"/>
          <w:szCs w:val="24"/>
        </w:rPr>
        <w:t>Взаимодействие частиц вещества: притяжение и отталкивание.</w:t>
      </w:r>
      <w:r w:rsidRPr="00BF1EC8">
        <w:rPr>
          <w:rFonts w:cs="Times New Roman"/>
          <w:sz w:val="24"/>
          <w:szCs w:val="24"/>
        </w:rPr>
        <w:t xml:space="preserve"> </w:t>
      </w:r>
    </w:p>
    <w:p w:rsidR="00705A1A" w:rsidRPr="00BF1EC8" w:rsidRDefault="00705A1A" w:rsidP="00705A1A">
      <w:pPr>
        <w:spacing w:after="0" w:line="240" w:lineRule="auto"/>
        <w:ind w:firstLine="709"/>
        <w:jc w:val="both"/>
        <w:rPr>
          <w:rFonts w:cs="Times New Roman"/>
          <w:i/>
          <w:sz w:val="24"/>
          <w:szCs w:val="24"/>
        </w:rPr>
      </w:pPr>
      <w:r w:rsidRPr="00BF1EC8">
        <w:rPr>
          <w:rFonts w:cs="Times New Roman"/>
          <w:sz w:val="24"/>
          <w:szCs w:val="24"/>
        </w:rPr>
        <w:t xml:space="preserve">Агрегатные состояния вещества: </w:t>
      </w:r>
      <w:r w:rsidRPr="00BF1EC8">
        <w:rPr>
          <w:rFonts w:cs="Times New Roman"/>
          <w:i/>
          <w:sz w:val="24"/>
          <w:szCs w:val="24"/>
        </w:rPr>
        <w:t>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w:t>
      </w:r>
      <w:r w:rsidRPr="00BF1EC8">
        <w:rPr>
          <w:rFonts w:cs="Times New Roman"/>
          <w:sz w:val="24"/>
          <w:szCs w:val="24"/>
        </w:rPr>
        <w:t xml:space="preserve">. </w:t>
      </w:r>
      <w:r w:rsidRPr="00BF1EC8">
        <w:rPr>
          <w:rFonts w:cs="Times New Roman"/>
          <w:i/>
          <w:sz w:val="24"/>
          <w:szCs w:val="24"/>
        </w:rPr>
        <w:t>Особенности агрегатных состояний воды.</w:t>
      </w:r>
    </w:p>
    <w:p w:rsidR="00705A1A" w:rsidRPr="00BF1EC8" w:rsidRDefault="00705A1A" w:rsidP="00705A1A">
      <w:pPr>
        <w:spacing w:after="0" w:line="240" w:lineRule="auto"/>
        <w:ind w:firstLine="709"/>
        <w:jc w:val="both"/>
        <w:rPr>
          <w:rFonts w:cs="Times New Roman"/>
          <w:b/>
          <w:i/>
          <w:sz w:val="24"/>
          <w:szCs w:val="24"/>
        </w:rPr>
      </w:pPr>
      <w:r w:rsidRPr="00BF1EC8">
        <w:rPr>
          <w:rFonts w:cs="Times New Roman"/>
          <w:b/>
          <w:i/>
          <w:sz w:val="24"/>
          <w:szCs w:val="24"/>
        </w:rPr>
        <w:t>Демонстрации</w:t>
      </w:r>
      <w:r w:rsidRPr="00BF1EC8">
        <w:rPr>
          <w:rStyle w:val="a7"/>
          <w:rFonts w:cs="Times New Roman"/>
          <w:b/>
          <w:i/>
          <w:sz w:val="24"/>
          <w:szCs w:val="24"/>
        </w:rPr>
        <w:footnoteReference w:id="2"/>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1.</w:t>
      </w:r>
      <w:r w:rsidRPr="00BF1EC8">
        <w:rPr>
          <w:rFonts w:cs="Times New Roman"/>
          <w:sz w:val="24"/>
          <w:szCs w:val="24"/>
        </w:rPr>
        <w:tab/>
        <w:t xml:space="preserve">Наблюдение броуновского движения. </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2.</w:t>
      </w:r>
      <w:r w:rsidRPr="00BF1EC8">
        <w:rPr>
          <w:rFonts w:cs="Times New Roman"/>
          <w:sz w:val="24"/>
          <w:szCs w:val="24"/>
        </w:rPr>
        <w:tab/>
        <w:t xml:space="preserve">Наблюдение диффузии. </w:t>
      </w:r>
    </w:p>
    <w:p w:rsidR="00705A1A" w:rsidRPr="00BF1EC8" w:rsidRDefault="00705A1A" w:rsidP="00705A1A">
      <w:pPr>
        <w:spacing w:after="0" w:line="240" w:lineRule="auto"/>
        <w:ind w:firstLine="709"/>
        <w:jc w:val="both"/>
        <w:rPr>
          <w:rFonts w:cs="Times New Roman"/>
          <w:b/>
          <w:i/>
          <w:sz w:val="24"/>
          <w:szCs w:val="24"/>
        </w:rPr>
      </w:pPr>
      <w:r w:rsidRPr="00BF1EC8">
        <w:rPr>
          <w:rFonts w:cs="Times New Roman"/>
          <w:b/>
          <w:i/>
          <w:sz w:val="24"/>
          <w:szCs w:val="24"/>
        </w:rPr>
        <w:t xml:space="preserve">Фронтальные лабораторные работы и опыты </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1.</w:t>
      </w:r>
      <w:r w:rsidRPr="00BF1EC8">
        <w:rPr>
          <w:rFonts w:cs="Times New Roman"/>
          <w:sz w:val="24"/>
          <w:szCs w:val="24"/>
        </w:rPr>
        <w:tab/>
        <w:t>Оценка диаметра атома методом рядов (с использованием фотографий).</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2.</w:t>
      </w:r>
      <w:r w:rsidRPr="00BF1EC8">
        <w:rPr>
          <w:rFonts w:cs="Times New Roman"/>
          <w:sz w:val="24"/>
          <w:szCs w:val="24"/>
        </w:rPr>
        <w:tab/>
        <w:t xml:space="preserve">Опыты по наблюдению теплового расширения газов. </w:t>
      </w:r>
    </w:p>
    <w:p w:rsidR="00705A1A" w:rsidRPr="00BF1EC8" w:rsidRDefault="00705A1A" w:rsidP="00705A1A">
      <w:pPr>
        <w:spacing w:after="0" w:line="240" w:lineRule="auto"/>
        <w:ind w:firstLine="709"/>
        <w:jc w:val="both"/>
        <w:rPr>
          <w:rFonts w:cs="Times New Roman"/>
          <w:i/>
          <w:sz w:val="24"/>
          <w:szCs w:val="24"/>
        </w:rPr>
      </w:pPr>
      <w:r w:rsidRPr="00BF1EC8">
        <w:rPr>
          <w:rFonts w:cs="Times New Roman"/>
          <w:sz w:val="24"/>
          <w:szCs w:val="24"/>
        </w:rPr>
        <w:t>3.Опыты по обнаружению действия сил молекулярного притяжения</w:t>
      </w:r>
      <w:r w:rsidRPr="00BF1EC8">
        <w:rPr>
          <w:rFonts w:cs="Times New Roman"/>
          <w:b/>
          <w:i/>
          <w:sz w:val="24"/>
          <w:szCs w:val="24"/>
        </w:rPr>
        <w:t xml:space="preserve"> (электронная демонстрация)</w:t>
      </w:r>
      <w:r w:rsidRPr="00BF1EC8">
        <w:rPr>
          <w:rFonts w:cs="Times New Roman"/>
          <w:i/>
          <w:sz w:val="24"/>
          <w:szCs w:val="24"/>
        </w:rPr>
        <w:t>.</w:t>
      </w:r>
    </w:p>
    <w:p w:rsidR="00705A1A" w:rsidRPr="00BF1EC8" w:rsidRDefault="00705A1A" w:rsidP="00705A1A">
      <w:pPr>
        <w:spacing w:after="0" w:line="240" w:lineRule="auto"/>
        <w:ind w:firstLine="709"/>
        <w:jc w:val="both"/>
        <w:rPr>
          <w:rFonts w:cs="Times New Roman"/>
          <w:b/>
          <w:i/>
          <w:sz w:val="24"/>
          <w:szCs w:val="24"/>
        </w:rPr>
      </w:pPr>
    </w:p>
    <w:p w:rsidR="00705A1A" w:rsidRPr="00BF1EC8" w:rsidRDefault="00705A1A" w:rsidP="00705A1A">
      <w:pPr>
        <w:spacing w:after="0" w:line="240" w:lineRule="auto"/>
        <w:ind w:firstLine="709"/>
        <w:jc w:val="both"/>
        <w:rPr>
          <w:rFonts w:cs="Times New Roman"/>
          <w:b/>
          <w:bCs/>
          <w:sz w:val="24"/>
          <w:szCs w:val="24"/>
        </w:rPr>
      </w:pPr>
      <w:bookmarkStart w:id="10" w:name="_Toc95467946"/>
      <w:r w:rsidRPr="00BF1EC8">
        <w:rPr>
          <w:rFonts w:cs="Times New Roman"/>
          <w:b/>
          <w:bCs/>
          <w:sz w:val="24"/>
          <w:szCs w:val="24"/>
        </w:rPr>
        <w:t>Раздел 3. Движение и взаимодействие тел</w:t>
      </w:r>
      <w:bookmarkEnd w:id="10"/>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 xml:space="preserve">Механическое движение. Равномерное и неравномерное движение. Скорость. </w:t>
      </w:r>
      <w:r w:rsidRPr="00BF1EC8">
        <w:rPr>
          <w:rFonts w:cs="Times New Roman"/>
          <w:i/>
          <w:sz w:val="24"/>
          <w:szCs w:val="24"/>
        </w:rPr>
        <w:t>Средняя скорость при неравномерном движении</w:t>
      </w:r>
      <w:r w:rsidRPr="00BF1EC8">
        <w:rPr>
          <w:rFonts w:cs="Times New Roman"/>
          <w:sz w:val="24"/>
          <w:szCs w:val="24"/>
        </w:rPr>
        <w:t>. Расчёт пути и времени движения.</w:t>
      </w:r>
    </w:p>
    <w:p w:rsidR="00705A1A" w:rsidRPr="00BF1EC8" w:rsidRDefault="00705A1A" w:rsidP="00705A1A">
      <w:pPr>
        <w:spacing w:after="0" w:line="240" w:lineRule="auto"/>
        <w:ind w:firstLine="709"/>
        <w:jc w:val="both"/>
        <w:rPr>
          <w:rFonts w:cs="Times New Roman"/>
          <w:i/>
          <w:sz w:val="24"/>
          <w:szCs w:val="24"/>
        </w:rPr>
      </w:pPr>
      <w:r w:rsidRPr="00BF1EC8">
        <w:rPr>
          <w:rFonts w:cs="Times New Roman"/>
          <w:sz w:val="24"/>
          <w:szCs w:val="24"/>
        </w:rPr>
        <w:t xml:space="preserve">Явление инерции. </w:t>
      </w:r>
      <w:r w:rsidRPr="00BF1EC8">
        <w:rPr>
          <w:rFonts w:cs="Times New Roman"/>
          <w:i/>
          <w:sz w:val="24"/>
          <w:szCs w:val="24"/>
        </w:rPr>
        <w:t>Взаимодействие тел как причина изменения скорости движения тел. Масса как мера инертности тела</w:t>
      </w:r>
      <w:r w:rsidRPr="00BF1EC8">
        <w:rPr>
          <w:rFonts w:cs="Times New Roman"/>
          <w:sz w:val="24"/>
          <w:szCs w:val="24"/>
        </w:rPr>
        <w:t xml:space="preserve">. Плотность вещества. </w:t>
      </w:r>
      <w:r w:rsidRPr="00BF1EC8">
        <w:rPr>
          <w:rFonts w:cs="Times New Roman"/>
          <w:i/>
          <w:sz w:val="24"/>
          <w:szCs w:val="24"/>
        </w:rPr>
        <w:t>Связь плотности с количеством молекул в единице объёма вещества.</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 xml:space="preserve">Сила как характеристика взаимодействия тел. </w:t>
      </w:r>
      <w:r w:rsidRPr="00BF1EC8">
        <w:rPr>
          <w:rFonts w:cs="Times New Roman"/>
          <w:i/>
          <w:sz w:val="24"/>
          <w:szCs w:val="24"/>
        </w:rPr>
        <w:t xml:space="preserve">Сила упругости </w:t>
      </w:r>
      <w:r w:rsidRPr="00BF1EC8">
        <w:rPr>
          <w:rFonts w:cs="Times New Roman"/>
          <w:sz w:val="24"/>
          <w:szCs w:val="24"/>
        </w:rPr>
        <w:t>и закон Гука</w:t>
      </w:r>
      <w:r w:rsidRPr="00BF1EC8">
        <w:rPr>
          <w:rFonts w:cs="Times New Roman"/>
          <w:i/>
          <w:sz w:val="24"/>
          <w:szCs w:val="24"/>
        </w:rPr>
        <w:t xml:space="preserve">. Измерение силы с помощью динамометра. </w:t>
      </w:r>
      <w:r w:rsidRPr="00BF1EC8">
        <w:rPr>
          <w:rFonts w:cs="Times New Roman"/>
          <w:sz w:val="24"/>
          <w:szCs w:val="24"/>
        </w:rPr>
        <w:t xml:space="preserve">Явление тяготения и сила тяжести. </w:t>
      </w:r>
      <w:r w:rsidRPr="00BF1EC8">
        <w:rPr>
          <w:rFonts w:cs="Times New Roman"/>
          <w:i/>
          <w:sz w:val="24"/>
          <w:szCs w:val="24"/>
        </w:rPr>
        <w:t xml:space="preserve">Сила тяжести на других планетах (МС). </w:t>
      </w:r>
      <w:r w:rsidRPr="00BF1EC8">
        <w:rPr>
          <w:rFonts w:cs="Times New Roman"/>
          <w:sz w:val="24"/>
          <w:szCs w:val="24"/>
        </w:rPr>
        <w:t>Вес тела. Невесомость. Сложение сил, направленных по одной прямой. Равнодействующая сил</w:t>
      </w:r>
      <w:r w:rsidRPr="00BF1EC8">
        <w:rPr>
          <w:rFonts w:cs="Times New Roman"/>
          <w:i/>
          <w:sz w:val="24"/>
          <w:szCs w:val="24"/>
        </w:rPr>
        <w:t>. Сила трения. Трение скольжения и трение покоя. Трение в природе и технике (МС).</w:t>
      </w:r>
    </w:p>
    <w:p w:rsidR="00705A1A" w:rsidRPr="00BF1EC8" w:rsidRDefault="00705A1A" w:rsidP="00705A1A">
      <w:pPr>
        <w:spacing w:after="0" w:line="240" w:lineRule="auto"/>
        <w:ind w:firstLine="709"/>
        <w:jc w:val="both"/>
        <w:rPr>
          <w:rFonts w:cs="Times New Roman"/>
          <w:b/>
          <w:i/>
          <w:sz w:val="24"/>
          <w:szCs w:val="24"/>
          <w:vertAlign w:val="superscript"/>
        </w:rPr>
      </w:pPr>
      <w:r w:rsidRPr="00BF1EC8">
        <w:rPr>
          <w:rFonts w:cs="Times New Roman"/>
          <w:b/>
          <w:i/>
          <w:sz w:val="24"/>
          <w:szCs w:val="24"/>
        </w:rPr>
        <w:t>Демонстрации</w:t>
      </w:r>
      <w:r w:rsidRPr="00BF1EC8">
        <w:rPr>
          <w:rFonts w:cs="Times New Roman"/>
          <w:b/>
          <w:i/>
          <w:sz w:val="24"/>
          <w:szCs w:val="24"/>
          <w:vertAlign w:val="superscript"/>
        </w:rPr>
        <w:t>3</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1.</w:t>
      </w:r>
      <w:r w:rsidRPr="00BF1EC8">
        <w:rPr>
          <w:rFonts w:cs="Times New Roman"/>
          <w:sz w:val="24"/>
          <w:szCs w:val="24"/>
        </w:rPr>
        <w:tab/>
        <w:t>Наблюдение механического движения тела.</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2.</w:t>
      </w:r>
      <w:r w:rsidRPr="00BF1EC8">
        <w:rPr>
          <w:rFonts w:cs="Times New Roman"/>
          <w:sz w:val="24"/>
          <w:szCs w:val="24"/>
        </w:rPr>
        <w:tab/>
        <w:t>Измерение скорости прямолинейного движения.</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lastRenderedPageBreak/>
        <w:t>3.</w:t>
      </w:r>
      <w:r w:rsidRPr="00BF1EC8">
        <w:rPr>
          <w:rFonts w:cs="Times New Roman"/>
          <w:sz w:val="24"/>
          <w:szCs w:val="24"/>
        </w:rPr>
        <w:tab/>
        <w:t>Наблюдение явления инерции.</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4.</w:t>
      </w:r>
      <w:r w:rsidRPr="00BF1EC8">
        <w:rPr>
          <w:rFonts w:cs="Times New Roman"/>
          <w:sz w:val="24"/>
          <w:szCs w:val="24"/>
        </w:rPr>
        <w:tab/>
        <w:t>Наблюдение изменения скорости при взаимодействии тел.</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5.</w:t>
      </w:r>
      <w:r w:rsidRPr="00BF1EC8">
        <w:rPr>
          <w:rFonts w:cs="Times New Roman"/>
          <w:sz w:val="24"/>
          <w:szCs w:val="24"/>
        </w:rPr>
        <w:tab/>
        <w:t>Сравнение масс по взаимодействию тел.</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6.</w:t>
      </w:r>
      <w:r w:rsidRPr="00BF1EC8">
        <w:rPr>
          <w:rFonts w:cs="Times New Roman"/>
          <w:sz w:val="24"/>
          <w:szCs w:val="24"/>
        </w:rPr>
        <w:tab/>
        <w:t>Сложение сил, направленных по одной прямой.</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7. Демонстрация силы упругости на различных материалах.</w:t>
      </w:r>
    </w:p>
    <w:p w:rsidR="00705A1A" w:rsidRPr="00BF1EC8" w:rsidRDefault="00705A1A" w:rsidP="00705A1A">
      <w:pPr>
        <w:spacing w:after="0" w:line="240" w:lineRule="auto"/>
        <w:ind w:firstLine="709"/>
        <w:jc w:val="both"/>
        <w:rPr>
          <w:rFonts w:cs="Times New Roman"/>
          <w:b/>
          <w:bCs/>
          <w:iCs/>
          <w:sz w:val="24"/>
          <w:szCs w:val="24"/>
          <w:vertAlign w:val="subscript"/>
        </w:rPr>
      </w:pPr>
      <w:r w:rsidRPr="00BF1EC8">
        <w:rPr>
          <w:rFonts w:cs="Times New Roman"/>
          <w:b/>
          <w:bCs/>
          <w:i/>
          <w:iCs/>
          <w:sz w:val="24"/>
          <w:szCs w:val="24"/>
        </w:rPr>
        <w:t>Фронтальные лабораторные работы и опыты</w:t>
      </w:r>
      <w:r w:rsidRPr="00BF1EC8">
        <w:rPr>
          <w:rFonts w:cs="Times New Roman"/>
          <w:b/>
          <w:bCs/>
          <w:i/>
          <w:iCs/>
          <w:sz w:val="24"/>
          <w:szCs w:val="24"/>
          <w:vertAlign w:val="subscript"/>
        </w:rPr>
        <w:t>.</w:t>
      </w:r>
    </w:p>
    <w:p w:rsidR="00705A1A" w:rsidRPr="00BF1EC8" w:rsidRDefault="00705A1A" w:rsidP="00705A1A">
      <w:pPr>
        <w:spacing w:after="0" w:line="240" w:lineRule="auto"/>
        <w:ind w:firstLine="709"/>
        <w:jc w:val="both"/>
        <w:rPr>
          <w:rFonts w:cs="Times New Roman"/>
          <w:i/>
          <w:sz w:val="24"/>
          <w:szCs w:val="24"/>
        </w:rPr>
      </w:pPr>
      <w:r w:rsidRPr="00BF1EC8">
        <w:rPr>
          <w:rFonts w:cs="Times New Roman"/>
          <w:sz w:val="24"/>
          <w:szCs w:val="24"/>
        </w:rPr>
        <w:t>1.</w:t>
      </w:r>
      <w:r w:rsidRPr="00BF1EC8">
        <w:rPr>
          <w:rFonts w:cs="Times New Roman"/>
          <w:sz w:val="24"/>
          <w:szCs w:val="24"/>
        </w:rPr>
        <w:tab/>
      </w:r>
      <w:r w:rsidR="000053D3" w:rsidRPr="00BF1EC8">
        <w:rPr>
          <w:rFonts w:cs="Times New Roman"/>
          <w:sz w:val="24"/>
          <w:szCs w:val="24"/>
        </w:rPr>
        <w:t>Измерение массы тела на рычажных весах.</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2.</w:t>
      </w:r>
      <w:r w:rsidRPr="00BF1EC8">
        <w:rPr>
          <w:rFonts w:cs="Times New Roman"/>
          <w:sz w:val="24"/>
          <w:szCs w:val="24"/>
        </w:rPr>
        <w:tab/>
      </w:r>
      <w:r w:rsidR="000053D3" w:rsidRPr="00BF1EC8">
        <w:rPr>
          <w:rFonts w:cs="Times New Roman"/>
          <w:sz w:val="24"/>
          <w:szCs w:val="24"/>
        </w:rPr>
        <w:t>Измерение объёма тела.</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3.</w:t>
      </w:r>
      <w:r w:rsidRPr="00BF1EC8">
        <w:rPr>
          <w:rFonts w:cs="Times New Roman"/>
          <w:sz w:val="24"/>
          <w:szCs w:val="24"/>
        </w:rPr>
        <w:tab/>
        <w:t>Определение плотности твёрдого тела.</w:t>
      </w:r>
    </w:p>
    <w:p w:rsidR="000053D3" w:rsidRPr="00BF1EC8" w:rsidRDefault="000053D3" w:rsidP="00705A1A">
      <w:pPr>
        <w:spacing w:after="0" w:line="240" w:lineRule="auto"/>
        <w:ind w:firstLine="709"/>
        <w:jc w:val="both"/>
        <w:rPr>
          <w:rFonts w:cs="Times New Roman"/>
          <w:sz w:val="24"/>
          <w:szCs w:val="24"/>
        </w:rPr>
      </w:pPr>
      <w:r w:rsidRPr="00BF1EC8">
        <w:rPr>
          <w:rFonts w:cs="Times New Roman"/>
          <w:sz w:val="24"/>
          <w:szCs w:val="24"/>
        </w:rPr>
        <w:t>4.</w:t>
      </w:r>
      <w:r w:rsidRPr="00BF1EC8">
        <w:rPr>
          <w:rFonts w:cs="Times New Roman"/>
          <w:sz w:val="24"/>
          <w:szCs w:val="24"/>
        </w:rPr>
        <w:tab/>
      </w:r>
      <w:proofErr w:type="spellStart"/>
      <w:r w:rsidRPr="00BF1EC8">
        <w:rPr>
          <w:rFonts w:cs="Times New Roman"/>
          <w:sz w:val="24"/>
          <w:szCs w:val="24"/>
        </w:rPr>
        <w:t>Градуирование</w:t>
      </w:r>
      <w:proofErr w:type="spellEnd"/>
      <w:r w:rsidRPr="00BF1EC8">
        <w:rPr>
          <w:rFonts w:cs="Times New Roman"/>
          <w:sz w:val="24"/>
          <w:szCs w:val="24"/>
        </w:rPr>
        <w:t xml:space="preserve"> пружины и измерение сил динамометром.</w:t>
      </w:r>
    </w:p>
    <w:p w:rsidR="00705A1A" w:rsidRPr="00BF1EC8" w:rsidRDefault="000053D3" w:rsidP="00705A1A">
      <w:pPr>
        <w:spacing w:after="0" w:line="240" w:lineRule="auto"/>
        <w:ind w:firstLine="709"/>
        <w:jc w:val="both"/>
        <w:rPr>
          <w:rFonts w:cs="Times New Roman"/>
          <w:sz w:val="24"/>
          <w:szCs w:val="24"/>
        </w:rPr>
      </w:pPr>
      <w:r w:rsidRPr="00BF1EC8">
        <w:rPr>
          <w:rFonts w:cs="Times New Roman"/>
          <w:sz w:val="24"/>
          <w:szCs w:val="24"/>
        </w:rPr>
        <w:t>5</w:t>
      </w:r>
      <w:r w:rsidR="00705A1A" w:rsidRPr="00BF1EC8">
        <w:rPr>
          <w:rFonts w:cs="Times New Roman"/>
          <w:sz w:val="24"/>
          <w:szCs w:val="24"/>
        </w:rPr>
        <w:t>.</w:t>
      </w:r>
      <w:r w:rsidR="00705A1A" w:rsidRPr="00BF1EC8">
        <w:rPr>
          <w:rFonts w:cs="Times New Roman"/>
          <w:sz w:val="24"/>
          <w:szCs w:val="24"/>
        </w:rPr>
        <w:tab/>
        <w:t>Опыты, демонстрирующие зависимость растяжения (деформации) пружины от приложенной силы.</w:t>
      </w:r>
    </w:p>
    <w:p w:rsidR="00705A1A" w:rsidRPr="00BF1EC8" w:rsidRDefault="000053D3" w:rsidP="00705A1A">
      <w:pPr>
        <w:spacing w:after="0" w:line="240" w:lineRule="auto"/>
        <w:ind w:firstLine="709"/>
        <w:jc w:val="both"/>
        <w:rPr>
          <w:rFonts w:cs="Times New Roman"/>
          <w:sz w:val="24"/>
          <w:szCs w:val="24"/>
        </w:rPr>
      </w:pPr>
      <w:r w:rsidRPr="00BF1EC8">
        <w:rPr>
          <w:rFonts w:cs="Times New Roman"/>
          <w:sz w:val="24"/>
          <w:szCs w:val="24"/>
        </w:rPr>
        <w:t>6</w:t>
      </w:r>
      <w:r w:rsidR="00705A1A" w:rsidRPr="00BF1EC8">
        <w:rPr>
          <w:rFonts w:cs="Times New Roman"/>
          <w:sz w:val="24"/>
          <w:szCs w:val="24"/>
        </w:rPr>
        <w:t>.</w:t>
      </w:r>
      <w:r w:rsidR="00705A1A" w:rsidRPr="00BF1EC8">
        <w:rPr>
          <w:rFonts w:cs="Times New Roman"/>
          <w:sz w:val="24"/>
          <w:szCs w:val="24"/>
        </w:rPr>
        <w:tab/>
        <w:t>Опыты, демонстрирующие зависимость силы трения скольжения от веса тела и характера соприкасающихся поверхностей.</w:t>
      </w:r>
    </w:p>
    <w:p w:rsidR="00705A1A" w:rsidRPr="00BF1EC8" w:rsidRDefault="00705A1A" w:rsidP="00705A1A">
      <w:pPr>
        <w:spacing w:after="0" w:line="240" w:lineRule="auto"/>
        <w:ind w:firstLine="709"/>
        <w:jc w:val="both"/>
        <w:rPr>
          <w:rFonts w:cs="Times New Roman"/>
          <w:b/>
          <w:bCs/>
          <w:sz w:val="24"/>
          <w:szCs w:val="24"/>
        </w:rPr>
      </w:pPr>
      <w:bookmarkStart w:id="11" w:name="_Toc95467947"/>
    </w:p>
    <w:p w:rsidR="00705A1A" w:rsidRPr="00BF1EC8" w:rsidRDefault="00705A1A" w:rsidP="00705A1A">
      <w:pPr>
        <w:spacing w:after="0" w:line="240" w:lineRule="auto"/>
        <w:ind w:firstLine="709"/>
        <w:jc w:val="both"/>
        <w:rPr>
          <w:rFonts w:cs="Times New Roman"/>
          <w:b/>
          <w:bCs/>
          <w:sz w:val="24"/>
          <w:szCs w:val="24"/>
        </w:rPr>
      </w:pPr>
      <w:r w:rsidRPr="00BF1EC8">
        <w:rPr>
          <w:rFonts w:cs="Times New Roman"/>
          <w:b/>
          <w:bCs/>
          <w:sz w:val="24"/>
          <w:szCs w:val="24"/>
        </w:rPr>
        <w:t>Раздел 4. Давление твёрдых тел, жидкостей и газов</w:t>
      </w:r>
      <w:bookmarkEnd w:id="11"/>
    </w:p>
    <w:p w:rsidR="00705A1A" w:rsidRPr="00BF1EC8" w:rsidRDefault="00705A1A" w:rsidP="00705A1A">
      <w:pPr>
        <w:spacing w:after="0" w:line="240" w:lineRule="auto"/>
        <w:ind w:firstLine="709"/>
        <w:jc w:val="both"/>
        <w:rPr>
          <w:rFonts w:cs="Times New Roman"/>
          <w:i/>
          <w:sz w:val="24"/>
          <w:szCs w:val="24"/>
        </w:rPr>
      </w:pPr>
      <w:r w:rsidRPr="00BF1EC8">
        <w:rPr>
          <w:rFonts w:cs="Times New Roman"/>
          <w:sz w:val="24"/>
          <w:szCs w:val="24"/>
        </w:rPr>
        <w:t xml:space="preserve">Давление. </w:t>
      </w:r>
      <w:r w:rsidRPr="00BF1EC8">
        <w:rPr>
          <w:rFonts w:cs="Times New Roman"/>
          <w:i/>
          <w:sz w:val="24"/>
          <w:szCs w:val="24"/>
        </w:rPr>
        <w:t>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w:t>
      </w:r>
      <w:r w:rsidRPr="00BF1EC8">
        <w:rPr>
          <w:rFonts w:cs="Times New Roman"/>
          <w:sz w:val="24"/>
          <w:szCs w:val="24"/>
        </w:rPr>
        <w:t xml:space="preserve">. </w:t>
      </w:r>
      <w:r w:rsidRPr="00BF1EC8">
        <w:rPr>
          <w:rFonts w:cs="Times New Roman"/>
          <w:i/>
          <w:sz w:val="24"/>
          <w:szCs w:val="24"/>
        </w:rPr>
        <w:t xml:space="preserve">Пневматические машины. </w:t>
      </w:r>
      <w:r w:rsidRPr="00BF1EC8">
        <w:rPr>
          <w:rFonts w:cs="Times New Roman"/>
          <w:sz w:val="24"/>
          <w:szCs w:val="24"/>
        </w:rPr>
        <w:t>Зависимость давления жидкости от глубины.</w:t>
      </w:r>
      <w:r w:rsidRPr="00BF1EC8">
        <w:rPr>
          <w:rFonts w:cs="Times New Roman"/>
          <w:i/>
          <w:sz w:val="24"/>
          <w:szCs w:val="24"/>
        </w:rPr>
        <w:t xml:space="preserve"> Сообщающиеся сосуды. Гидравлические механизмы.</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 xml:space="preserve">Атмосфера Земли и атмосферное давление. </w:t>
      </w:r>
      <w:r w:rsidRPr="00BF1EC8">
        <w:rPr>
          <w:rFonts w:cs="Times New Roman"/>
          <w:i/>
          <w:sz w:val="24"/>
          <w:szCs w:val="24"/>
        </w:rPr>
        <w:t>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rsidR="00705A1A" w:rsidRPr="00BF1EC8" w:rsidRDefault="00705A1A" w:rsidP="00705A1A">
      <w:pPr>
        <w:spacing w:after="0" w:line="240" w:lineRule="auto"/>
        <w:ind w:firstLine="709"/>
        <w:jc w:val="both"/>
        <w:rPr>
          <w:rFonts w:cs="Times New Roman"/>
          <w:sz w:val="24"/>
          <w:szCs w:val="24"/>
        </w:rPr>
      </w:pPr>
      <w:r w:rsidRPr="00BF1EC8">
        <w:rPr>
          <w:rFonts w:cs="Times New Roman"/>
          <w:i/>
          <w:sz w:val="24"/>
          <w:szCs w:val="24"/>
        </w:rPr>
        <w:t>Действие жидкости и газа на погружённое в них тело.</w:t>
      </w:r>
      <w:r w:rsidRPr="00BF1EC8">
        <w:rPr>
          <w:rFonts w:cs="Times New Roman"/>
          <w:sz w:val="24"/>
          <w:szCs w:val="24"/>
        </w:rPr>
        <w:t xml:space="preserve"> Выталкивающая (архимедова) сила. </w:t>
      </w:r>
      <w:r w:rsidRPr="00BF1EC8">
        <w:rPr>
          <w:rFonts w:cs="Times New Roman"/>
          <w:i/>
          <w:sz w:val="24"/>
          <w:szCs w:val="24"/>
        </w:rPr>
        <w:t>Закон Архимеда. Плавание тел. Воздухоплавание</w:t>
      </w:r>
      <w:r w:rsidRPr="00BF1EC8">
        <w:rPr>
          <w:rFonts w:cs="Times New Roman"/>
          <w:sz w:val="24"/>
          <w:szCs w:val="24"/>
        </w:rPr>
        <w:t xml:space="preserve">. </w:t>
      </w:r>
    </w:p>
    <w:p w:rsidR="00705A1A" w:rsidRPr="00BF1EC8" w:rsidRDefault="00705A1A" w:rsidP="00705A1A">
      <w:pPr>
        <w:spacing w:after="0" w:line="240" w:lineRule="auto"/>
        <w:ind w:firstLine="709"/>
        <w:jc w:val="both"/>
        <w:rPr>
          <w:rFonts w:cs="Times New Roman"/>
          <w:b/>
          <w:bCs/>
          <w:i/>
          <w:iCs/>
          <w:sz w:val="24"/>
          <w:szCs w:val="24"/>
          <w:vertAlign w:val="superscript"/>
        </w:rPr>
      </w:pPr>
      <w:r w:rsidRPr="00BF1EC8">
        <w:rPr>
          <w:rFonts w:cs="Times New Roman"/>
          <w:b/>
          <w:bCs/>
          <w:i/>
          <w:iCs/>
          <w:sz w:val="24"/>
          <w:szCs w:val="24"/>
        </w:rPr>
        <w:t>Демонстрации</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1.</w:t>
      </w:r>
      <w:r w:rsidRPr="00BF1EC8">
        <w:rPr>
          <w:rFonts w:cs="Times New Roman"/>
          <w:sz w:val="24"/>
          <w:szCs w:val="24"/>
        </w:rPr>
        <w:tab/>
        <w:t>Зависимость давления газа от температуры.</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2.</w:t>
      </w:r>
      <w:r w:rsidRPr="00BF1EC8">
        <w:rPr>
          <w:rFonts w:cs="Times New Roman"/>
          <w:sz w:val="24"/>
          <w:szCs w:val="24"/>
        </w:rPr>
        <w:tab/>
        <w:t>Передача давления жидкостью и газом.</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3.</w:t>
      </w:r>
      <w:r w:rsidRPr="00BF1EC8">
        <w:rPr>
          <w:rFonts w:cs="Times New Roman"/>
          <w:sz w:val="24"/>
          <w:szCs w:val="24"/>
        </w:rPr>
        <w:tab/>
        <w:t>Сообщающиеся сосуды.</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4.</w:t>
      </w:r>
      <w:r w:rsidRPr="00BF1EC8">
        <w:rPr>
          <w:rFonts w:cs="Times New Roman"/>
          <w:sz w:val="24"/>
          <w:szCs w:val="24"/>
        </w:rPr>
        <w:tab/>
        <w:t>Гидравлический пресс.</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5.</w:t>
      </w:r>
      <w:r w:rsidRPr="00BF1EC8">
        <w:rPr>
          <w:rFonts w:cs="Times New Roman"/>
          <w:sz w:val="24"/>
          <w:szCs w:val="24"/>
        </w:rPr>
        <w:tab/>
        <w:t>Проявление действия атмосферного давления.</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6.</w:t>
      </w:r>
      <w:r w:rsidRPr="00BF1EC8">
        <w:rPr>
          <w:rFonts w:cs="Times New Roman"/>
          <w:sz w:val="24"/>
          <w:szCs w:val="24"/>
        </w:rPr>
        <w:tab/>
        <w:t>Зависимость выталкивающей силы от объёма погружённой части тела и плотности жидкости.</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7.</w:t>
      </w:r>
      <w:r w:rsidRPr="00BF1EC8">
        <w:rPr>
          <w:rFonts w:cs="Times New Roman"/>
          <w:sz w:val="24"/>
          <w:szCs w:val="24"/>
        </w:rPr>
        <w:tab/>
        <w:t>Равенство выталкивающей силы весу вытесненной жидкости.</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8.</w:t>
      </w:r>
      <w:r w:rsidRPr="00BF1EC8">
        <w:rPr>
          <w:rFonts w:cs="Times New Roman"/>
          <w:sz w:val="24"/>
          <w:szCs w:val="24"/>
        </w:rPr>
        <w:tab/>
        <w:t>Условие плавания тел: плавание или погружение тел в зависимости от соотношения плотностей тела и жидкости.</w:t>
      </w:r>
    </w:p>
    <w:p w:rsidR="00705A1A" w:rsidRPr="00BF1EC8" w:rsidRDefault="00705A1A" w:rsidP="00705A1A">
      <w:pPr>
        <w:spacing w:after="0" w:line="240" w:lineRule="auto"/>
        <w:ind w:firstLine="709"/>
        <w:jc w:val="both"/>
        <w:rPr>
          <w:rFonts w:cs="Times New Roman"/>
          <w:b/>
          <w:bCs/>
          <w:iCs/>
          <w:sz w:val="24"/>
          <w:szCs w:val="24"/>
        </w:rPr>
      </w:pPr>
      <w:r w:rsidRPr="00BF1EC8">
        <w:rPr>
          <w:rFonts w:cs="Times New Roman"/>
          <w:b/>
          <w:bCs/>
          <w:i/>
          <w:iCs/>
          <w:sz w:val="24"/>
          <w:szCs w:val="24"/>
        </w:rPr>
        <w:t>Фронтальные лабораторные работы и опыты</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1.</w:t>
      </w:r>
      <w:r w:rsidRPr="00BF1EC8">
        <w:rPr>
          <w:rFonts w:cs="Times New Roman"/>
          <w:sz w:val="24"/>
          <w:szCs w:val="24"/>
        </w:rPr>
        <w:tab/>
        <w:t>Определение выталкивающей силы, действующей на тело, погружённое в жидкость.</w:t>
      </w:r>
    </w:p>
    <w:p w:rsidR="00705A1A" w:rsidRPr="00BF1EC8" w:rsidRDefault="00484C14" w:rsidP="00705A1A">
      <w:pPr>
        <w:spacing w:after="0" w:line="240" w:lineRule="auto"/>
        <w:ind w:firstLine="709"/>
        <w:jc w:val="both"/>
        <w:rPr>
          <w:rFonts w:cs="Times New Roman"/>
          <w:sz w:val="24"/>
          <w:szCs w:val="24"/>
        </w:rPr>
      </w:pPr>
      <w:r w:rsidRPr="00BF1EC8">
        <w:rPr>
          <w:rFonts w:cs="Times New Roman"/>
          <w:sz w:val="24"/>
          <w:szCs w:val="24"/>
        </w:rPr>
        <w:t>2</w:t>
      </w:r>
      <w:r w:rsidR="00705A1A" w:rsidRPr="00BF1EC8">
        <w:rPr>
          <w:rFonts w:cs="Times New Roman"/>
          <w:sz w:val="24"/>
          <w:szCs w:val="24"/>
        </w:rPr>
        <w:t>.</w:t>
      </w:r>
      <w:r w:rsidR="00705A1A" w:rsidRPr="00BF1EC8">
        <w:rPr>
          <w:rFonts w:cs="Times New Roman"/>
          <w:sz w:val="24"/>
          <w:szCs w:val="24"/>
        </w:rPr>
        <w:tab/>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705A1A" w:rsidRPr="00BF1EC8" w:rsidRDefault="00705A1A" w:rsidP="00705A1A">
      <w:pPr>
        <w:spacing w:after="0" w:line="240" w:lineRule="auto"/>
        <w:ind w:firstLine="709"/>
        <w:jc w:val="both"/>
        <w:rPr>
          <w:rFonts w:cs="Times New Roman"/>
          <w:b/>
          <w:bCs/>
          <w:sz w:val="24"/>
          <w:szCs w:val="24"/>
        </w:rPr>
      </w:pPr>
      <w:bookmarkStart w:id="12" w:name="_Toc95467948"/>
    </w:p>
    <w:p w:rsidR="00705A1A" w:rsidRPr="00BF1EC8" w:rsidRDefault="00705A1A" w:rsidP="00705A1A">
      <w:pPr>
        <w:spacing w:after="0" w:line="240" w:lineRule="auto"/>
        <w:ind w:firstLine="709"/>
        <w:jc w:val="both"/>
        <w:rPr>
          <w:rFonts w:cs="Times New Roman"/>
          <w:b/>
          <w:bCs/>
          <w:sz w:val="24"/>
          <w:szCs w:val="24"/>
        </w:rPr>
      </w:pPr>
      <w:r w:rsidRPr="00BF1EC8">
        <w:rPr>
          <w:rFonts w:cs="Times New Roman"/>
          <w:b/>
          <w:bCs/>
          <w:sz w:val="24"/>
          <w:szCs w:val="24"/>
        </w:rPr>
        <w:t>Раздел 5. Работа и мощность. Энергия</w:t>
      </w:r>
      <w:bookmarkEnd w:id="12"/>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 xml:space="preserve">Механическая работа. Мощность. </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Простые механизмы: рычаг, блок, наклонная плоскость.</w:t>
      </w:r>
      <w:r w:rsidRPr="00BF1EC8">
        <w:rPr>
          <w:rFonts w:cs="Times New Roman"/>
          <w:i/>
          <w:sz w:val="24"/>
          <w:szCs w:val="24"/>
        </w:rPr>
        <w:t xml:space="preserve"> Правило равновесия рычага. Применение правила равновесия рычага к блоку. «Золотое правило» механики. </w:t>
      </w:r>
      <w:r w:rsidRPr="00BF1EC8">
        <w:rPr>
          <w:rFonts w:cs="Times New Roman"/>
          <w:sz w:val="24"/>
          <w:szCs w:val="24"/>
        </w:rPr>
        <w:t>КПД простых механизмов. Простые механизмы в быту и технике.</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Механическая энергия.</w:t>
      </w:r>
      <w:r w:rsidRPr="00BF1EC8">
        <w:rPr>
          <w:rFonts w:cs="Times New Roman"/>
          <w:i/>
          <w:sz w:val="24"/>
          <w:szCs w:val="24"/>
        </w:rPr>
        <w:t xml:space="preserve"> Кинетическая и потенциальная энергия. Превращение одного вида механической энергии в другой. </w:t>
      </w:r>
      <w:r w:rsidRPr="00BF1EC8">
        <w:rPr>
          <w:rFonts w:cs="Times New Roman"/>
          <w:sz w:val="24"/>
          <w:szCs w:val="24"/>
        </w:rPr>
        <w:t>Закон сохранения энергии в механике.</w:t>
      </w:r>
    </w:p>
    <w:p w:rsidR="00705A1A" w:rsidRPr="00BF1EC8" w:rsidRDefault="00705A1A" w:rsidP="00705A1A">
      <w:pPr>
        <w:spacing w:after="0" w:line="240" w:lineRule="auto"/>
        <w:ind w:firstLine="709"/>
        <w:jc w:val="both"/>
        <w:rPr>
          <w:rFonts w:cs="Times New Roman"/>
          <w:b/>
          <w:bCs/>
          <w:sz w:val="24"/>
          <w:szCs w:val="24"/>
          <w:vertAlign w:val="superscript"/>
        </w:rPr>
      </w:pPr>
      <w:r w:rsidRPr="00BF1EC8">
        <w:rPr>
          <w:rFonts w:cs="Times New Roman"/>
          <w:b/>
          <w:bCs/>
          <w:i/>
          <w:iCs/>
          <w:sz w:val="24"/>
          <w:szCs w:val="24"/>
        </w:rPr>
        <w:t>Демонстрации</w:t>
      </w:r>
    </w:p>
    <w:p w:rsidR="00705A1A" w:rsidRPr="00BF1EC8" w:rsidRDefault="00705A1A" w:rsidP="00D5018A">
      <w:pPr>
        <w:pStyle w:val="a5"/>
        <w:numPr>
          <w:ilvl w:val="0"/>
          <w:numId w:val="7"/>
        </w:numPr>
        <w:spacing w:after="0" w:line="240" w:lineRule="auto"/>
        <w:jc w:val="both"/>
        <w:rPr>
          <w:rFonts w:cs="Times New Roman"/>
          <w:sz w:val="24"/>
          <w:szCs w:val="24"/>
        </w:rPr>
      </w:pPr>
      <w:r w:rsidRPr="00BF1EC8">
        <w:rPr>
          <w:rFonts w:cs="Times New Roman"/>
          <w:sz w:val="24"/>
          <w:szCs w:val="24"/>
        </w:rPr>
        <w:t>Примеры простых механизмов.</w:t>
      </w:r>
    </w:p>
    <w:p w:rsidR="00D5018A" w:rsidRPr="00BF1EC8" w:rsidRDefault="00D5018A" w:rsidP="00D5018A">
      <w:pPr>
        <w:pStyle w:val="a5"/>
        <w:numPr>
          <w:ilvl w:val="0"/>
          <w:numId w:val="7"/>
        </w:numPr>
        <w:spacing w:after="0" w:line="240" w:lineRule="auto"/>
        <w:jc w:val="both"/>
        <w:rPr>
          <w:rFonts w:cs="Times New Roman"/>
          <w:sz w:val="24"/>
          <w:szCs w:val="24"/>
        </w:rPr>
      </w:pPr>
      <w:r w:rsidRPr="00BF1EC8">
        <w:rPr>
          <w:rFonts w:cs="Times New Roman"/>
          <w:sz w:val="24"/>
          <w:szCs w:val="24"/>
        </w:rPr>
        <w:t>Измерение КПД наклонной плоскости</w:t>
      </w:r>
      <w:r w:rsidRPr="00BF1EC8">
        <w:rPr>
          <w:rFonts w:cs="Times New Roman"/>
          <w:b/>
          <w:i/>
          <w:sz w:val="24"/>
          <w:szCs w:val="24"/>
        </w:rPr>
        <w:t xml:space="preserve"> (электронная демонстрация).</w:t>
      </w:r>
    </w:p>
    <w:p w:rsidR="00D5018A" w:rsidRPr="00BF1EC8" w:rsidRDefault="00D5018A" w:rsidP="00D5018A">
      <w:pPr>
        <w:pStyle w:val="a5"/>
        <w:numPr>
          <w:ilvl w:val="0"/>
          <w:numId w:val="7"/>
        </w:numPr>
        <w:spacing w:after="0" w:line="240" w:lineRule="auto"/>
        <w:jc w:val="both"/>
        <w:rPr>
          <w:rFonts w:cs="Times New Roman"/>
          <w:sz w:val="24"/>
          <w:szCs w:val="24"/>
        </w:rPr>
      </w:pPr>
      <w:r w:rsidRPr="00BF1EC8">
        <w:rPr>
          <w:rFonts w:cs="Times New Roman"/>
          <w:sz w:val="24"/>
          <w:szCs w:val="24"/>
        </w:rPr>
        <w:t xml:space="preserve">Изучение закона сохранения механической энергии </w:t>
      </w:r>
      <w:r w:rsidRPr="00BF1EC8">
        <w:rPr>
          <w:rFonts w:cs="Times New Roman"/>
          <w:b/>
          <w:i/>
          <w:sz w:val="24"/>
          <w:szCs w:val="24"/>
        </w:rPr>
        <w:t>(электронная демонстрация).</w:t>
      </w:r>
    </w:p>
    <w:p w:rsidR="00D5018A" w:rsidRPr="00BF1EC8" w:rsidRDefault="00D5018A" w:rsidP="00D5018A">
      <w:pPr>
        <w:spacing w:after="0" w:line="240" w:lineRule="auto"/>
        <w:jc w:val="both"/>
        <w:rPr>
          <w:rFonts w:cs="Times New Roman"/>
          <w:sz w:val="24"/>
          <w:szCs w:val="24"/>
        </w:rPr>
      </w:pPr>
    </w:p>
    <w:p w:rsidR="00705A1A" w:rsidRPr="00BF1EC8" w:rsidRDefault="00705A1A" w:rsidP="00705A1A">
      <w:pPr>
        <w:spacing w:after="0" w:line="240" w:lineRule="auto"/>
        <w:ind w:firstLine="709"/>
        <w:jc w:val="both"/>
        <w:rPr>
          <w:rFonts w:cs="Times New Roman"/>
          <w:b/>
          <w:bCs/>
          <w:iCs/>
          <w:sz w:val="24"/>
          <w:szCs w:val="24"/>
        </w:rPr>
      </w:pPr>
      <w:r w:rsidRPr="00BF1EC8">
        <w:rPr>
          <w:rFonts w:cs="Times New Roman"/>
          <w:b/>
          <w:bCs/>
          <w:i/>
          <w:iCs/>
          <w:sz w:val="24"/>
          <w:szCs w:val="24"/>
        </w:rPr>
        <w:t>Фронтальные лабораторные</w:t>
      </w:r>
      <w:r w:rsidRPr="00BF1EC8">
        <w:rPr>
          <w:rFonts w:cs="Times New Roman"/>
          <w:b/>
          <w:bCs/>
          <w:i/>
          <w:iCs/>
          <w:sz w:val="24"/>
          <w:szCs w:val="24"/>
          <w:vertAlign w:val="superscript"/>
        </w:rPr>
        <w:t>3</w:t>
      </w:r>
      <w:r w:rsidRPr="00BF1EC8">
        <w:rPr>
          <w:rFonts w:cs="Times New Roman"/>
          <w:b/>
          <w:bCs/>
          <w:i/>
          <w:iCs/>
          <w:sz w:val="24"/>
          <w:szCs w:val="24"/>
        </w:rPr>
        <w:t>работы и опыты</w:t>
      </w:r>
    </w:p>
    <w:p w:rsidR="00705A1A" w:rsidRPr="00BF1EC8" w:rsidRDefault="00D5018A" w:rsidP="00705A1A">
      <w:pPr>
        <w:spacing w:after="0" w:line="240" w:lineRule="auto"/>
        <w:ind w:firstLine="709"/>
        <w:jc w:val="both"/>
        <w:rPr>
          <w:rFonts w:cs="Times New Roman"/>
          <w:sz w:val="24"/>
          <w:szCs w:val="24"/>
        </w:rPr>
      </w:pPr>
      <w:r w:rsidRPr="00BF1EC8">
        <w:rPr>
          <w:rFonts w:cs="Times New Roman"/>
          <w:sz w:val="24"/>
          <w:szCs w:val="24"/>
        </w:rPr>
        <w:t>1.</w:t>
      </w:r>
      <w:r w:rsidR="00705A1A" w:rsidRPr="00BF1EC8">
        <w:rPr>
          <w:rFonts w:cs="Times New Roman"/>
          <w:sz w:val="24"/>
          <w:szCs w:val="24"/>
        </w:rPr>
        <w:tab/>
        <w:t>Исследование условий равновесия рычага.</w:t>
      </w:r>
    </w:p>
    <w:p w:rsidR="00705A1A" w:rsidRPr="00BF1EC8" w:rsidRDefault="00705A1A" w:rsidP="00D5018A">
      <w:pPr>
        <w:spacing w:after="0" w:line="240" w:lineRule="auto"/>
        <w:jc w:val="both"/>
        <w:rPr>
          <w:rFonts w:cs="Times New Roman"/>
          <w:sz w:val="24"/>
          <w:szCs w:val="24"/>
        </w:rPr>
      </w:pPr>
      <w:r w:rsidRPr="00BF1EC8">
        <w:rPr>
          <w:rFonts w:cs="Times New Roman"/>
          <w:sz w:val="24"/>
          <w:szCs w:val="24"/>
        </w:rPr>
        <w:tab/>
      </w:r>
    </w:p>
    <w:p w:rsidR="00705A1A" w:rsidRPr="00BF1EC8" w:rsidRDefault="00705A1A" w:rsidP="00705A1A">
      <w:pPr>
        <w:spacing w:after="0" w:line="240" w:lineRule="auto"/>
        <w:ind w:firstLine="709"/>
        <w:jc w:val="both"/>
        <w:rPr>
          <w:rFonts w:cs="Times New Roman"/>
          <w:sz w:val="24"/>
          <w:szCs w:val="24"/>
        </w:rPr>
      </w:pPr>
    </w:p>
    <w:p w:rsidR="00D5018A" w:rsidRPr="00BF1EC8" w:rsidRDefault="00D5018A" w:rsidP="00705A1A">
      <w:pPr>
        <w:spacing w:after="0" w:line="240" w:lineRule="auto"/>
        <w:ind w:firstLine="709"/>
        <w:jc w:val="both"/>
        <w:rPr>
          <w:rFonts w:cs="Times New Roman"/>
          <w:sz w:val="24"/>
          <w:szCs w:val="24"/>
        </w:rPr>
      </w:pPr>
    </w:p>
    <w:p w:rsidR="006733CB" w:rsidRPr="006733CB" w:rsidRDefault="006733CB" w:rsidP="006733CB">
      <w:pPr>
        <w:spacing w:after="0" w:line="240" w:lineRule="auto"/>
        <w:jc w:val="both"/>
        <w:rPr>
          <w:rFonts w:cs="Times New Roman"/>
          <w:sz w:val="24"/>
          <w:szCs w:val="24"/>
        </w:rPr>
      </w:pPr>
      <w:bookmarkStart w:id="13" w:name="_Toc95467949"/>
    </w:p>
    <w:p w:rsidR="00705A1A" w:rsidRPr="00155025" w:rsidRDefault="00705A1A" w:rsidP="006733CB">
      <w:pPr>
        <w:spacing w:after="0" w:line="240" w:lineRule="auto"/>
        <w:jc w:val="center"/>
        <w:rPr>
          <w:rFonts w:cs="Times New Roman"/>
          <w:b/>
          <w:bCs/>
          <w:iCs/>
          <w:szCs w:val="24"/>
        </w:rPr>
      </w:pPr>
      <w:r w:rsidRPr="00155025">
        <w:rPr>
          <w:rFonts w:cs="Times New Roman"/>
          <w:b/>
          <w:bCs/>
          <w:iCs/>
          <w:szCs w:val="24"/>
        </w:rPr>
        <w:t>8 КЛАСС</w:t>
      </w:r>
      <w:bookmarkEnd w:id="13"/>
    </w:p>
    <w:p w:rsidR="00705A1A" w:rsidRPr="00BF1EC8" w:rsidRDefault="00705A1A" w:rsidP="00705A1A">
      <w:pPr>
        <w:spacing w:after="0" w:line="240" w:lineRule="auto"/>
        <w:ind w:firstLine="709"/>
        <w:jc w:val="both"/>
        <w:rPr>
          <w:rFonts w:cs="Times New Roman"/>
          <w:b/>
          <w:bCs/>
          <w:sz w:val="24"/>
          <w:szCs w:val="24"/>
        </w:rPr>
      </w:pPr>
      <w:bookmarkStart w:id="14" w:name="_Toc95467950"/>
      <w:r w:rsidRPr="00BF1EC8">
        <w:rPr>
          <w:rFonts w:cs="Times New Roman"/>
          <w:b/>
          <w:bCs/>
          <w:sz w:val="24"/>
          <w:szCs w:val="24"/>
        </w:rPr>
        <w:t>Раздел 6. Тепловые явления</w:t>
      </w:r>
      <w:bookmarkEnd w:id="14"/>
    </w:p>
    <w:p w:rsidR="00705A1A" w:rsidRPr="00BF1EC8" w:rsidRDefault="00705A1A" w:rsidP="00705A1A">
      <w:pPr>
        <w:spacing w:after="0" w:line="240" w:lineRule="auto"/>
        <w:ind w:firstLine="709"/>
        <w:jc w:val="both"/>
        <w:rPr>
          <w:rFonts w:cs="Times New Roman"/>
          <w:i/>
          <w:sz w:val="24"/>
          <w:szCs w:val="24"/>
        </w:rPr>
      </w:pPr>
      <w:r w:rsidRPr="00BF1EC8">
        <w:rPr>
          <w:rFonts w:cs="Times New Roman"/>
          <w:i/>
          <w:sz w:val="24"/>
          <w:szCs w:val="24"/>
        </w:rPr>
        <w:t>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w:t>
      </w:r>
    </w:p>
    <w:p w:rsidR="00705A1A" w:rsidRPr="00BF1EC8" w:rsidRDefault="00705A1A" w:rsidP="00705A1A">
      <w:pPr>
        <w:spacing w:after="0" w:line="240" w:lineRule="auto"/>
        <w:ind w:firstLine="709"/>
        <w:jc w:val="both"/>
        <w:rPr>
          <w:rFonts w:cs="Times New Roman"/>
          <w:i/>
          <w:sz w:val="24"/>
          <w:szCs w:val="24"/>
        </w:rPr>
      </w:pPr>
      <w:r w:rsidRPr="00BF1EC8">
        <w:rPr>
          <w:rFonts w:cs="Times New Roman"/>
          <w:sz w:val="24"/>
          <w:szCs w:val="24"/>
        </w:rPr>
        <w:t>Модели твёрдого, жидкого и газообразного состояний вещества.</w:t>
      </w:r>
      <w:r w:rsidRPr="00BF1EC8">
        <w:rPr>
          <w:rFonts w:cs="Times New Roman"/>
          <w:i/>
          <w:sz w:val="24"/>
          <w:szCs w:val="24"/>
        </w:rPr>
        <w:t xml:space="preserve"> Кристаллические и аморфные тела. Объяснение свойств газов, жидкостей и твёрдых тел на основе положений молекулярно-кинетической теории. </w:t>
      </w:r>
      <w:r w:rsidRPr="00BF1EC8">
        <w:rPr>
          <w:rFonts w:cs="Times New Roman"/>
          <w:sz w:val="24"/>
          <w:szCs w:val="24"/>
        </w:rPr>
        <w:t xml:space="preserve">Смачивание </w:t>
      </w:r>
      <w:r w:rsidRPr="00BF1EC8">
        <w:rPr>
          <w:rFonts w:cs="Times New Roman"/>
          <w:i/>
          <w:sz w:val="24"/>
          <w:szCs w:val="24"/>
        </w:rPr>
        <w:t xml:space="preserve">и капиллярные явления. Тепловое расширение и сжатие. </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 xml:space="preserve">Температура. </w:t>
      </w:r>
      <w:r w:rsidRPr="00BF1EC8">
        <w:rPr>
          <w:rFonts w:cs="Times New Roman"/>
          <w:i/>
          <w:sz w:val="24"/>
          <w:szCs w:val="24"/>
        </w:rPr>
        <w:t>Связь температуры со скоростью теплового движения частиц</w:t>
      </w:r>
      <w:r w:rsidRPr="00BF1EC8">
        <w:rPr>
          <w:rFonts w:cs="Times New Roman"/>
          <w:sz w:val="24"/>
          <w:szCs w:val="24"/>
        </w:rPr>
        <w:t xml:space="preserve">. </w:t>
      </w:r>
    </w:p>
    <w:p w:rsidR="00705A1A" w:rsidRPr="00BF1EC8" w:rsidRDefault="00705A1A" w:rsidP="00705A1A">
      <w:pPr>
        <w:spacing w:after="0" w:line="240" w:lineRule="auto"/>
        <w:ind w:firstLine="709"/>
        <w:jc w:val="both"/>
        <w:rPr>
          <w:rFonts w:cs="Times New Roman"/>
          <w:i/>
          <w:sz w:val="24"/>
          <w:szCs w:val="24"/>
        </w:rPr>
      </w:pPr>
      <w:r w:rsidRPr="00BF1EC8">
        <w:rPr>
          <w:rFonts w:cs="Times New Roman"/>
          <w:sz w:val="24"/>
          <w:szCs w:val="24"/>
        </w:rPr>
        <w:t xml:space="preserve">Внутренняя энергия. </w:t>
      </w:r>
      <w:r w:rsidRPr="00BF1EC8">
        <w:rPr>
          <w:rFonts w:cs="Times New Roman"/>
          <w:i/>
          <w:sz w:val="24"/>
          <w:szCs w:val="24"/>
        </w:rPr>
        <w:t xml:space="preserve">Способы изменения внутренней энергии: теплопередача и совершение работы. Виды теплопередачи: теплопроводность, конвекция, излучение. </w:t>
      </w:r>
    </w:p>
    <w:p w:rsidR="00705A1A" w:rsidRPr="00BF1EC8" w:rsidRDefault="00705A1A" w:rsidP="00705A1A">
      <w:pPr>
        <w:spacing w:after="0" w:line="240" w:lineRule="auto"/>
        <w:ind w:firstLine="709"/>
        <w:jc w:val="both"/>
        <w:rPr>
          <w:rFonts w:cs="Times New Roman"/>
          <w:i/>
          <w:sz w:val="24"/>
          <w:szCs w:val="24"/>
        </w:rPr>
      </w:pPr>
      <w:r w:rsidRPr="00BF1EC8">
        <w:rPr>
          <w:rFonts w:cs="Times New Roman"/>
          <w:sz w:val="24"/>
          <w:szCs w:val="24"/>
        </w:rPr>
        <w:t xml:space="preserve">Количество теплоты. </w:t>
      </w:r>
      <w:r w:rsidRPr="00BF1EC8">
        <w:rPr>
          <w:rFonts w:cs="Times New Roman"/>
          <w:i/>
          <w:sz w:val="24"/>
          <w:szCs w:val="24"/>
        </w:rPr>
        <w:t>Удельная теплоёмкость вещества.</w:t>
      </w:r>
      <w:r w:rsidRPr="00BF1EC8">
        <w:rPr>
          <w:rFonts w:cs="Times New Roman"/>
          <w:sz w:val="24"/>
          <w:szCs w:val="24"/>
        </w:rPr>
        <w:t xml:space="preserve"> </w:t>
      </w:r>
      <w:r w:rsidRPr="00BF1EC8">
        <w:rPr>
          <w:rFonts w:cs="Times New Roman"/>
          <w:i/>
          <w:sz w:val="24"/>
          <w:szCs w:val="24"/>
        </w:rPr>
        <w:t>Теплообмен и тепловое равновесие. Уравнение теплового баланса.</w:t>
      </w:r>
    </w:p>
    <w:p w:rsidR="00705A1A" w:rsidRPr="00BF1EC8" w:rsidRDefault="00705A1A" w:rsidP="00705A1A">
      <w:pPr>
        <w:spacing w:after="0" w:line="240" w:lineRule="auto"/>
        <w:ind w:firstLine="709"/>
        <w:jc w:val="both"/>
        <w:rPr>
          <w:rFonts w:cs="Times New Roman"/>
          <w:sz w:val="24"/>
          <w:szCs w:val="24"/>
        </w:rPr>
      </w:pPr>
      <w:r w:rsidRPr="00BF1EC8">
        <w:rPr>
          <w:rFonts w:cs="Times New Roman"/>
          <w:i/>
          <w:sz w:val="24"/>
          <w:szCs w:val="24"/>
        </w:rPr>
        <w:t>Плавление и отвердевание кристаллических веществ.</w:t>
      </w:r>
      <w:r w:rsidRPr="00BF1EC8">
        <w:rPr>
          <w:rFonts w:cs="Times New Roman"/>
          <w:sz w:val="24"/>
          <w:szCs w:val="24"/>
        </w:rPr>
        <w:t xml:space="preserve"> </w:t>
      </w:r>
      <w:r w:rsidRPr="00BF1EC8">
        <w:rPr>
          <w:rFonts w:cs="Times New Roman"/>
          <w:i/>
          <w:sz w:val="24"/>
          <w:szCs w:val="24"/>
        </w:rPr>
        <w:t>Удельная теплота плавления.</w:t>
      </w:r>
      <w:r w:rsidRPr="00BF1EC8">
        <w:rPr>
          <w:rFonts w:cs="Times New Roman"/>
          <w:sz w:val="24"/>
          <w:szCs w:val="24"/>
        </w:rPr>
        <w:t xml:space="preserve"> </w:t>
      </w:r>
      <w:r w:rsidRPr="00BF1EC8">
        <w:rPr>
          <w:rFonts w:cs="Times New Roman"/>
          <w:i/>
          <w:sz w:val="24"/>
          <w:szCs w:val="24"/>
        </w:rPr>
        <w:t>Парообразование и конденсация.</w:t>
      </w:r>
      <w:r w:rsidRPr="00BF1EC8">
        <w:rPr>
          <w:rFonts w:cs="Times New Roman"/>
          <w:sz w:val="24"/>
          <w:szCs w:val="24"/>
        </w:rPr>
        <w:t xml:space="preserve"> </w:t>
      </w:r>
      <w:r w:rsidRPr="00BF1EC8">
        <w:rPr>
          <w:rFonts w:cs="Times New Roman"/>
          <w:i/>
          <w:sz w:val="24"/>
          <w:szCs w:val="24"/>
        </w:rPr>
        <w:t>Испарение (МС).</w:t>
      </w:r>
      <w:r w:rsidRPr="00BF1EC8">
        <w:rPr>
          <w:rFonts w:cs="Times New Roman"/>
          <w:sz w:val="24"/>
          <w:szCs w:val="24"/>
        </w:rPr>
        <w:t xml:space="preserve"> Кипение. </w:t>
      </w:r>
      <w:r w:rsidRPr="00BF1EC8">
        <w:rPr>
          <w:rFonts w:cs="Times New Roman"/>
          <w:i/>
          <w:sz w:val="24"/>
          <w:szCs w:val="24"/>
        </w:rPr>
        <w:t>Удельная теплота парообразования.</w:t>
      </w:r>
      <w:r w:rsidRPr="00BF1EC8">
        <w:rPr>
          <w:rFonts w:cs="Times New Roman"/>
          <w:sz w:val="24"/>
          <w:szCs w:val="24"/>
        </w:rPr>
        <w:t xml:space="preserve"> </w:t>
      </w:r>
      <w:r w:rsidRPr="00BF1EC8">
        <w:rPr>
          <w:rFonts w:cs="Times New Roman"/>
          <w:i/>
          <w:sz w:val="24"/>
          <w:szCs w:val="24"/>
        </w:rPr>
        <w:t>Зависимость температуры кипения от атмосферного давления. Влажность воздуха</w:t>
      </w:r>
      <w:r w:rsidRPr="00BF1EC8">
        <w:rPr>
          <w:rFonts w:cs="Times New Roman"/>
          <w:sz w:val="24"/>
          <w:szCs w:val="24"/>
        </w:rPr>
        <w:t xml:space="preserve">. </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 xml:space="preserve">Энергия топлива. </w:t>
      </w:r>
      <w:r w:rsidRPr="00BF1EC8">
        <w:rPr>
          <w:rFonts w:cs="Times New Roman"/>
          <w:i/>
          <w:sz w:val="24"/>
          <w:szCs w:val="24"/>
        </w:rPr>
        <w:t>Удельная теплота сгорания.</w:t>
      </w:r>
      <w:r w:rsidRPr="00BF1EC8">
        <w:rPr>
          <w:rFonts w:cs="Times New Roman"/>
          <w:sz w:val="24"/>
          <w:szCs w:val="24"/>
        </w:rPr>
        <w:t xml:space="preserve"> </w:t>
      </w:r>
    </w:p>
    <w:p w:rsidR="00705A1A" w:rsidRPr="00BF1EC8" w:rsidRDefault="00705A1A" w:rsidP="00705A1A">
      <w:pPr>
        <w:spacing w:after="0" w:line="240" w:lineRule="auto"/>
        <w:ind w:firstLine="709"/>
        <w:jc w:val="both"/>
        <w:rPr>
          <w:rFonts w:cs="Times New Roman"/>
          <w:i/>
          <w:sz w:val="24"/>
          <w:szCs w:val="24"/>
        </w:rPr>
      </w:pPr>
      <w:r w:rsidRPr="00BF1EC8">
        <w:rPr>
          <w:rFonts w:cs="Times New Roman"/>
          <w:i/>
          <w:sz w:val="24"/>
          <w:szCs w:val="24"/>
        </w:rPr>
        <w:t>Принципы работы тепловых двигателей. КПД теплового двигателя. Тепловые двигатели и защита окружающей среды (МС).</w:t>
      </w:r>
    </w:p>
    <w:p w:rsidR="00705A1A" w:rsidRPr="00BF1EC8" w:rsidRDefault="00705A1A" w:rsidP="00705A1A">
      <w:pPr>
        <w:spacing w:after="0" w:line="240" w:lineRule="auto"/>
        <w:ind w:firstLine="709"/>
        <w:jc w:val="both"/>
        <w:rPr>
          <w:rFonts w:cs="Times New Roman"/>
          <w:i/>
          <w:sz w:val="24"/>
          <w:szCs w:val="24"/>
        </w:rPr>
      </w:pPr>
      <w:r w:rsidRPr="00BF1EC8">
        <w:rPr>
          <w:rFonts w:cs="Times New Roman"/>
          <w:i/>
          <w:sz w:val="24"/>
          <w:szCs w:val="24"/>
        </w:rPr>
        <w:t>Закон сохранения и превращения энергии в тепловых процессах (МС).</w:t>
      </w:r>
    </w:p>
    <w:p w:rsidR="00705A1A" w:rsidRPr="00BF1EC8" w:rsidRDefault="00705A1A" w:rsidP="00705A1A">
      <w:pPr>
        <w:spacing w:after="0" w:line="240" w:lineRule="auto"/>
        <w:ind w:firstLine="709"/>
        <w:jc w:val="both"/>
        <w:rPr>
          <w:rFonts w:cs="Times New Roman"/>
          <w:bCs/>
          <w:sz w:val="24"/>
          <w:szCs w:val="24"/>
          <w:vertAlign w:val="superscript"/>
        </w:rPr>
      </w:pPr>
      <w:r w:rsidRPr="00BF1EC8">
        <w:rPr>
          <w:rFonts w:cs="Times New Roman"/>
          <w:b/>
          <w:bCs/>
          <w:i/>
          <w:iCs/>
          <w:sz w:val="24"/>
          <w:szCs w:val="24"/>
        </w:rPr>
        <w:t>Демонстрации</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1.</w:t>
      </w:r>
      <w:r w:rsidRPr="00BF1EC8">
        <w:rPr>
          <w:rFonts w:cs="Times New Roman"/>
          <w:sz w:val="24"/>
          <w:szCs w:val="24"/>
        </w:rPr>
        <w:tab/>
        <w:t>Наблюдение броуновского движения.</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2.</w:t>
      </w:r>
      <w:r w:rsidRPr="00BF1EC8">
        <w:rPr>
          <w:rFonts w:cs="Times New Roman"/>
          <w:sz w:val="24"/>
          <w:szCs w:val="24"/>
        </w:rPr>
        <w:tab/>
        <w:t>Наблюдение диффузии.</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3.</w:t>
      </w:r>
      <w:r w:rsidRPr="00BF1EC8">
        <w:rPr>
          <w:rFonts w:cs="Times New Roman"/>
          <w:sz w:val="24"/>
          <w:szCs w:val="24"/>
        </w:rPr>
        <w:tab/>
        <w:t>Наблюдение явлений смачивания и капиллярных явлений.</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4.</w:t>
      </w:r>
      <w:r w:rsidRPr="00BF1EC8">
        <w:rPr>
          <w:rFonts w:cs="Times New Roman"/>
          <w:sz w:val="24"/>
          <w:szCs w:val="24"/>
        </w:rPr>
        <w:tab/>
        <w:t>Наблюдение теплового расширения тел.</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5.</w:t>
      </w:r>
      <w:r w:rsidRPr="00BF1EC8">
        <w:rPr>
          <w:rFonts w:cs="Times New Roman"/>
          <w:sz w:val="24"/>
          <w:szCs w:val="24"/>
        </w:rPr>
        <w:tab/>
        <w:t>Изменение давления газа при изменении объёма и нагревании или охлаждении.</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6.</w:t>
      </w:r>
      <w:r w:rsidRPr="00BF1EC8">
        <w:rPr>
          <w:rFonts w:cs="Times New Roman"/>
          <w:sz w:val="24"/>
          <w:szCs w:val="24"/>
        </w:rPr>
        <w:tab/>
        <w:t>Правила измерения температуры.</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7.</w:t>
      </w:r>
      <w:r w:rsidRPr="00BF1EC8">
        <w:rPr>
          <w:rFonts w:cs="Times New Roman"/>
          <w:sz w:val="24"/>
          <w:szCs w:val="24"/>
        </w:rPr>
        <w:tab/>
        <w:t>Виды теплопередачи.</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8.</w:t>
      </w:r>
      <w:r w:rsidRPr="00BF1EC8">
        <w:rPr>
          <w:rFonts w:cs="Times New Roman"/>
          <w:sz w:val="24"/>
          <w:szCs w:val="24"/>
        </w:rPr>
        <w:tab/>
        <w:t xml:space="preserve">Охлаждение при совершении работы. </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9.</w:t>
      </w:r>
      <w:r w:rsidRPr="00BF1EC8">
        <w:rPr>
          <w:rFonts w:cs="Times New Roman"/>
          <w:sz w:val="24"/>
          <w:szCs w:val="24"/>
        </w:rPr>
        <w:tab/>
        <w:t>Нагревание при совершении работы внешними силами.</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10.</w:t>
      </w:r>
      <w:r w:rsidRPr="00BF1EC8">
        <w:rPr>
          <w:rFonts w:cs="Times New Roman"/>
          <w:sz w:val="24"/>
          <w:szCs w:val="24"/>
        </w:rPr>
        <w:tab/>
        <w:t>Сравнение теплоёмкостей различных веществ.</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11.</w:t>
      </w:r>
      <w:r w:rsidRPr="00BF1EC8">
        <w:rPr>
          <w:rFonts w:cs="Times New Roman"/>
          <w:sz w:val="24"/>
          <w:szCs w:val="24"/>
        </w:rPr>
        <w:tab/>
        <w:t>Наблюдение кипения.</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12.</w:t>
      </w:r>
      <w:r w:rsidRPr="00BF1EC8">
        <w:rPr>
          <w:rFonts w:cs="Times New Roman"/>
          <w:sz w:val="24"/>
          <w:szCs w:val="24"/>
        </w:rPr>
        <w:tab/>
        <w:t>Наблюдение постоянства температуры при плавлении.</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13.</w:t>
      </w:r>
      <w:r w:rsidRPr="00BF1EC8">
        <w:rPr>
          <w:rFonts w:cs="Times New Roman"/>
          <w:sz w:val="24"/>
          <w:szCs w:val="24"/>
        </w:rPr>
        <w:tab/>
        <w:t>Модели тепловых двигателей.</w:t>
      </w:r>
    </w:p>
    <w:p w:rsidR="00705A1A" w:rsidRPr="00BF1EC8" w:rsidRDefault="00705A1A" w:rsidP="00705A1A">
      <w:pPr>
        <w:spacing w:after="0" w:line="240" w:lineRule="auto"/>
        <w:ind w:firstLine="709"/>
        <w:jc w:val="both"/>
        <w:rPr>
          <w:rFonts w:cs="Times New Roman"/>
          <w:b/>
          <w:bCs/>
          <w:iCs/>
          <w:sz w:val="24"/>
          <w:szCs w:val="24"/>
        </w:rPr>
      </w:pPr>
      <w:r w:rsidRPr="00BF1EC8">
        <w:rPr>
          <w:rFonts w:cs="Times New Roman"/>
          <w:b/>
          <w:bCs/>
          <w:i/>
          <w:iCs/>
          <w:sz w:val="24"/>
          <w:szCs w:val="24"/>
        </w:rPr>
        <w:t>Фронтальные лабораторные работы и опыты</w:t>
      </w:r>
    </w:p>
    <w:p w:rsidR="00705A1A" w:rsidRPr="00BF1EC8" w:rsidRDefault="00705A1A" w:rsidP="00705A1A">
      <w:pPr>
        <w:spacing w:after="0" w:line="240" w:lineRule="auto"/>
        <w:ind w:firstLine="709"/>
        <w:jc w:val="both"/>
        <w:rPr>
          <w:rFonts w:cs="Times New Roman"/>
          <w:b/>
          <w:i/>
          <w:sz w:val="24"/>
          <w:szCs w:val="24"/>
        </w:rPr>
      </w:pPr>
      <w:r w:rsidRPr="00BF1EC8">
        <w:rPr>
          <w:rFonts w:cs="Times New Roman"/>
          <w:sz w:val="24"/>
          <w:szCs w:val="24"/>
        </w:rPr>
        <w:t>1.</w:t>
      </w:r>
      <w:r w:rsidRPr="00BF1EC8">
        <w:rPr>
          <w:rFonts w:cs="Times New Roman"/>
          <w:sz w:val="24"/>
          <w:szCs w:val="24"/>
        </w:rPr>
        <w:tab/>
        <w:t xml:space="preserve">Опыты по обнаружению действия сил молекулярного притяжения </w:t>
      </w:r>
      <w:r w:rsidRPr="00BF1EC8">
        <w:rPr>
          <w:rFonts w:cs="Times New Roman"/>
          <w:b/>
          <w:i/>
          <w:sz w:val="24"/>
          <w:szCs w:val="24"/>
        </w:rPr>
        <w:t>(электронная демонстрация).</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2.</w:t>
      </w:r>
      <w:r w:rsidRPr="00BF1EC8">
        <w:rPr>
          <w:rFonts w:cs="Times New Roman"/>
          <w:sz w:val="24"/>
          <w:szCs w:val="24"/>
        </w:rPr>
        <w:tab/>
        <w:t>Опыты по выращиванию кристаллов поваренной соли или сахара.</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3.</w:t>
      </w:r>
      <w:r w:rsidRPr="00BF1EC8">
        <w:rPr>
          <w:rFonts w:cs="Times New Roman"/>
          <w:sz w:val="24"/>
          <w:szCs w:val="24"/>
        </w:rPr>
        <w:tab/>
        <w:t xml:space="preserve">Опыты по наблюдению теплового расширения газов, жидкостей и твёрдых тел. </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4.</w:t>
      </w:r>
      <w:r w:rsidRPr="00BF1EC8">
        <w:rPr>
          <w:rFonts w:cs="Times New Roman"/>
          <w:sz w:val="24"/>
          <w:szCs w:val="24"/>
        </w:rPr>
        <w:tab/>
        <w:t xml:space="preserve">Определение </w:t>
      </w:r>
      <w:r w:rsidR="00BB1A74" w:rsidRPr="00BF1EC8">
        <w:rPr>
          <w:rFonts w:cs="Times New Roman"/>
          <w:sz w:val="24"/>
          <w:szCs w:val="24"/>
        </w:rPr>
        <w:t>количества теплоты при смешивании воды разной температуры.</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5.</w:t>
      </w:r>
      <w:r w:rsidRPr="00BF1EC8">
        <w:rPr>
          <w:rFonts w:cs="Times New Roman"/>
          <w:sz w:val="24"/>
          <w:szCs w:val="24"/>
        </w:rPr>
        <w:tab/>
        <w:t>Опыты, демонстрирующие зависимость давления воздуха от его объёма и нагревания или охлаждения.</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6.</w:t>
      </w:r>
      <w:r w:rsidRPr="00BF1EC8">
        <w:rPr>
          <w:rFonts w:cs="Times New Roman"/>
          <w:sz w:val="24"/>
          <w:szCs w:val="24"/>
        </w:rPr>
        <w:tab/>
        <w:t>Наблюдение изменения внутренней энергии тела в результате теплопередачи и работы внешних сил.</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lastRenderedPageBreak/>
        <w:t>7.</w:t>
      </w:r>
      <w:r w:rsidRPr="00BF1EC8">
        <w:rPr>
          <w:rFonts w:cs="Times New Roman"/>
          <w:sz w:val="24"/>
          <w:szCs w:val="24"/>
        </w:rPr>
        <w:tab/>
        <w:t>Исследование явления теплообмена при смешивании холодной и горячей воды.</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8.</w:t>
      </w:r>
      <w:r w:rsidRPr="00BF1EC8">
        <w:rPr>
          <w:rFonts w:cs="Times New Roman"/>
          <w:sz w:val="24"/>
          <w:szCs w:val="24"/>
        </w:rPr>
        <w:tab/>
        <w:t xml:space="preserve">Исследование процесса испарения. </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9.</w:t>
      </w:r>
      <w:r w:rsidRPr="00BF1EC8">
        <w:rPr>
          <w:rFonts w:cs="Times New Roman"/>
          <w:sz w:val="24"/>
          <w:szCs w:val="24"/>
        </w:rPr>
        <w:tab/>
        <w:t xml:space="preserve">Определение относительной влажности воздуха. </w:t>
      </w:r>
    </w:p>
    <w:p w:rsidR="00705A1A" w:rsidRPr="00BF1EC8" w:rsidRDefault="00705A1A" w:rsidP="00705A1A">
      <w:pPr>
        <w:spacing w:after="0" w:line="240" w:lineRule="auto"/>
        <w:ind w:firstLine="709"/>
        <w:jc w:val="both"/>
        <w:rPr>
          <w:rFonts w:cs="Times New Roman"/>
          <w:b/>
          <w:bCs/>
          <w:sz w:val="24"/>
          <w:szCs w:val="24"/>
        </w:rPr>
      </w:pPr>
      <w:bookmarkStart w:id="15" w:name="_Toc95467951"/>
    </w:p>
    <w:p w:rsidR="00705A1A" w:rsidRPr="00BF1EC8" w:rsidRDefault="00705A1A" w:rsidP="00705A1A">
      <w:pPr>
        <w:spacing w:after="0" w:line="240" w:lineRule="auto"/>
        <w:ind w:firstLine="709"/>
        <w:jc w:val="both"/>
        <w:rPr>
          <w:rFonts w:cs="Times New Roman"/>
          <w:b/>
          <w:bCs/>
          <w:sz w:val="24"/>
          <w:szCs w:val="24"/>
        </w:rPr>
      </w:pPr>
      <w:r w:rsidRPr="00BF1EC8">
        <w:rPr>
          <w:rFonts w:cs="Times New Roman"/>
          <w:b/>
          <w:bCs/>
          <w:sz w:val="24"/>
          <w:szCs w:val="24"/>
        </w:rPr>
        <w:t>Раздел 7. Электрические и магнитные явления</w:t>
      </w:r>
      <w:bookmarkEnd w:id="15"/>
    </w:p>
    <w:p w:rsidR="00705A1A" w:rsidRPr="00BF1EC8" w:rsidRDefault="00705A1A" w:rsidP="00705A1A">
      <w:pPr>
        <w:spacing w:after="0" w:line="240" w:lineRule="auto"/>
        <w:ind w:firstLine="709"/>
        <w:jc w:val="both"/>
        <w:rPr>
          <w:rFonts w:cs="Times New Roman"/>
          <w:i/>
          <w:sz w:val="24"/>
          <w:szCs w:val="24"/>
        </w:rPr>
      </w:pPr>
      <w:r w:rsidRPr="00BF1EC8">
        <w:rPr>
          <w:rFonts w:cs="Times New Roman"/>
          <w:i/>
          <w:sz w:val="24"/>
          <w:szCs w:val="24"/>
        </w:rPr>
        <w:t>Электризация тел.</w:t>
      </w:r>
      <w:r w:rsidRPr="00BF1EC8">
        <w:rPr>
          <w:rFonts w:cs="Times New Roman"/>
          <w:sz w:val="24"/>
          <w:szCs w:val="24"/>
        </w:rPr>
        <w:t xml:space="preserve"> Два рода электрических зарядов. Взаимодействие заряженных тел. </w:t>
      </w:r>
    </w:p>
    <w:p w:rsidR="00705A1A" w:rsidRPr="00BF1EC8" w:rsidRDefault="00705A1A" w:rsidP="00705A1A">
      <w:pPr>
        <w:spacing w:after="0" w:line="240" w:lineRule="auto"/>
        <w:ind w:firstLine="709"/>
        <w:jc w:val="both"/>
        <w:rPr>
          <w:rFonts w:cs="Times New Roman"/>
          <w:i/>
          <w:sz w:val="24"/>
          <w:szCs w:val="24"/>
        </w:rPr>
      </w:pPr>
      <w:r w:rsidRPr="00BF1EC8">
        <w:rPr>
          <w:rFonts w:cs="Times New Roman"/>
          <w:sz w:val="24"/>
          <w:szCs w:val="24"/>
        </w:rPr>
        <w:t>Электрическое поле.</w:t>
      </w:r>
      <w:r w:rsidRPr="00BF1EC8">
        <w:rPr>
          <w:rFonts w:cs="Times New Roman"/>
          <w:i/>
          <w:sz w:val="24"/>
          <w:szCs w:val="24"/>
        </w:rPr>
        <w:t xml:space="preserve"> Принцип суперпозиции электрических полей (на качественном уровне). </w:t>
      </w:r>
    </w:p>
    <w:p w:rsidR="00705A1A" w:rsidRPr="00BF1EC8" w:rsidRDefault="00705A1A" w:rsidP="00705A1A">
      <w:pPr>
        <w:spacing w:after="0" w:line="240" w:lineRule="auto"/>
        <w:ind w:firstLine="709"/>
        <w:jc w:val="both"/>
        <w:rPr>
          <w:rFonts w:cs="Times New Roman"/>
          <w:sz w:val="24"/>
          <w:szCs w:val="24"/>
        </w:rPr>
      </w:pPr>
      <w:r w:rsidRPr="00BF1EC8">
        <w:rPr>
          <w:rFonts w:cs="Times New Roman"/>
          <w:i/>
          <w:sz w:val="24"/>
          <w:szCs w:val="24"/>
        </w:rPr>
        <w:t xml:space="preserve">Носители электрических зарядов. Элементарный электрический заряд. Строение атома. </w:t>
      </w:r>
      <w:r w:rsidRPr="00BF1EC8">
        <w:rPr>
          <w:rFonts w:cs="Times New Roman"/>
          <w:sz w:val="24"/>
          <w:szCs w:val="24"/>
        </w:rPr>
        <w:t>Проводники и диэлектрики</w:t>
      </w:r>
      <w:r w:rsidRPr="00BF1EC8">
        <w:rPr>
          <w:rFonts w:cs="Times New Roman"/>
          <w:i/>
          <w:sz w:val="24"/>
          <w:szCs w:val="24"/>
        </w:rPr>
        <w:t xml:space="preserve">. </w:t>
      </w:r>
      <w:r w:rsidRPr="00BF1EC8">
        <w:rPr>
          <w:rFonts w:cs="Times New Roman"/>
          <w:sz w:val="24"/>
          <w:szCs w:val="24"/>
        </w:rPr>
        <w:t xml:space="preserve">Закон сохранения электрического заряда. </w:t>
      </w:r>
    </w:p>
    <w:p w:rsidR="00705A1A" w:rsidRPr="00BF1EC8" w:rsidRDefault="00705A1A" w:rsidP="00705A1A">
      <w:pPr>
        <w:spacing w:after="0" w:line="240" w:lineRule="auto"/>
        <w:ind w:firstLine="709"/>
        <w:jc w:val="both"/>
        <w:rPr>
          <w:rFonts w:cs="Times New Roman"/>
          <w:i/>
          <w:sz w:val="24"/>
          <w:szCs w:val="24"/>
        </w:rPr>
      </w:pPr>
      <w:r w:rsidRPr="00BF1EC8">
        <w:rPr>
          <w:rFonts w:cs="Times New Roman"/>
          <w:sz w:val="24"/>
          <w:szCs w:val="24"/>
        </w:rPr>
        <w:t xml:space="preserve">Электрический ток. </w:t>
      </w:r>
      <w:r w:rsidRPr="00BF1EC8">
        <w:rPr>
          <w:rFonts w:cs="Times New Roman"/>
          <w:i/>
          <w:sz w:val="24"/>
          <w:szCs w:val="24"/>
        </w:rPr>
        <w:t>Условия существования электрического тока.</w:t>
      </w:r>
      <w:r w:rsidRPr="00BF1EC8">
        <w:rPr>
          <w:rFonts w:cs="Times New Roman"/>
          <w:sz w:val="24"/>
          <w:szCs w:val="24"/>
        </w:rPr>
        <w:t xml:space="preserve"> Источники постоянного тока. Действия электрического тока (тепловое, химическое, магнитное). </w:t>
      </w:r>
      <w:r w:rsidRPr="00BF1EC8">
        <w:rPr>
          <w:rFonts w:cs="Times New Roman"/>
          <w:i/>
          <w:sz w:val="24"/>
          <w:szCs w:val="24"/>
        </w:rPr>
        <w:t>Электрический ток в жидкостях и газах.</w:t>
      </w:r>
    </w:p>
    <w:p w:rsidR="00705A1A" w:rsidRPr="00BF1EC8" w:rsidRDefault="00705A1A" w:rsidP="00705A1A">
      <w:pPr>
        <w:spacing w:after="0" w:line="240" w:lineRule="auto"/>
        <w:ind w:firstLine="709"/>
        <w:jc w:val="both"/>
        <w:rPr>
          <w:rFonts w:cs="Times New Roman"/>
          <w:i/>
          <w:sz w:val="24"/>
          <w:szCs w:val="24"/>
        </w:rPr>
      </w:pPr>
      <w:r w:rsidRPr="00BF1EC8">
        <w:rPr>
          <w:rFonts w:cs="Times New Roman"/>
          <w:sz w:val="24"/>
          <w:szCs w:val="24"/>
        </w:rPr>
        <w:t xml:space="preserve">Работа и мощность электрического тока. </w:t>
      </w:r>
      <w:r w:rsidRPr="00BF1EC8">
        <w:rPr>
          <w:rFonts w:cs="Times New Roman"/>
          <w:i/>
          <w:sz w:val="24"/>
          <w:szCs w:val="24"/>
        </w:rPr>
        <w:t xml:space="preserve">Закон </w:t>
      </w:r>
      <w:proofErr w:type="gramStart"/>
      <w:r w:rsidRPr="00BF1EC8">
        <w:rPr>
          <w:rFonts w:cs="Times New Roman"/>
          <w:i/>
          <w:sz w:val="24"/>
          <w:szCs w:val="24"/>
        </w:rPr>
        <w:t>Джоуля—Ленца</w:t>
      </w:r>
      <w:proofErr w:type="gramEnd"/>
      <w:r w:rsidRPr="00BF1EC8">
        <w:rPr>
          <w:rFonts w:cs="Times New Roman"/>
          <w:i/>
          <w:sz w:val="24"/>
          <w:szCs w:val="24"/>
        </w:rPr>
        <w:t xml:space="preserve">. Электрические цепи и потребители электрической энергии в быту. </w:t>
      </w:r>
      <w:r w:rsidRPr="00BF1EC8">
        <w:rPr>
          <w:rFonts w:cs="Times New Roman"/>
          <w:sz w:val="24"/>
          <w:szCs w:val="24"/>
        </w:rPr>
        <w:t xml:space="preserve">Электрическая цепь. Сила тока. Электрическое напряжение. Сопротивление проводника. </w:t>
      </w:r>
      <w:r w:rsidRPr="00BF1EC8">
        <w:rPr>
          <w:rFonts w:cs="Times New Roman"/>
          <w:i/>
          <w:sz w:val="24"/>
          <w:szCs w:val="24"/>
        </w:rPr>
        <w:t>Удельное сопротивление вещества</w:t>
      </w:r>
      <w:r w:rsidRPr="00BF1EC8">
        <w:rPr>
          <w:rFonts w:cs="Times New Roman"/>
          <w:sz w:val="24"/>
          <w:szCs w:val="24"/>
        </w:rPr>
        <w:t>. Закон Ома для участка цепи. Последовательное и параллельное соединение проводников</w:t>
      </w:r>
      <w:r w:rsidRPr="00BF1EC8">
        <w:rPr>
          <w:rFonts w:cs="Times New Roman"/>
          <w:i/>
          <w:sz w:val="24"/>
          <w:szCs w:val="24"/>
        </w:rPr>
        <w:t>. Короткое замыкание.</w:t>
      </w:r>
    </w:p>
    <w:p w:rsidR="00705A1A" w:rsidRPr="00BF1EC8" w:rsidRDefault="00705A1A" w:rsidP="00705A1A">
      <w:pPr>
        <w:spacing w:after="0" w:line="240" w:lineRule="auto"/>
        <w:ind w:firstLine="709"/>
        <w:jc w:val="both"/>
        <w:rPr>
          <w:rFonts w:cs="Times New Roman"/>
          <w:i/>
          <w:sz w:val="24"/>
          <w:szCs w:val="24"/>
        </w:rPr>
      </w:pPr>
      <w:r w:rsidRPr="00BF1EC8">
        <w:rPr>
          <w:rFonts w:cs="Times New Roman"/>
          <w:sz w:val="24"/>
          <w:szCs w:val="24"/>
        </w:rPr>
        <w:t xml:space="preserve">Постоянные магниты. Взаимодействие постоянных магнитов. </w:t>
      </w:r>
      <w:r w:rsidRPr="00BF1EC8">
        <w:rPr>
          <w:rFonts w:cs="Times New Roman"/>
          <w:i/>
          <w:sz w:val="24"/>
          <w:szCs w:val="24"/>
        </w:rPr>
        <w:t>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w:t>
      </w:r>
      <w:r w:rsidRPr="00BF1EC8">
        <w:rPr>
          <w:rFonts w:cs="Times New Roman"/>
          <w:i/>
          <w:sz w:val="24"/>
          <w:szCs w:val="24"/>
        </w:rPr>
        <w:softHyphen/>
        <w:t>ройствах и на транспорте.</w:t>
      </w:r>
      <w:r w:rsidRPr="00BF1EC8">
        <w:rPr>
          <w:rFonts w:cs="Times New Roman"/>
          <w:sz w:val="24"/>
          <w:szCs w:val="24"/>
        </w:rPr>
        <w:t xml:space="preserve"> </w:t>
      </w:r>
    </w:p>
    <w:p w:rsidR="00705A1A" w:rsidRPr="00BF1EC8" w:rsidRDefault="00705A1A" w:rsidP="00705A1A">
      <w:pPr>
        <w:spacing w:after="0" w:line="240" w:lineRule="auto"/>
        <w:ind w:firstLine="709"/>
        <w:jc w:val="both"/>
        <w:rPr>
          <w:rFonts w:cs="Times New Roman"/>
          <w:i/>
          <w:sz w:val="24"/>
          <w:szCs w:val="24"/>
        </w:rPr>
      </w:pPr>
      <w:r w:rsidRPr="00BF1EC8">
        <w:rPr>
          <w:rFonts w:cs="Times New Roman"/>
          <w:i/>
          <w:sz w:val="24"/>
          <w:szCs w:val="24"/>
        </w:rPr>
        <w:t xml:space="preserve">Опыты Фарадея. Явление электромагнитной индукции. Правило Ленца. Электрогенератор. Способы получения электрической энергии. </w:t>
      </w:r>
      <w:r w:rsidRPr="00BF1EC8">
        <w:rPr>
          <w:rFonts w:cs="Times New Roman"/>
          <w:sz w:val="24"/>
          <w:szCs w:val="24"/>
        </w:rPr>
        <w:t>Электростанции на возобновляемых источниках энергии</w:t>
      </w:r>
      <w:r w:rsidRPr="00BF1EC8">
        <w:rPr>
          <w:rFonts w:cs="Times New Roman"/>
          <w:i/>
          <w:sz w:val="24"/>
          <w:szCs w:val="24"/>
        </w:rPr>
        <w:t>.</w:t>
      </w:r>
    </w:p>
    <w:p w:rsidR="00705A1A" w:rsidRPr="00BF1EC8" w:rsidRDefault="00705A1A" w:rsidP="00705A1A">
      <w:pPr>
        <w:spacing w:after="0" w:line="240" w:lineRule="auto"/>
        <w:ind w:firstLine="709"/>
        <w:jc w:val="both"/>
        <w:rPr>
          <w:rFonts w:cs="Times New Roman"/>
          <w:b/>
          <w:bCs/>
          <w:sz w:val="24"/>
          <w:szCs w:val="24"/>
          <w:vertAlign w:val="superscript"/>
        </w:rPr>
      </w:pPr>
      <w:r w:rsidRPr="00BF1EC8">
        <w:rPr>
          <w:rFonts w:cs="Times New Roman"/>
          <w:b/>
          <w:bCs/>
          <w:i/>
          <w:iCs/>
          <w:sz w:val="24"/>
          <w:szCs w:val="24"/>
        </w:rPr>
        <w:t>Демонстрации</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1.</w:t>
      </w:r>
      <w:r w:rsidRPr="00BF1EC8">
        <w:rPr>
          <w:rFonts w:cs="Times New Roman"/>
          <w:sz w:val="24"/>
          <w:szCs w:val="24"/>
        </w:rPr>
        <w:tab/>
        <w:t>Электризация тел.</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2.</w:t>
      </w:r>
      <w:r w:rsidRPr="00BF1EC8">
        <w:rPr>
          <w:rFonts w:cs="Times New Roman"/>
          <w:sz w:val="24"/>
          <w:szCs w:val="24"/>
        </w:rPr>
        <w:tab/>
        <w:t>Два рода электрических зарядов и взаимодействие заряженных тел.</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3.</w:t>
      </w:r>
      <w:r w:rsidRPr="00BF1EC8">
        <w:rPr>
          <w:rFonts w:cs="Times New Roman"/>
          <w:sz w:val="24"/>
          <w:szCs w:val="24"/>
        </w:rPr>
        <w:tab/>
        <w:t>Устройство и действие электроскопа.</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4.</w:t>
      </w:r>
      <w:r w:rsidRPr="00BF1EC8">
        <w:rPr>
          <w:rFonts w:cs="Times New Roman"/>
          <w:sz w:val="24"/>
          <w:szCs w:val="24"/>
        </w:rPr>
        <w:tab/>
        <w:t xml:space="preserve">Электростатическая индукция. </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5.</w:t>
      </w:r>
      <w:r w:rsidRPr="00BF1EC8">
        <w:rPr>
          <w:rFonts w:cs="Times New Roman"/>
          <w:sz w:val="24"/>
          <w:szCs w:val="24"/>
        </w:rPr>
        <w:tab/>
        <w:t>Закон сохранения электрических зарядов.</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6.</w:t>
      </w:r>
      <w:r w:rsidRPr="00BF1EC8">
        <w:rPr>
          <w:rFonts w:cs="Times New Roman"/>
          <w:sz w:val="24"/>
          <w:szCs w:val="24"/>
        </w:rPr>
        <w:tab/>
        <w:t>Проводники и диэлектрики.</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7.</w:t>
      </w:r>
      <w:r w:rsidRPr="00BF1EC8">
        <w:rPr>
          <w:rFonts w:cs="Times New Roman"/>
          <w:sz w:val="24"/>
          <w:szCs w:val="24"/>
        </w:rPr>
        <w:tab/>
        <w:t>Моделирование силовых линий электрического поля.</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8.</w:t>
      </w:r>
      <w:r w:rsidRPr="00BF1EC8">
        <w:rPr>
          <w:rFonts w:cs="Times New Roman"/>
          <w:sz w:val="24"/>
          <w:szCs w:val="24"/>
        </w:rPr>
        <w:tab/>
        <w:t xml:space="preserve">Источники постоянного тока. </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9.</w:t>
      </w:r>
      <w:r w:rsidRPr="00BF1EC8">
        <w:rPr>
          <w:rFonts w:cs="Times New Roman"/>
          <w:sz w:val="24"/>
          <w:szCs w:val="24"/>
        </w:rPr>
        <w:tab/>
        <w:t>Действия электрического тока.</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10.</w:t>
      </w:r>
      <w:r w:rsidRPr="00BF1EC8">
        <w:rPr>
          <w:rFonts w:cs="Times New Roman"/>
          <w:sz w:val="24"/>
          <w:szCs w:val="24"/>
        </w:rPr>
        <w:tab/>
        <w:t xml:space="preserve">Электрический ток в жидкости. </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11.</w:t>
      </w:r>
      <w:r w:rsidRPr="00BF1EC8">
        <w:rPr>
          <w:rFonts w:cs="Times New Roman"/>
          <w:sz w:val="24"/>
          <w:szCs w:val="24"/>
        </w:rPr>
        <w:tab/>
        <w:t>Газовый разряд.</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12.</w:t>
      </w:r>
      <w:r w:rsidRPr="00BF1EC8">
        <w:rPr>
          <w:rFonts w:cs="Times New Roman"/>
          <w:sz w:val="24"/>
          <w:szCs w:val="24"/>
        </w:rPr>
        <w:tab/>
        <w:t xml:space="preserve">Измерение силы тока амперметром. </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13.</w:t>
      </w:r>
      <w:r w:rsidRPr="00BF1EC8">
        <w:rPr>
          <w:rFonts w:cs="Times New Roman"/>
          <w:sz w:val="24"/>
          <w:szCs w:val="24"/>
        </w:rPr>
        <w:tab/>
        <w:t xml:space="preserve">Измерение электрического напряжения вольтметром. </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14.</w:t>
      </w:r>
      <w:r w:rsidRPr="00BF1EC8">
        <w:rPr>
          <w:rFonts w:cs="Times New Roman"/>
          <w:sz w:val="24"/>
          <w:szCs w:val="24"/>
        </w:rPr>
        <w:tab/>
        <w:t xml:space="preserve">Реостат и магазин сопротивлений. </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15.</w:t>
      </w:r>
      <w:r w:rsidRPr="00BF1EC8">
        <w:rPr>
          <w:rFonts w:cs="Times New Roman"/>
          <w:sz w:val="24"/>
          <w:szCs w:val="24"/>
        </w:rPr>
        <w:tab/>
        <w:t>Взаимодействие постоянных магнитов.</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16.</w:t>
      </w:r>
      <w:r w:rsidRPr="00BF1EC8">
        <w:rPr>
          <w:rFonts w:cs="Times New Roman"/>
          <w:sz w:val="24"/>
          <w:szCs w:val="24"/>
        </w:rPr>
        <w:tab/>
        <w:t>Моделирование невозможности разделения полюсов маг</w:t>
      </w:r>
      <w:r w:rsidRPr="00BF1EC8">
        <w:rPr>
          <w:rFonts w:cs="Times New Roman"/>
          <w:sz w:val="24"/>
          <w:szCs w:val="24"/>
        </w:rPr>
        <w:softHyphen/>
        <w:t>нита.</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17.</w:t>
      </w:r>
      <w:r w:rsidRPr="00BF1EC8">
        <w:rPr>
          <w:rFonts w:cs="Times New Roman"/>
          <w:sz w:val="24"/>
          <w:szCs w:val="24"/>
        </w:rPr>
        <w:tab/>
        <w:t>Моделирование магнитных полей постоянных магнитов.</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18.</w:t>
      </w:r>
      <w:r w:rsidRPr="00BF1EC8">
        <w:rPr>
          <w:rFonts w:cs="Times New Roman"/>
          <w:sz w:val="24"/>
          <w:szCs w:val="24"/>
        </w:rPr>
        <w:tab/>
        <w:t>Опыт Эрстеда.</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19.</w:t>
      </w:r>
      <w:r w:rsidRPr="00BF1EC8">
        <w:rPr>
          <w:rFonts w:cs="Times New Roman"/>
          <w:sz w:val="24"/>
          <w:szCs w:val="24"/>
        </w:rPr>
        <w:tab/>
        <w:t>Магнитное поле тока. Электромагнит.</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20.</w:t>
      </w:r>
      <w:r w:rsidRPr="00BF1EC8">
        <w:rPr>
          <w:rFonts w:cs="Times New Roman"/>
          <w:sz w:val="24"/>
          <w:szCs w:val="24"/>
        </w:rPr>
        <w:tab/>
        <w:t>Действие магнитного поля на проводник с током.</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21.</w:t>
      </w:r>
      <w:r w:rsidRPr="00BF1EC8">
        <w:rPr>
          <w:rFonts w:cs="Times New Roman"/>
          <w:sz w:val="24"/>
          <w:szCs w:val="24"/>
        </w:rPr>
        <w:tab/>
        <w:t>Электродвигатель постоянного тока.</w:t>
      </w:r>
    </w:p>
    <w:p w:rsidR="00705A1A" w:rsidRPr="00BF1EC8" w:rsidRDefault="00705A1A" w:rsidP="00705A1A">
      <w:pPr>
        <w:spacing w:after="0" w:line="240" w:lineRule="auto"/>
        <w:ind w:firstLine="709"/>
        <w:jc w:val="both"/>
        <w:rPr>
          <w:rFonts w:cs="Times New Roman"/>
          <w:i/>
          <w:iCs/>
          <w:sz w:val="24"/>
          <w:szCs w:val="24"/>
        </w:rPr>
      </w:pPr>
      <w:r w:rsidRPr="00BF1EC8">
        <w:rPr>
          <w:rFonts w:cs="Times New Roman"/>
          <w:sz w:val="24"/>
          <w:szCs w:val="24"/>
        </w:rPr>
        <w:t>22.</w:t>
      </w:r>
      <w:r w:rsidRPr="00BF1EC8">
        <w:rPr>
          <w:rFonts w:cs="Times New Roman"/>
          <w:sz w:val="24"/>
          <w:szCs w:val="24"/>
        </w:rPr>
        <w:tab/>
        <w:t>Исследование явления электромагнитной индукции</w:t>
      </w:r>
      <w:r w:rsidRPr="00BF1EC8">
        <w:rPr>
          <w:rFonts w:cs="Times New Roman"/>
          <w:i/>
          <w:iCs/>
          <w:sz w:val="24"/>
          <w:szCs w:val="24"/>
        </w:rPr>
        <w:t>.</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23.</w:t>
      </w:r>
      <w:r w:rsidRPr="00BF1EC8">
        <w:rPr>
          <w:rFonts w:cs="Times New Roman"/>
          <w:sz w:val="24"/>
          <w:szCs w:val="24"/>
        </w:rPr>
        <w:tab/>
        <w:t>Опыты Фарадея.</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24.</w:t>
      </w:r>
      <w:r w:rsidRPr="00BF1EC8">
        <w:rPr>
          <w:rFonts w:cs="Times New Roman"/>
          <w:sz w:val="24"/>
          <w:szCs w:val="24"/>
        </w:rPr>
        <w:tab/>
        <w:t>Зависимость направления индукционного тока от условий его возникновения.</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25.</w:t>
      </w:r>
      <w:r w:rsidRPr="00BF1EC8">
        <w:rPr>
          <w:rFonts w:cs="Times New Roman"/>
          <w:sz w:val="24"/>
          <w:szCs w:val="24"/>
        </w:rPr>
        <w:tab/>
        <w:t>Электрогенератор постоянного тока.</w:t>
      </w:r>
    </w:p>
    <w:p w:rsidR="00705A1A" w:rsidRPr="00BF1EC8" w:rsidRDefault="00705A1A" w:rsidP="00705A1A">
      <w:pPr>
        <w:spacing w:after="0" w:line="240" w:lineRule="auto"/>
        <w:ind w:firstLine="709"/>
        <w:jc w:val="both"/>
        <w:rPr>
          <w:rFonts w:cs="Times New Roman"/>
          <w:b/>
          <w:bCs/>
          <w:iCs/>
          <w:sz w:val="24"/>
          <w:szCs w:val="24"/>
        </w:rPr>
      </w:pPr>
      <w:r w:rsidRPr="00BF1EC8">
        <w:rPr>
          <w:rFonts w:cs="Times New Roman"/>
          <w:b/>
          <w:bCs/>
          <w:i/>
          <w:iCs/>
          <w:sz w:val="24"/>
          <w:szCs w:val="24"/>
        </w:rPr>
        <w:t>Фронтальные лабораторные работы и опыты</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lastRenderedPageBreak/>
        <w:t>1.</w:t>
      </w:r>
      <w:r w:rsidRPr="00BF1EC8">
        <w:rPr>
          <w:rFonts w:cs="Times New Roman"/>
          <w:sz w:val="24"/>
          <w:szCs w:val="24"/>
        </w:rPr>
        <w:tab/>
        <w:t>Опыты по наблюдению электризации тел индукцией и при соприкосновении.</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2.</w:t>
      </w:r>
      <w:r w:rsidRPr="00BF1EC8">
        <w:rPr>
          <w:rFonts w:cs="Times New Roman"/>
          <w:sz w:val="24"/>
          <w:szCs w:val="24"/>
        </w:rPr>
        <w:tab/>
        <w:t>Исследование действия электрического поля на проводники и диэлектрики.</w:t>
      </w:r>
    </w:p>
    <w:p w:rsidR="005E5A7B"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3.</w:t>
      </w:r>
      <w:r w:rsidRPr="00BF1EC8">
        <w:rPr>
          <w:rFonts w:cs="Times New Roman"/>
          <w:sz w:val="24"/>
          <w:szCs w:val="24"/>
        </w:rPr>
        <w:tab/>
        <w:t xml:space="preserve">Сборка </w:t>
      </w:r>
      <w:r w:rsidR="005E5A7B" w:rsidRPr="00BF1EC8">
        <w:rPr>
          <w:rFonts w:cs="Times New Roman"/>
          <w:sz w:val="24"/>
          <w:szCs w:val="24"/>
        </w:rPr>
        <w:t>электрической цепи и измерение силы тока в её различных участках.</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4.</w:t>
      </w:r>
      <w:r w:rsidRPr="00BF1EC8">
        <w:rPr>
          <w:rFonts w:cs="Times New Roman"/>
          <w:sz w:val="24"/>
          <w:szCs w:val="24"/>
        </w:rPr>
        <w:tab/>
      </w:r>
      <w:r w:rsidR="005E5A7B" w:rsidRPr="00BF1EC8">
        <w:rPr>
          <w:rStyle w:val="2"/>
          <w:rFonts w:eastAsiaTheme="majorEastAsia"/>
          <w:b w:val="0"/>
          <w:sz w:val="24"/>
          <w:szCs w:val="24"/>
        </w:rPr>
        <w:t>Измерение напряжения на различных участках электрической цепи</w:t>
      </w:r>
      <w:r w:rsidRPr="00BF1EC8">
        <w:rPr>
          <w:rFonts w:cs="Times New Roman"/>
          <w:sz w:val="24"/>
          <w:szCs w:val="24"/>
        </w:rPr>
        <w:t>.</w:t>
      </w:r>
    </w:p>
    <w:p w:rsidR="00B2622C"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5.</w:t>
      </w:r>
      <w:r w:rsidRPr="00BF1EC8">
        <w:rPr>
          <w:rFonts w:cs="Times New Roman"/>
          <w:sz w:val="24"/>
          <w:szCs w:val="24"/>
        </w:rPr>
        <w:tab/>
      </w:r>
      <w:r w:rsidR="00B2622C" w:rsidRPr="00BF1EC8">
        <w:rPr>
          <w:rStyle w:val="2"/>
          <w:rFonts w:eastAsiaTheme="majorEastAsia"/>
          <w:b w:val="0"/>
          <w:sz w:val="24"/>
          <w:szCs w:val="24"/>
        </w:rPr>
        <w:t>Измерение силы тока и его регулирование реостатом.</w:t>
      </w:r>
      <w:r w:rsidR="00B2622C" w:rsidRPr="00BF1EC8">
        <w:rPr>
          <w:rFonts w:cs="Times New Roman"/>
          <w:sz w:val="24"/>
          <w:szCs w:val="24"/>
        </w:rPr>
        <w:t xml:space="preserve"> </w:t>
      </w:r>
    </w:p>
    <w:p w:rsidR="00705A1A" w:rsidRPr="00BF1EC8" w:rsidRDefault="00705A1A" w:rsidP="00705A1A">
      <w:pPr>
        <w:spacing w:after="0" w:line="240" w:lineRule="auto"/>
        <w:ind w:firstLine="709"/>
        <w:jc w:val="both"/>
        <w:rPr>
          <w:rFonts w:cs="Times New Roman"/>
          <w:i/>
          <w:sz w:val="24"/>
          <w:szCs w:val="24"/>
        </w:rPr>
      </w:pPr>
      <w:r w:rsidRPr="00BF1EC8">
        <w:rPr>
          <w:rFonts w:cs="Times New Roman"/>
          <w:sz w:val="24"/>
          <w:szCs w:val="24"/>
        </w:rPr>
        <w:t>6.</w:t>
      </w:r>
      <w:r w:rsidRPr="00BF1EC8">
        <w:rPr>
          <w:rFonts w:cs="Times New Roman"/>
          <w:sz w:val="24"/>
          <w:szCs w:val="24"/>
        </w:rPr>
        <w:tab/>
      </w:r>
      <w:r w:rsidR="00B2622C" w:rsidRPr="00BF1EC8">
        <w:rPr>
          <w:rStyle w:val="2"/>
          <w:rFonts w:eastAsiaTheme="majorEastAsia"/>
          <w:b w:val="0"/>
          <w:sz w:val="24"/>
          <w:szCs w:val="24"/>
        </w:rPr>
        <w:t>Измерение сопротивления проводника при помощи амперметра и вольтметра.</w:t>
      </w:r>
    </w:p>
    <w:p w:rsidR="00705A1A" w:rsidRPr="00BF1EC8" w:rsidRDefault="00705A1A" w:rsidP="00705A1A">
      <w:pPr>
        <w:spacing w:after="0" w:line="240" w:lineRule="auto"/>
        <w:ind w:firstLine="709"/>
        <w:jc w:val="both"/>
        <w:rPr>
          <w:rFonts w:cs="Times New Roman"/>
          <w:i/>
          <w:sz w:val="24"/>
          <w:szCs w:val="24"/>
        </w:rPr>
      </w:pPr>
      <w:r w:rsidRPr="00BF1EC8">
        <w:rPr>
          <w:rFonts w:cs="Times New Roman"/>
          <w:sz w:val="24"/>
          <w:szCs w:val="24"/>
        </w:rPr>
        <w:t>7.</w:t>
      </w:r>
      <w:r w:rsidRPr="00BF1EC8">
        <w:rPr>
          <w:rFonts w:cs="Times New Roman"/>
          <w:sz w:val="24"/>
          <w:szCs w:val="24"/>
        </w:rPr>
        <w:tab/>
      </w:r>
      <w:r w:rsidRPr="00BF1EC8">
        <w:rPr>
          <w:rFonts w:cs="Times New Roman"/>
          <w:i/>
          <w:sz w:val="24"/>
          <w:szCs w:val="24"/>
        </w:rPr>
        <w:t>Опыты, демонстрирующие зависимость электрического сопротивления проводника от его длины, площади поперечного сечения и материала.</w:t>
      </w:r>
    </w:p>
    <w:p w:rsidR="00705A1A" w:rsidRPr="00BF1EC8" w:rsidRDefault="00705A1A" w:rsidP="00705A1A">
      <w:pPr>
        <w:spacing w:after="0" w:line="240" w:lineRule="auto"/>
        <w:ind w:firstLine="709"/>
        <w:jc w:val="both"/>
        <w:rPr>
          <w:rFonts w:cs="Times New Roman"/>
          <w:i/>
          <w:sz w:val="24"/>
          <w:szCs w:val="24"/>
        </w:rPr>
      </w:pPr>
      <w:r w:rsidRPr="00BF1EC8">
        <w:rPr>
          <w:rFonts w:cs="Times New Roman"/>
          <w:i/>
          <w:sz w:val="24"/>
          <w:szCs w:val="24"/>
        </w:rPr>
        <w:t>8.</w:t>
      </w:r>
      <w:r w:rsidRPr="00BF1EC8">
        <w:rPr>
          <w:rFonts w:cs="Times New Roman"/>
          <w:i/>
          <w:sz w:val="24"/>
          <w:szCs w:val="24"/>
        </w:rPr>
        <w:tab/>
        <w:t>Проверка правила сложения напряжений при последовательном соединении двух резисторов.</w:t>
      </w:r>
    </w:p>
    <w:p w:rsidR="00705A1A" w:rsidRPr="00BF1EC8" w:rsidRDefault="00705A1A" w:rsidP="00705A1A">
      <w:pPr>
        <w:spacing w:after="0" w:line="240" w:lineRule="auto"/>
        <w:ind w:firstLine="709"/>
        <w:jc w:val="both"/>
        <w:rPr>
          <w:rFonts w:cs="Times New Roman"/>
          <w:i/>
          <w:sz w:val="24"/>
          <w:szCs w:val="24"/>
        </w:rPr>
      </w:pPr>
      <w:r w:rsidRPr="00BF1EC8">
        <w:rPr>
          <w:rFonts w:cs="Times New Roman"/>
          <w:i/>
          <w:sz w:val="24"/>
          <w:szCs w:val="24"/>
        </w:rPr>
        <w:t>9.</w:t>
      </w:r>
      <w:r w:rsidRPr="00BF1EC8">
        <w:rPr>
          <w:rFonts w:cs="Times New Roman"/>
          <w:i/>
          <w:sz w:val="24"/>
          <w:szCs w:val="24"/>
        </w:rPr>
        <w:tab/>
        <w:t>Проверка правила для силы тока при параллельном соединении резисторов.</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10.</w:t>
      </w:r>
      <w:r w:rsidRPr="00BF1EC8">
        <w:rPr>
          <w:rFonts w:cs="Times New Roman"/>
          <w:sz w:val="24"/>
          <w:szCs w:val="24"/>
        </w:rPr>
        <w:tab/>
        <w:t>Определение работы электрического тока, идущего через резистор.</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11.</w:t>
      </w:r>
      <w:r w:rsidRPr="00BF1EC8">
        <w:rPr>
          <w:rFonts w:cs="Times New Roman"/>
          <w:sz w:val="24"/>
          <w:szCs w:val="24"/>
        </w:rPr>
        <w:tab/>
        <w:t>Определение мощности электрического тока, выделяемой на резисторе.</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12.</w:t>
      </w:r>
      <w:r w:rsidRPr="00BF1EC8">
        <w:rPr>
          <w:rFonts w:cs="Times New Roman"/>
          <w:sz w:val="24"/>
          <w:szCs w:val="24"/>
        </w:rPr>
        <w:tab/>
        <w:t>Исследование зависимости силы тока, идущего через лампочку, от напряжения на ней.</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13.</w:t>
      </w:r>
      <w:r w:rsidRPr="00BF1EC8">
        <w:rPr>
          <w:rFonts w:cs="Times New Roman"/>
          <w:sz w:val="24"/>
          <w:szCs w:val="24"/>
        </w:rPr>
        <w:tab/>
        <w:t>Исследование магнитного взаимодействия постоянных магнитов.</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14.</w:t>
      </w:r>
      <w:r w:rsidRPr="00BF1EC8">
        <w:rPr>
          <w:rFonts w:cs="Times New Roman"/>
          <w:sz w:val="24"/>
          <w:szCs w:val="24"/>
        </w:rPr>
        <w:tab/>
        <w:t>Изучение магнитного поля постоянных магнитов при их объединении и разделении.</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15.</w:t>
      </w:r>
      <w:r w:rsidRPr="00BF1EC8">
        <w:rPr>
          <w:rFonts w:cs="Times New Roman"/>
          <w:sz w:val="24"/>
          <w:szCs w:val="24"/>
        </w:rPr>
        <w:tab/>
        <w:t xml:space="preserve">Исследование действия электрического тока на магнитную стрелку. </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16.</w:t>
      </w:r>
      <w:r w:rsidRPr="00BF1EC8">
        <w:rPr>
          <w:rFonts w:cs="Times New Roman"/>
          <w:sz w:val="24"/>
          <w:szCs w:val="24"/>
        </w:rPr>
        <w:tab/>
        <w:t xml:space="preserve">Опыты, демонстрирующие зависимость силы взаимодействия катушки с током и магнита от силы тока и направления тока в катушке. </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17.</w:t>
      </w:r>
      <w:r w:rsidRPr="00BF1EC8">
        <w:rPr>
          <w:rFonts w:cs="Times New Roman"/>
          <w:sz w:val="24"/>
          <w:szCs w:val="24"/>
        </w:rPr>
        <w:tab/>
        <w:t>Изучение действия магнитного поля на проводник с током.</w:t>
      </w:r>
    </w:p>
    <w:p w:rsidR="00705A1A" w:rsidRPr="00BF1EC8" w:rsidRDefault="00705A1A" w:rsidP="00705A1A">
      <w:pPr>
        <w:spacing w:after="0" w:line="240" w:lineRule="auto"/>
        <w:ind w:firstLine="709"/>
        <w:jc w:val="both"/>
        <w:rPr>
          <w:rFonts w:cs="Times New Roman"/>
          <w:i/>
          <w:sz w:val="24"/>
          <w:szCs w:val="24"/>
        </w:rPr>
      </w:pPr>
      <w:r w:rsidRPr="00BF1EC8">
        <w:rPr>
          <w:rFonts w:cs="Times New Roman"/>
          <w:sz w:val="24"/>
          <w:szCs w:val="24"/>
        </w:rPr>
        <w:t>18.</w:t>
      </w:r>
      <w:r w:rsidRPr="00BF1EC8">
        <w:rPr>
          <w:rFonts w:cs="Times New Roman"/>
          <w:i/>
          <w:sz w:val="24"/>
          <w:szCs w:val="24"/>
        </w:rPr>
        <w:tab/>
        <w:t xml:space="preserve">Изучение работы электродвигателя. </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19.</w:t>
      </w:r>
      <w:r w:rsidRPr="00BF1EC8">
        <w:rPr>
          <w:rFonts w:cs="Times New Roman"/>
          <w:sz w:val="24"/>
          <w:szCs w:val="24"/>
        </w:rPr>
        <w:tab/>
        <w:t>Измерение КПД электродвигательной установки.</w:t>
      </w:r>
    </w:p>
    <w:p w:rsidR="00705A1A" w:rsidRDefault="00705A1A" w:rsidP="00705A1A">
      <w:pPr>
        <w:spacing w:after="0" w:line="240" w:lineRule="auto"/>
        <w:ind w:firstLine="709"/>
        <w:jc w:val="both"/>
        <w:rPr>
          <w:rFonts w:cs="Times New Roman"/>
          <w:sz w:val="24"/>
          <w:szCs w:val="24"/>
        </w:rPr>
      </w:pPr>
      <w:r w:rsidRPr="00BF1EC8">
        <w:rPr>
          <w:rFonts w:cs="Times New Roman"/>
          <w:sz w:val="24"/>
          <w:szCs w:val="24"/>
        </w:rPr>
        <w:t>20.</w:t>
      </w:r>
      <w:r w:rsidRPr="00BF1EC8">
        <w:rPr>
          <w:rFonts w:cs="Times New Roman"/>
          <w:sz w:val="24"/>
          <w:szCs w:val="24"/>
        </w:rPr>
        <w:tab/>
        <w:t xml:space="preserve">Опыты по исследованию явления электромагнитной индукции: исследование изменений значения и направления индукционного тока. </w:t>
      </w:r>
    </w:p>
    <w:p w:rsidR="00BF1EC8" w:rsidRDefault="00BF1EC8" w:rsidP="00705A1A">
      <w:pPr>
        <w:spacing w:after="0" w:line="240" w:lineRule="auto"/>
        <w:ind w:firstLine="709"/>
        <w:jc w:val="both"/>
        <w:rPr>
          <w:rFonts w:cs="Times New Roman"/>
          <w:sz w:val="24"/>
          <w:szCs w:val="24"/>
        </w:rPr>
      </w:pPr>
    </w:p>
    <w:p w:rsidR="00BF1EC8" w:rsidRDefault="00BF1EC8" w:rsidP="00705A1A">
      <w:pPr>
        <w:spacing w:after="0" w:line="240" w:lineRule="auto"/>
        <w:ind w:firstLine="709"/>
        <w:jc w:val="both"/>
        <w:rPr>
          <w:rFonts w:cs="Times New Roman"/>
          <w:sz w:val="24"/>
          <w:szCs w:val="24"/>
        </w:rPr>
      </w:pPr>
    </w:p>
    <w:p w:rsidR="00BF1EC8" w:rsidRPr="00BF1EC8" w:rsidRDefault="00BF1EC8" w:rsidP="006733CB">
      <w:pPr>
        <w:spacing w:after="0" w:line="240" w:lineRule="auto"/>
        <w:jc w:val="both"/>
        <w:rPr>
          <w:rFonts w:cs="Times New Roman"/>
          <w:sz w:val="24"/>
          <w:szCs w:val="24"/>
        </w:rPr>
      </w:pPr>
    </w:p>
    <w:p w:rsidR="00705A1A" w:rsidRPr="00BF1EC8" w:rsidRDefault="00705A1A" w:rsidP="00705A1A">
      <w:pPr>
        <w:spacing w:after="0" w:line="240" w:lineRule="auto"/>
        <w:ind w:firstLine="709"/>
        <w:jc w:val="both"/>
        <w:rPr>
          <w:rFonts w:cs="Times New Roman"/>
          <w:b/>
          <w:bCs/>
          <w:iCs/>
          <w:sz w:val="24"/>
          <w:szCs w:val="24"/>
        </w:rPr>
      </w:pPr>
      <w:bookmarkStart w:id="16" w:name="_Toc95467952"/>
    </w:p>
    <w:p w:rsidR="00705A1A" w:rsidRPr="00155025" w:rsidRDefault="00705A1A" w:rsidP="006733CB">
      <w:pPr>
        <w:spacing w:after="0" w:line="240" w:lineRule="auto"/>
        <w:jc w:val="center"/>
        <w:rPr>
          <w:rFonts w:cs="Times New Roman"/>
          <w:b/>
          <w:bCs/>
          <w:iCs/>
          <w:szCs w:val="24"/>
        </w:rPr>
      </w:pPr>
      <w:r w:rsidRPr="00155025">
        <w:rPr>
          <w:rFonts w:cs="Times New Roman"/>
          <w:b/>
          <w:bCs/>
          <w:iCs/>
          <w:szCs w:val="24"/>
        </w:rPr>
        <w:t>9 КЛАСС</w:t>
      </w:r>
      <w:bookmarkEnd w:id="16"/>
    </w:p>
    <w:p w:rsidR="00705A1A" w:rsidRPr="00BF1EC8" w:rsidRDefault="00705A1A" w:rsidP="00705A1A">
      <w:pPr>
        <w:spacing w:after="0" w:line="240" w:lineRule="auto"/>
        <w:ind w:firstLine="709"/>
        <w:jc w:val="both"/>
        <w:rPr>
          <w:rFonts w:cs="Times New Roman"/>
          <w:b/>
          <w:bCs/>
          <w:sz w:val="24"/>
          <w:szCs w:val="24"/>
        </w:rPr>
      </w:pPr>
      <w:bookmarkStart w:id="17" w:name="_Toc95467953"/>
      <w:r w:rsidRPr="00BF1EC8">
        <w:rPr>
          <w:rFonts w:cs="Times New Roman"/>
          <w:b/>
          <w:bCs/>
          <w:sz w:val="24"/>
          <w:szCs w:val="24"/>
        </w:rPr>
        <w:t>Раздел 8. Механические явления</w:t>
      </w:r>
      <w:bookmarkEnd w:id="17"/>
    </w:p>
    <w:p w:rsidR="00705A1A" w:rsidRPr="00BF1EC8" w:rsidRDefault="00705A1A" w:rsidP="00705A1A">
      <w:pPr>
        <w:spacing w:after="0" w:line="240" w:lineRule="auto"/>
        <w:ind w:firstLine="709"/>
        <w:jc w:val="both"/>
        <w:rPr>
          <w:rFonts w:cs="Times New Roman"/>
          <w:i/>
          <w:sz w:val="24"/>
          <w:szCs w:val="24"/>
        </w:rPr>
      </w:pPr>
      <w:r w:rsidRPr="00BF1EC8">
        <w:rPr>
          <w:rFonts w:cs="Times New Roman"/>
          <w:sz w:val="24"/>
          <w:szCs w:val="24"/>
        </w:rPr>
        <w:t>Механическое движение. Материальная точка. Система отсчёта. Относительность механического движения. Равномерное прямолинейное движение.</w:t>
      </w:r>
      <w:r w:rsidRPr="00BF1EC8">
        <w:rPr>
          <w:rFonts w:cs="Times New Roman"/>
          <w:i/>
          <w:sz w:val="24"/>
          <w:szCs w:val="24"/>
        </w:rPr>
        <w:t xml:space="preserve"> Неравномерное прямолинейное движение. </w:t>
      </w:r>
      <w:r w:rsidRPr="00BF1EC8">
        <w:rPr>
          <w:rFonts w:cs="Times New Roman"/>
          <w:sz w:val="24"/>
          <w:szCs w:val="24"/>
        </w:rPr>
        <w:t>Средняя</w:t>
      </w:r>
      <w:r w:rsidRPr="00BF1EC8">
        <w:rPr>
          <w:rFonts w:cs="Times New Roman"/>
          <w:i/>
          <w:sz w:val="24"/>
          <w:szCs w:val="24"/>
        </w:rPr>
        <w:t xml:space="preserve"> и мгновенная скорость тела при неравномерном движении.</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 xml:space="preserve">Ускорение. </w:t>
      </w:r>
      <w:r w:rsidRPr="00BF1EC8">
        <w:rPr>
          <w:rFonts w:cs="Times New Roman"/>
          <w:i/>
          <w:sz w:val="24"/>
          <w:szCs w:val="24"/>
        </w:rPr>
        <w:t>Равноускоренное прямолинейное движение</w:t>
      </w:r>
      <w:r w:rsidRPr="00BF1EC8">
        <w:rPr>
          <w:rFonts w:cs="Times New Roman"/>
          <w:sz w:val="24"/>
          <w:szCs w:val="24"/>
        </w:rPr>
        <w:t xml:space="preserve">. Свободное падение. </w:t>
      </w:r>
      <w:r w:rsidRPr="00BF1EC8">
        <w:rPr>
          <w:rFonts w:cs="Times New Roman"/>
          <w:i/>
          <w:sz w:val="24"/>
          <w:szCs w:val="24"/>
        </w:rPr>
        <w:t>Опыты Галилея.</w:t>
      </w:r>
    </w:p>
    <w:p w:rsidR="00705A1A" w:rsidRPr="00BF1EC8" w:rsidRDefault="00705A1A" w:rsidP="00705A1A">
      <w:pPr>
        <w:spacing w:after="0" w:line="240" w:lineRule="auto"/>
        <w:ind w:firstLine="709"/>
        <w:jc w:val="both"/>
        <w:rPr>
          <w:rFonts w:cs="Times New Roman"/>
          <w:i/>
          <w:sz w:val="24"/>
          <w:szCs w:val="24"/>
        </w:rPr>
      </w:pPr>
      <w:r w:rsidRPr="00BF1EC8">
        <w:rPr>
          <w:rFonts w:cs="Times New Roman"/>
          <w:i/>
          <w:sz w:val="24"/>
          <w:szCs w:val="24"/>
        </w:rPr>
        <w:t>Линейная и угловая скорости. Центростремительное ускорение.</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 xml:space="preserve">Первый закон Ньютона. Второй закон Ньютона. Третий закон Ньютона. </w:t>
      </w:r>
      <w:r w:rsidRPr="00BF1EC8">
        <w:rPr>
          <w:rFonts w:cs="Times New Roman"/>
          <w:i/>
          <w:sz w:val="24"/>
          <w:szCs w:val="24"/>
        </w:rPr>
        <w:t>Принцип суперпозиции сил.</w:t>
      </w:r>
      <w:r w:rsidRPr="00BF1EC8">
        <w:rPr>
          <w:rFonts w:cs="Times New Roman"/>
          <w:sz w:val="24"/>
          <w:szCs w:val="24"/>
        </w:rPr>
        <w:t xml:space="preserve"> </w:t>
      </w:r>
    </w:p>
    <w:p w:rsidR="00705A1A" w:rsidRPr="00BF1EC8" w:rsidRDefault="00705A1A" w:rsidP="00705A1A">
      <w:pPr>
        <w:spacing w:after="0" w:line="240" w:lineRule="auto"/>
        <w:ind w:firstLine="709"/>
        <w:jc w:val="both"/>
        <w:rPr>
          <w:rFonts w:cs="Times New Roman"/>
          <w:i/>
          <w:sz w:val="24"/>
          <w:szCs w:val="24"/>
        </w:rPr>
      </w:pPr>
      <w:r w:rsidRPr="00BF1EC8">
        <w:rPr>
          <w:rFonts w:cs="Times New Roman"/>
          <w:i/>
          <w:sz w:val="24"/>
          <w:szCs w:val="24"/>
        </w:rPr>
        <w:t xml:space="preserve">Сила упругости. Закон Гука. Сила трения: сила трения скольжения, сила трения покоя, другие виды трения. </w:t>
      </w:r>
    </w:p>
    <w:p w:rsidR="00705A1A" w:rsidRPr="00BF1EC8" w:rsidRDefault="00705A1A" w:rsidP="00705A1A">
      <w:pPr>
        <w:spacing w:after="0" w:line="240" w:lineRule="auto"/>
        <w:ind w:firstLine="709"/>
        <w:jc w:val="both"/>
        <w:rPr>
          <w:rFonts w:cs="Times New Roman"/>
          <w:i/>
          <w:sz w:val="24"/>
          <w:szCs w:val="24"/>
        </w:rPr>
      </w:pPr>
      <w:r w:rsidRPr="00BF1EC8">
        <w:rPr>
          <w:rFonts w:cs="Times New Roman"/>
          <w:sz w:val="24"/>
          <w:szCs w:val="24"/>
        </w:rPr>
        <w:t xml:space="preserve">Сила тяжести и закон всемирного тяготения. Ускорение свободного падения. </w:t>
      </w:r>
      <w:r w:rsidRPr="00BF1EC8">
        <w:rPr>
          <w:rFonts w:cs="Times New Roman"/>
          <w:i/>
          <w:sz w:val="24"/>
          <w:szCs w:val="24"/>
        </w:rPr>
        <w:t xml:space="preserve">Движение планет вокруг Солнца (МС). Первая космическая скорость. Невесомость и перегрузки. </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 xml:space="preserve">Равновесие материальной точки. </w:t>
      </w:r>
      <w:r w:rsidRPr="00BF1EC8">
        <w:rPr>
          <w:rFonts w:cs="Times New Roman"/>
          <w:i/>
          <w:sz w:val="24"/>
          <w:szCs w:val="24"/>
        </w:rPr>
        <w:t>Абсолютно твёрдое тело. Равновесие твёрдого тела с закреплённой осью вращения.</w:t>
      </w:r>
      <w:r w:rsidRPr="00BF1EC8">
        <w:rPr>
          <w:rFonts w:cs="Times New Roman"/>
          <w:sz w:val="24"/>
          <w:szCs w:val="24"/>
        </w:rPr>
        <w:t xml:space="preserve"> Момент силы. </w:t>
      </w:r>
      <w:r w:rsidRPr="00BF1EC8">
        <w:rPr>
          <w:rFonts w:cs="Times New Roman"/>
          <w:i/>
          <w:sz w:val="24"/>
          <w:szCs w:val="24"/>
        </w:rPr>
        <w:t>Центр тяжести.</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 xml:space="preserve">Импульс тела. </w:t>
      </w:r>
      <w:r w:rsidRPr="00BF1EC8">
        <w:rPr>
          <w:rFonts w:cs="Times New Roman"/>
          <w:i/>
          <w:sz w:val="24"/>
          <w:szCs w:val="24"/>
        </w:rPr>
        <w:t>Изменение импульса. Импульс силы</w:t>
      </w:r>
      <w:r w:rsidRPr="00BF1EC8">
        <w:rPr>
          <w:rFonts w:cs="Times New Roman"/>
          <w:sz w:val="24"/>
          <w:szCs w:val="24"/>
        </w:rPr>
        <w:t xml:space="preserve">. Закон сохранения импульса. Реактивное движение (МС). </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 xml:space="preserve">Механическая работа и мощность. Работа сил тяжести, </w:t>
      </w:r>
      <w:r w:rsidRPr="00BF1EC8">
        <w:rPr>
          <w:rFonts w:cs="Times New Roman"/>
          <w:i/>
          <w:sz w:val="24"/>
          <w:szCs w:val="24"/>
        </w:rPr>
        <w:t>упругости, трения</w:t>
      </w:r>
      <w:r w:rsidRPr="00BF1EC8">
        <w:rPr>
          <w:rFonts w:cs="Times New Roman"/>
          <w:sz w:val="24"/>
          <w:szCs w:val="24"/>
        </w:rPr>
        <w:t xml:space="preserve">. </w:t>
      </w:r>
      <w:r w:rsidRPr="00BF1EC8">
        <w:rPr>
          <w:rFonts w:cs="Times New Roman"/>
          <w:i/>
          <w:sz w:val="24"/>
          <w:szCs w:val="24"/>
        </w:rPr>
        <w:t xml:space="preserve">Связь энергии и работы. </w:t>
      </w:r>
      <w:r w:rsidRPr="00BF1EC8">
        <w:rPr>
          <w:rFonts w:cs="Times New Roman"/>
          <w:sz w:val="24"/>
          <w:szCs w:val="24"/>
        </w:rPr>
        <w:t xml:space="preserve">Потенциальная энергия тела, поднятого над поверхностью земли. </w:t>
      </w:r>
      <w:r w:rsidRPr="00BF1EC8">
        <w:rPr>
          <w:rFonts w:cs="Times New Roman"/>
          <w:i/>
          <w:sz w:val="24"/>
          <w:szCs w:val="24"/>
        </w:rPr>
        <w:t>Потенциальная энергия сжатой пружины</w:t>
      </w:r>
      <w:r w:rsidRPr="00BF1EC8">
        <w:rPr>
          <w:rFonts w:cs="Times New Roman"/>
          <w:sz w:val="24"/>
          <w:szCs w:val="24"/>
        </w:rPr>
        <w:t xml:space="preserve">. Кинетическая энергия. </w:t>
      </w:r>
      <w:r w:rsidRPr="00BF1EC8">
        <w:rPr>
          <w:rFonts w:cs="Times New Roman"/>
          <w:i/>
          <w:sz w:val="24"/>
          <w:szCs w:val="24"/>
        </w:rPr>
        <w:t xml:space="preserve">Теорема о кинетической энергии. </w:t>
      </w:r>
      <w:r w:rsidRPr="00BF1EC8">
        <w:rPr>
          <w:rFonts w:cs="Times New Roman"/>
          <w:sz w:val="24"/>
          <w:szCs w:val="24"/>
        </w:rPr>
        <w:t xml:space="preserve">Закон сохранения механической энергии. </w:t>
      </w:r>
    </w:p>
    <w:p w:rsidR="00705A1A" w:rsidRPr="00BF1EC8" w:rsidRDefault="00705A1A" w:rsidP="00705A1A">
      <w:pPr>
        <w:spacing w:after="0" w:line="240" w:lineRule="auto"/>
        <w:ind w:firstLine="709"/>
        <w:jc w:val="both"/>
        <w:rPr>
          <w:rFonts w:cs="Times New Roman"/>
          <w:b/>
          <w:bCs/>
          <w:sz w:val="24"/>
          <w:szCs w:val="24"/>
          <w:vertAlign w:val="superscript"/>
        </w:rPr>
      </w:pPr>
      <w:r w:rsidRPr="00BF1EC8">
        <w:rPr>
          <w:rFonts w:cs="Times New Roman"/>
          <w:b/>
          <w:bCs/>
          <w:i/>
          <w:iCs/>
          <w:sz w:val="24"/>
          <w:szCs w:val="24"/>
        </w:rPr>
        <w:lastRenderedPageBreak/>
        <w:t>Демонстрации</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1.</w:t>
      </w:r>
      <w:r w:rsidRPr="00BF1EC8">
        <w:rPr>
          <w:rFonts w:cs="Times New Roman"/>
          <w:sz w:val="24"/>
          <w:szCs w:val="24"/>
        </w:rPr>
        <w:tab/>
        <w:t>Наблюдение механического движения тела относительно разных тел отсчёта.</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2.</w:t>
      </w:r>
      <w:r w:rsidRPr="00BF1EC8">
        <w:rPr>
          <w:rFonts w:cs="Times New Roman"/>
          <w:sz w:val="24"/>
          <w:szCs w:val="24"/>
        </w:rPr>
        <w:tab/>
        <w:t xml:space="preserve">Сравнение путей и траекторий движения одного и того же тела относительно разных тел отсчёта. </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3.</w:t>
      </w:r>
      <w:r w:rsidRPr="00BF1EC8">
        <w:rPr>
          <w:rFonts w:cs="Times New Roman"/>
          <w:sz w:val="24"/>
          <w:szCs w:val="24"/>
        </w:rPr>
        <w:tab/>
        <w:t>Измерение скорости и ускорения прямолинейного движения.</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4.</w:t>
      </w:r>
      <w:r w:rsidRPr="00BF1EC8">
        <w:rPr>
          <w:rFonts w:cs="Times New Roman"/>
          <w:sz w:val="24"/>
          <w:szCs w:val="24"/>
        </w:rPr>
        <w:tab/>
        <w:t>Исследование признаков равноускоренного движения.</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5.</w:t>
      </w:r>
      <w:r w:rsidRPr="00BF1EC8">
        <w:rPr>
          <w:rFonts w:cs="Times New Roman"/>
          <w:sz w:val="24"/>
          <w:szCs w:val="24"/>
        </w:rPr>
        <w:tab/>
        <w:t>Наблюдение движения тела по окружности.</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6.</w:t>
      </w:r>
      <w:r w:rsidRPr="00BF1EC8">
        <w:rPr>
          <w:rFonts w:cs="Times New Roman"/>
          <w:sz w:val="24"/>
          <w:szCs w:val="24"/>
        </w:rPr>
        <w:tab/>
        <w:t>Наблюдение механических явлений, происходящих в системе отсчёта «Тележка» при её равномерном и ускоренном движении относительно кабинета физики.</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7.</w:t>
      </w:r>
      <w:r w:rsidRPr="00BF1EC8">
        <w:rPr>
          <w:rFonts w:cs="Times New Roman"/>
          <w:sz w:val="24"/>
          <w:szCs w:val="24"/>
        </w:rPr>
        <w:tab/>
        <w:t>Зависимость ускорения тела от массы тела и действующей на него силы.</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8.</w:t>
      </w:r>
      <w:r w:rsidRPr="00BF1EC8">
        <w:rPr>
          <w:rFonts w:cs="Times New Roman"/>
          <w:sz w:val="24"/>
          <w:szCs w:val="24"/>
        </w:rPr>
        <w:tab/>
        <w:t xml:space="preserve">Наблюдение равенства сил при взаимодействии тел. </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9.</w:t>
      </w:r>
      <w:r w:rsidRPr="00BF1EC8">
        <w:rPr>
          <w:rFonts w:cs="Times New Roman"/>
          <w:sz w:val="24"/>
          <w:szCs w:val="24"/>
        </w:rPr>
        <w:tab/>
        <w:t>Изменение веса тела при ускоренном движении.</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10.</w:t>
      </w:r>
      <w:r w:rsidRPr="00BF1EC8">
        <w:rPr>
          <w:rFonts w:cs="Times New Roman"/>
          <w:sz w:val="24"/>
          <w:szCs w:val="24"/>
        </w:rPr>
        <w:tab/>
        <w:t>Передача импульса при взаимодействии тел.</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11.</w:t>
      </w:r>
      <w:r w:rsidRPr="00BF1EC8">
        <w:rPr>
          <w:rFonts w:cs="Times New Roman"/>
          <w:sz w:val="24"/>
          <w:szCs w:val="24"/>
        </w:rPr>
        <w:tab/>
        <w:t>Преобразования энергии при взаимодействии тел.</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12.</w:t>
      </w:r>
      <w:r w:rsidRPr="00BF1EC8">
        <w:rPr>
          <w:rFonts w:cs="Times New Roman"/>
          <w:sz w:val="24"/>
          <w:szCs w:val="24"/>
        </w:rPr>
        <w:tab/>
        <w:t>Сохранение импульса при неупругом взаимодействии.</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13.</w:t>
      </w:r>
      <w:r w:rsidRPr="00BF1EC8">
        <w:rPr>
          <w:rFonts w:cs="Times New Roman"/>
          <w:sz w:val="24"/>
          <w:szCs w:val="24"/>
        </w:rPr>
        <w:tab/>
        <w:t xml:space="preserve">Сохранение импульса при </w:t>
      </w:r>
      <w:proofErr w:type="gramStart"/>
      <w:r w:rsidRPr="00BF1EC8">
        <w:rPr>
          <w:rFonts w:cs="Times New Roman"/>
          <w:sz w:val="24"/>
          <w:szCs w:val="24"/>
        </w:rPr>
        <w:t>абсолютно упругом</w:t>
      </w:r>
      <w:proofErr w:type="gramEnd"/>
      <w:r w:rsidRPr="00BF1EC8">
        <w:rPr>
          <w:rFonts w:cs="Times New Roman"/>
          <w:sz w:val="24"/>
          <w:szCs w:val="24"/>
        </w:rPr>
        <w:t xml:space="preserve"> взаимодействии.</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14.</w:t>
      </w:r>
      <w:r w:rsidRPr="00BF1EC8">
        <w:rPr>
          <w:rFonts w:cs="Times New Roman"/>
          <w:sz w:val="24"/>
          <w:szCs w:val="24"/>
        </w:rPr>
        <w:tab/>
        <w:t>Наблюдение реактивного движения.</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15.</w:t>
      </w:r>
      <w:r w:rsidRPr="00BF1EC8">
        <w:rPr>
          <w:rFonts w:cs="Times New Roman"/>
          <w:sz w:val="24"/>
          <w:szCs w:val="24"/>
        </w:rPr>
        <w:tab/>
        <w:t>Сохранение механической энергии при свободном падении.</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16.</w:t>
      </w:r>
      <w:r w:rsidRPr="00BF1EC8">
        <w:rPr>
          <w:rFonts w:cs="Times New Roman"/>
          <w:sz w:val="24"/>
          <w:szCs w:val="24"/>
        </w:rPr>
        <w:tab/>
        <w:t>Сохранение механической энергии при движении тела под действием пружины.</w:t>
      </w:r>
    </w:p>
    <w:p w:rsidR="00705A1A" w:rsidRPr="00BF1EC8" w:rsidRDefault="00705A1A" w:rsidP="00705A1A">
      <w:pPr>
        <w:spacing w:after="0" w:line="240" w:lineRule="auto"/>
        <w:ind w:firstLine="709"/>
        <w:jc w:val="both"/>
        <w:rPr>
          <w:rFonts w:cs="Times New Roman"/>
          <w:bCs/>
          <w:sz w:val="24"/>
          <w:szCs w:val="24"/>
        </w:rPr>
      </w:pPr>
      <w:r w:rsidRPr="00BF1EC8">
        <w:rPr>
          <w:rFonts w:cs="Times New Roman"/>
          <w:b/>
          <w:bCs/>
          <w:i/>
          <w:iCs/>
          <w:sz w:val="24"/>
          <w:szCs w:val="24"/>
        </w:rPr>
        <w:t>Фронтальные лабораторные работы и опыты</w:t>
      </w:r>
    </w:p>
    <w:p w:rsidR="00705A1A" w:rsidRPr="00BF1EC8" w:rsidRDefault="00705A1A" w:rsidP="00705A1A">
      <w:pPr>
        <w:spacing w:after="0" w:line="240" w:lineRule="auto"/>
        <w:ind w:firstLine="709"/>
        <w:jc w:val="both"/>
        <w:rPr>
          <w:rFonts w:cs="Times New Roman"/>
          <w:i/>
          <w:sz w:val="24"/>
          <w:szCs w:val="24"/>
        </w:rPr>
      </w:pPr>
      <w:r w:rsidRPr="00BF1EC8">
        <w:rPr>
          <w:rFonts w:cs="Times New Roman"/>
          <w:sz w:val="24"/>
          <w:szCs w:val="24"/>
        </w:rPr>
        <w:t>1.</w:t>
      </w:r>
      <w:r w:rsidRPr="00BF1EC8">
        <w:rPr>
          <w:rFonts w:cs="Times New Roman"/>
          <w:sz w:val="24"/>
          <w:szCs w:val="24"/>
        </w:rPr>
        <w:tab/>
      </w:r>
      <w:r w:rsidRPr="00BF1EC8">
        <w:rPr>
          <w:rFonts w:cs="Times New Roman"/>
          <w:i/>
          <w:sz w:val="24"/>
          <w:szCs w:val="24"/>
        </w:rPr>
        <w:t>Конструирование тракта для разгона и дальнейшего равномерного движения шарика или тележки.</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2.</w:t>
      </w:r>
      <w:r w:rsidRPr="00BF1EC8">
        <w:rPr>
          <w:rFonts w:cs="Times New Roman"/>
          <w:sz w:val="24"/>
          <w:szCs w:val="24"/>
        </w:rPr>
        <w:tab/>
        <w:t>Определение средней скорости скольжения бруска или движения шарика по наклонной плоскости.</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3.</w:t>
      </w:r>
      <w:r w:rsidRPr="00BF1EC8">
        <w:rPr>
          <w:rFonts w:cs="Times New Roman"/>
          <w:sz w:val="24"/>
          <w:szCs w:val="24"/>
        </w:rPr>
        <w:tab/>
        <w:t>Определение ускорения тела при равноускоренном движении по наклонной плоскости.</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4.</w:t>
      </w:r>
      <w:r w:rsidRPr="00BF1EC8">
        <w:rPr>
          <w:rFonts w:cs="Times New Roman"/>
          <w:sz w:val="24"/>
          <w:szCs w:val="24"/>
        </w:rPr>
        <w:tab/>
        <w:t>Исследование зависимости пути от времени при равноускоренном движении без начальной скорости.</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5.</w:t>
      </w:r>
      <w:r w:rsidRPr="00BF1EC8">
        <w:rPr>
          <w:rFonts w:cs="Times New Roman"/>
          <w:sz w:val="24"/>
          <w:szCs w:val="24"/>
        </w:rPr>
        <w:tab/>
        <w:t>Исследование зависимости силы трения скольжения от силы нормального давления.</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6.</w:t>
      </w:r>
      <w:r w:rsidRPr="00BF1EC8">
        <w:rPr>
          <w:rFonts w:cs="Times New Roman"/>
          <w:sz w:val="24"/>
          <w:szCs w:val="24"/>
        </w:rPr>
        <w:tab/>
        <w:t>Определение коэффициента трения скольжения.</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7.</w:t>
      </w:r>
      <w:r w:rsidRPr="00BF1EC8">
        <w:rPr>
          <w:rFonts w:cs="Times New Roman"/>
          <w:sz w:val="24"/>
          <w:szCs w:val="24"/>
        </w:rPr>
        <w:tab/>
        <w:t>Определение жёсткости пружины.</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8.</w:t>
      </w:r>
      <w:r w:rsidRPr="00BF1EC8">
        <w:rPr>
          <w:rFonts w:cs="Times New Roman"/>
          <w:sz w:val="24"/>
          <w:szCs w:val="24"/>
        </w:rPr>
        <w:tab/>
        <w:t>Определение работы силы трения при равномерном движении тела по горизонтальной поверхности.</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9.</w:t>
      </w:r>
      <w:r w:rsidRPr="00BF1EC8">
        <w:rPr>
          <w:rFonts w:cs="Times New Roman"/>
          <w:sz w:val="24"/>
          <w:szCs w:val="24"/>
        </w:rPr>
        <w:tab/>
        <w:t>Определение работы силы упругости при подъёме груза с использованием неподвижного и подвижного блоков.</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10.</w:t>
      </w:r>
      <w:r w:rsidRPr="00BF1EC8">
        <w:rPr>
          <w:rFonts w:cs="Times New Roman"/>
          <w:sz w:val="24"/>
          <w:szCs w:val="24"/>
        </w:rPr>
        <w:tab/>
        <w:t>Изучение закона сохранения энергии.</w:t>
      </w:r>
    </w:p>
    <w:p w:rsidR="00705A1A" w:rsidRPr="00BF1EC8" w:rsidRDefault="00705A1A" w:rsidP="00705A1A">
      <w:pPr>
        <w:spacing w:after="0" w:line="240" w:lineRule="auto"/>
        <w:ind w:firstLine="709"/>
        <w:jc w:val="both"/>
        <w:rPr>
          <w:rFonts w:cs="Times New Roman"/>
          <w:b/>
          <w:bCs/>
          <w:sz w:val="24"/>
          <w:szCs w:val="24"/>
        </w:rPr>
      </w:pPr>
      <w:bookmarkStart w:id="18" w:name="_Toc95467954"/>
    </w:p>
    <w:p w:rsidR="00705A1A" w:rsidRPr="00BF1EC8" w:rsidRDefault="00705A1A" w:rsidP="00705A1A">
      <w:pPr>
        <w:spacing w:after="0" w:line="240" w:lineRule="auto"/>
        <w:ind w:firstLine="709"/>
        <w:jc w:val="both"/>
        <w:rPr>
          <w:rFonts w:cs="Times New Roman"/>
          <w:b/>
          <w:bCs/>
          <w:sz w:val="24"/>
          <w:szCs w:val="24"/>
        </w:rPr>
      </w:pPr>
      <w:r w:rsidRPr="00BF1EC8">
        <w:rPr>
          <w:rFonts w:cs="Times New Roman"/>
          <w:b/>
          <w:bCs/>
          <w:sz w:val="24"/>
          <w:szCs w:val="24"/>
        </w:rPr>
        <w:t>Раздел 9. Механические колебания и волны</w:t>
      </w:r>
      <w:bookmarkEnd w:id="18"/>
    </w:p>
    <w:p w:rsidR="00705A1A" w:rsidRPr="00BF1EC8" w:rsidRDefault="00705A1A" w:rsidP="00705A1A">
      <w:pPr>
        <w:spacing w:after="0" w:line="240" w:lineRule="auto"/>
        <w:ind w:firstLine="709"/>
        <w:jc w:val="both"/>
        <w:rPr>
          <w:rFonts w:cs="Times New Roman"/>
          <w:i/>
          <w:sz w:val="24"/>
          <w:szCs w:val="24"/>
        </w:rPr>
      </w:pPr>
      <w:r w:rsidRPr="00BF1EC8">
        <w:rPr>
          <w:rFonts w:cs="Times New Roman"/>
          <w:sz w:val="24"/>
          <w:szCs w:val="24"/>
        </w:rPr>
        <w:t xml:space="preserve">Колебательное движение. Основные характеристики колебаний: период, частота, амплитуда. </w:t>
      </w:r>
      <w:r w:rsidRPr="00BF1EC8">
        <w:rPr>
          <w:rFonts w:cs="Times New Roman"/>
          <w:i/>
          <w:sz w:val="24"/>
          <w:szCs w:val="24"/>
        </w:rPr>
        <w:t>Математический и пружинный маятники. Превращение энергии при колебательном движении.</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 xml:space="preserve">Затухающие колебания. Вынужденные колебания. Резонанс. </w:t>
      </w:r>
    </w:p>
    <w:p w:rsidR="00705A1A" w:rsidRPr="00BF1EC8" w:rsidRDefault="00705A1A" w:rsidP="00705A1A">
      <w:pPr>
        <w:spacing w:after="0" w:line="240" w:lineRule="auto"/>
        <w:ind w:firstLine="709"/>
        <w:jc w:val="both"/>
        <w:rPr>
          <w:rFonts w:cs="Times New Roman"/>
          <w:i/>
          <w:sz w:val="24"/>
          <w:szCs w:val="24"/>
        </w:rPr>
      </w:pPr>
      <w:r w:rsidRPr="00BF1EC8">
        <w:rPr>
          <w:rFonts w:cs="Times New Roman"/>
          <w:sz w:val="24"/>
          <w:szCs w:val="24"/>
        </w:rPr>
        <w:t>Механические волны. Свойства механических волн.</w:t>
      </w:r>
      <w:r w:rsidRPr="00BF1EC8">
        <w:rPr>
          <w:rFonts w:cs="Times New Roman"/>
          <w:i/>
          <w:sz w:val="24"/>
          <w:szCs w:val="24"/>
        </w:rPr>
        <w:t xml:space="preserve"> Продольные и поперечные волны. Длина волны и скорость её распространения</w:t>
      </w:r>
      <w:r w:rsidRPr="00BF1EC8">
        <w:rPr>
          <w:rFonts w:cs="Times New Roman"/>
          <w:sz w:val="24"/>
          <w:szCs w:val="24"/>
        </w:rPr>
        <w:t xml:space="preserve">. </w:t>
      </w:r>
      <w:r w:rsidRPr="00BF1EC8">
        <w:rPr>
          <w:rFonts w:cs="Times New Roman"/>
          <w:i/>
          <w:sz w:val="24"/>
          <w:szCs w:val="24"/>
        </w:rPr>
        <w:t xml:space="preserve">Механические волны в твёрдом теле, сейсмические волны (МС). </w:t>
      </w:r>
    </w:p>
    <w:p w:rsidR="00705A1A" w:rsidRPr="00BF1EC8" w:rsidRDefault="00705A1A" w:rsidP="00705A1A">
      <w:pPr>
        <w:spacing w:after="0" w:line="240" w:lineRule="auto"/>
        <w:ind w:firstLine="709"/>
        <w:jc w:val="both"/>
        <w:rPr>
          <w:rFonts w:cs="Times New Roman"/>
          <w:i/>
          <w:sz w:val="24"/>
          <w:szCs w:val="24"/>
        </w:rPr>
      </w:pPr>
      <w:r w:rsidRPr="00BF1EC8">
        <w:rPr>
          <w:rFonts w:cs="Times New Roman"/>
          <w:sz w:val="24"/>
          <w:szCs w:val="24"/>
        </w:rPr>
        <w:t>Звук.</w:t>
      </w:r>
      <w:r w:rsidRPr="00BF1EC8">
        <w:rPr>
          <w:rFonts w:cs="Times New Roman"/>
          <w:i/>
          <w:sz w:val="24"/>
          <w:szCs w:val="24"/>
        </w:rPr>
        <w:t xml:space="preserve"> Громкость звука и высота тона. Отражение звука. Инфразвук и ультразвук.</w:t>
      </w:r>
    </w:p>
    <w:p w:rsidR="00705A1A" w:rsidRPr="00BF1EC8" w:rsidRDefault="00705A1A" w:rsidP="00705A1A">
      <w:pPr>
        <w:spacing w:after="0" w:line="240" w:lineRule="auto"/>
        <w:ind w:firstLine="709"/>
        <w:jc w:val="both"/>
        <w:rPr>
          <w:rFonts w:cs="Times New Roman"/>
          <w:b/>
          <w:bCs/>
          <w:sz w:val="24"/>
          <w:szCs w:val="24"/>
          <w:vertAlign w:val="superscript"/>
        </w:rPr>
      </w:pPr>
      <w:r w:rsidRPr="00BF1EC8">
        <w:rPr>
          <w:rFonts w:cs="Times New Roman"/>
          <w:b/>
          <w:bCs/>
          <w:i/>
          <w:iCs/>
          <w:sz w:val="24"/>
          <w:szCs w:val="24"/>
        </w:rPr>
        <w:t>Демонстрации</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1.</w:t>
      </w:r>
      <w:r w:rsidRPr="00BF1EC8">
        <w:rPr>
          <w:rFonts w:cs="Times New Roman"/>
          <w:sz w:val="24"/>
          <w:szCs w:val="24"/>
        </w:rPr>
        <w:tab/>
        <w:t>Наблюдение колебаний тел под действием силы тяжести и силы упругости.</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2.</w:t>
      </w:r>
      <w:r w:rsidRPr="00BF1EC8">
        <w:rPr>
          <w:rFonts w:cs="Times New Roman"/>
          <w:sz w:val="24"/>
          <w:szCs w:val="24"/>
        </w:rPr>
        <w:tab/>
        <w:t>Наблюдение колебаний груза на нити и на пружине.</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3.</w:t>
      </w:r>
      <w:r w:rsidRPr="00BF1EC8">
        <w:rPr>
          <w:rFonts w:cs="Times New Roman"/>
          <w:sz w:val="24"/>
          <w:szCs w:val="24"/>
        </w:rPr>
        <w:tab/>
        <w:t>Наблюдение вынужденных колебаний и резонанса.</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4.</w:t>
      </w:r>
      <w:r w:rsidRPr="00BF1EC8">
        <w:rPr>
          <w:rFonts w:cs="Times New Roman"/>
          <w:sz w:val="24"/>
          <w:szCs w:val="24"/>
        </w:rPr>
        <w:tab/>
        <w:t>Распространение продольных и поперечных волн.</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5.</w:t>
      </w:r>
      <w:r w:rsidRPr="00BF1EC8">
        <w:rPr>
          <w:rFonts w:cs="Times New Roman"/>
          <w:sz w:val="24"/>
          <w:szCs w:val="24"/>
        </w:rPr>
        <w:tab/>
        <w:t>Наблюдение зависимости высоты звука от частоты.</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6.</w:t>
      </w:r>
      <w:r w:rsidRPr="00BF1EC8">
        <w:rPr>
          <w:rFonts w:cs="Times New Roman"/>
          <w:sz w:val="24"/>
          <w:szCs w:val="24"/>
        </w:rPr>
        <w:tab/>
        <w:t>Акустический резонанс.</w:t>
      </w:r>
    </w:p>
    <w:p w:rsidR="00705A1A" w:rsidRPr="00BF1EC8" w:rsidRDefault="00705A1A" w:rsidP="00705A1A">
      <w:pPr>
        <w:spacing w:after="0" w:line="240" w:lineRule="auto"/>
        <w:ind w:firstLine="709"/>
        <w:jc w:val="both"/>
        <w:rPr>
          <w:rFonts w:cs="Times New Roman"/>
          <w:bCs/>
          <w:sz w:val="24"/>
          <w:szCs w:val="24"/>
        </w:rPr>
      </w:pPr>
      <w:r w:rsidRPr="00BF1EC8">
        <w:rPr>
          <w:rFonts w:cs="Times New Roman"/>
          <w:b/>
          <w:bCs/>
          <w:i/>
          <w:iCs/>
          <w:sz w:val="24"/>
          <w:szCs w:val="24"/>
        </w:rPr>
        <w:lastRenderedPageBreak/>
        <w:t>Фронтальные лабораторные работы и опыты</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1.</w:t>
      </w:r>
      <w:r w:rsidRPr="00BF1EC8">
        <w:rPr>
          <w:rFonts w:cs="Times New Roman"/>
          <w:sz w:val="24"/>
          <w:szCs w:val="24"/>
        </w:rPr>
        <w:tab/>
        <w:t>Определение частоты и периода колебаний математического маятника.</w:t>
      </w:r>
    </w:p>
    <w:p w:rsidR="00705A1A" w:rsidRPr="00BF1EC8" w:rsidRDefault="00705A1A" w:rsidP="00705A1A">
      <w:pPr>
        <w:spacing w:after="0" w:line="240" w:lineRule="auto"/>
        <w:ind w:firstLine="709"/>
        <w:jc w:val="both"/>
        <w:rPr>
          <w:rFonts w:cs="Times New Roman"/>
          <w:b/>
          <w:i/>
          <w:sz w:val="24"/>
          <w:szCs w:val="24"/>
        </w:rPr>
      </w:pPr>
      <w:r w:rsidRPr="00BF1EC8">
        <w:rPr>
          <w:rFonts w:cs="Times New Roman"/>
          <w:sz w:val="24"/>
          <w:szCs w:val="24"/>
        </w:rPr>
        <w:t>2.</w:t>
      </w:r>
      <w:r w:rsidRPr="00BF1EC8">
        <w:rPr>
          <w:rFonts w:cs="Times New Roman"/>
          <w:sz w:val="24"/>
          <w:szCs w:val="24"/>
        </w:rPr>
        <w:tab/>
        <w:t xml:space="preserve">Определение частоты и периода колебаний пружинного маятника </w:t>
      </w:r>
      <w:r w:rsidRPr="00BF1EC8">
        <w:rPr>
          <w:rFonts w:cs="Times New Roman"/>
          <w:b/>
          <w:i/>
          <w:sz w:val="24"/>
          <w:szCs w:val="24"/>
        </w:rPr>
        <w:t>(электронная демонстрация).</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3.</w:t>
      </w:r>
      <w:r w:rsidRPr="00BF1EC8">
        <w:rPr>
          <w:rFonts w:cs="Times New Roman"/>
          <w:sz w:val="24"/>
          <w:szCs w:val="24"/>
        </w:rPr>
        <w:tab/>
        <w:t>Исследование зависимости периода</w:t>
      </w:r>
      <w:r w:rsidR="00AD3208" w:rsidRPr="00BF1EC8">
        <w:rPr>
          <w:rFonts w:cs="Times New Roman"/>
          <w:sz w:val="24"/>
          <w:szCs w:val="24"/>
        </w:rPr>
        <w:t xml:space="preserve"> и частоты свободных</w:t>
      </w:r>
      <w:r w:rsidRPr="00BF1EC8">
        <w:rPr>
          <w:rFonts w:cs="Times New Roman"/>
          <w:sz w:val="24"/>
          <w:szCs w:val="24"/>
        </w:rPr>
        <w:t xml:space="preserve"> колебаний </w:t>
      </w:r>
      <w:r w:rsidR="00AD3208" w:rsidRPr="00BF1EC8">
        <w:rPr>
          <w:rFonts w:cs="Times New Roman"/>
          <w:sz w:val="24"/>
          <w:szCs w:val="24"/>
        </w:rPr>
        <w:t xml:space="preserve">нитяного маятника </w:t>
      </w:r>
      <w:r w:rsidRPr="00BF1EC8">
        <w:rPr>
          <w:rFonts w:cs="Times New Roman"/>
          <w:sz w:val="24"/>
          <w:szCs w:val="24"/>
        </w:rPr>
        <w:t>от</w:t>
      </w:r>
      <w:r w:rsidR="00AD3208" w:rsidRPr="00BF1EC8">
        <w:rPr>
          <w:rFonts w:cs="Times New Roman"/>
          <w:sz w:val="24"/>
          <w:szCs w:val="24"/>
        </w:rPr>
        <w:t xml:space="preserve"> его</w:t>
      </w:r>
      <w:r w:rsidRPr="00BF1EC8">
        <w:rPr>
          <w:rFonts w:cs="Times New Roman"/>
          <w:sz w:val="24"/>
          <w:szCs w:val="24"/>
        </w:rPr>
        <w:t xml:space="preserve"> длины.</w:t>
      </w:r>
    </w:p>
    <w:p w:rsidR="00705A1A" w:rsidRPr="00BF1EC8" w:rsidRDefault="00705A1A" w:rsidP="00705A1A">
      <w:pPr>
        <w:spacing w:after="0" w:line="240" w:lineRule="auto"/>
        <w:ind w:firstLine="709"/>
        <w:jc w:val="both"/>
        <w:rPr>
          <w:rFonts w:cs="Times New Roman"/>
          <w:b/>
          <w:i/>
          <w:sz w:val="24"/>
          <w:szCs w:val="24"/>
        </w:rPr>
      </w:pPr>
      <w:r w:rsidRPr="00BF1EC8">
        <w:rPr>
          <w:rFonts w:cs="Times New Roman"/>
          <w:sz w:val="24"/>
          <w:szCs w:val="24"/>
        </w:rPr>
        <w:t>4.</w:t>
      </w:r>
      <w:r w:rsidRPr="00BF1EC8">
        <w:rPr>
          <w:rFonts w:cs="Times New Roman"/>
          <w:sz w:val="24"/>
          <w:szCs w:val="24"/>
        </w:rPr>
        <w:tab/>
        <w:t xml:space="preserve">Исследование зависимости периода колебаний пружинного маятника от массы груза </w:t>
      </w:r>
      <w:r w:rsidRPr="00BF1EC8">
        <w:rPr>
          <w:rFonts w:cs="Times New Roman"/>
          <w:b/>
          <w:i/>
          <w:sz w:val="24"/>
          <w:szCs w:val="24"/>
        </w:rPr>
        <w:t>(электронная демонстрация).</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5.</w:t>
      </w:r>
      <w:r w:rsidRPr="00BF1EC8">
        <w:rPr>
          <w:rFonts w:cs="Times New Roman"/>
          <w:sz w:val="24"/>
          <w:szCs w:val="24"/>
        </w:rPr>
        <w:tab/>
        <w:t xml:space="preserve">Проверка независимости периода колебаний груза, подвешенного к нити, от массы груза. </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6.</w:t>
      </w:r>
      <w:r w:rsidRPr="00BF1EC8">
        <w:rPr>
          <w:rFonts w:cs="Times New Roman"/>
          <w:sz w:val="24"/>
          <w:szCs w:val="24"/>
        </w:rPr>
        <w:tab/>
        <w:t>Опыты, демонстрирующие зависимость периода колебаний пружинного маятника от массы груза и жёсткости пру</w:t>
      </w:r>
      <w:r w:rsidRPr="00BF1EC8">
        <w:rPr>
          <w:rFonts w:cs="Times New Roman"/>
          <w:sz w:val="24"/>
          <w:szCs w:val="24"/>
        </w:rPr>
        <w:softHyphen/>
        <w:t xml:space="preserve">жины. </w:t>
      </w:r>
    </w:p>
    <w:p w:rsidR="00705A1A" w:rsidRPr="00BF1EC8" w:rsidRDefault="00705A1A" w:rsidP="00705A1A">
      <w:pPr>
        <w:spacing w:after="0" w:line="240" w:lineRule="auto"/>
        <w:ind w:firstLine="709"/>
        <w:jc w:val="both"/>
        <w:rPr>
          <w:rFonts w:cs="Times New Roman"/>
          <w:b/>
          <w:i/>
          <w:sz w:val="24"/>
          <w:szCs w:val="24"/>
        </w:rPr>
      </w:pPr>
      <w:r w:rsidRPr="00BF1EC8">
        <w:rPr>
          <w:rFonts w:cs="Times New Roman"/>
          <w:sz w:val="24"/>
          <w:szCs w:val="24"/>
        </w:rPr>
        <w:t>7.</w:t>
      </w:r>
      <w:r w:rsidRPr="00BF1EC8">
        <w:rPr>
          <w:rFonts w:cs="Times New Roman"/>
          <w:sz w:val="24"/>
          <w:szCs w:val="24"/>
        </w:rPr>
        <w:tab/>
        <w:t xml:space="preserve">Измерение ускорения свободного падения </w:t>
      </w:r>
      <w:r w:rsidRPr="00BF1EC8">
        <w:rPr>
          <w:rFonts w:cs="Times New Roman"/>
          <w:b/>
          <w:i/>
          <w:sz w:val="24"/>
          <w:szCs w:val="24"/>
        </w:rPr>
        <w:t>(электронная демонстрация).</w:t>
      </w:r>
    </w:p>
    <w:p w:rsidR="00705A1A" w:rsidRPr="00BF1EC8" w:rsidRDefault="00705A1A" w:rsidP="00705A1A">
      <w:pPr>
        <w:spacing w:after="0" w:line="240" w:lineRule="auto"/>
        <w:ind w:firstLine="709"/>
        <w:jc w:val="both"/>
        <w:rPr>
          <w:rFonts w:cs="Times New Roman"/>
          <w:b/>
          <w:bCs/>
          <w:sz w:val="24"/>
          <w:szCs w:val="24"/>
        </w:rPr>
      </w:pPr>
      <w:bookmarkStart w:id="19" w:name="_Toc95467955"/>
    </w:p>
    <w:p w:rsidR="00705A1A" w:rsidRPr="00BF1EC8" w:rsidRDefault="00705A1A" w:rsidP="00705A1A">
      <w:pPr>
        <w:spacing w:after="0" w:line="240" w:lineRule="auto"/>
        <w:ind w:firstLine="709"/>
        <w:jc w:val="both"/>
        <w:rPr>
          <w:rFonts w:cs="Times New Roman"/>
          <w:b/>
          <w:bCs/>
          <w:sz w:val="24"/>
          <w:szCs w:val="24"/>
        </w:rPr>
      </w:pPr>
      <w:r w:rsidRPr="00BF1EC8">
        <w:rPr>
          <w:rFonts w:cs="Times New Roman"/>
          <w:b/>
          <w:bCs/>
          <w:sz w:val="24"/>
          <w:szCs w:val="24"/>
        </w:rPr>
        <w:t>Раздел 10. Электромагнитное поле и электромагнитные волны</w:t>
      </w:r>
      <w:bookmarkEnd w:id="19"/>
    </w:p>
    <w:p w:rsidR="00705A1A" w:rsidRPr="00BF1EC8" w:rsidRDefault="00705A1A" w:rsidP="00705A1A">
      <w:pPr>
        <w:spacing w:after="0" w:line="240" w:lineRule="auto"/>
        <w:ind w:firstLine="709"/>
        <w:jc w:val="both"/>
        <w:rPr>
          <w:rFonts w:cs="Times New Roman"/>
          <w:i/>
          <w:sz w:val="24"/>
          <w:szCs w:val="24"/>
        </w:rPr>
      </w:pPr>
      <w:r w:rsidRPr="00BF1EC8">
        <w:rPr>
          <w:rFonts w:cs="Times New Roman"/>
          <w:sz w:val="24"/>
          <w:szCs w:val="24"/>
        </w:rPr>
        <w:t>Электромагнитное поле. Электромагнитные волны.</w:t>
      </w:r>
      <w:r w:rsidRPr="00BF1EC8">
        <w:rPr>
          <w:rFonts w:cs="Times New Roman"/>
          <w:i/>
          <w:sz w:val="24"/>
          <w:szCs w:val="24"/>
        </w:rPr>
        <w:t xml:space="preserve"> Свойства электромагнитных волн. Шкала электромагнитных волн. Использование электромагнитных волн для сотовой связи.</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Электромагнитная природа света. Скорость света. Волновые свойства света.</w:t>
      </w:r>
    </w:p>
    <w:p w:rsidR="00705A1A" w:rsidRPr="00BF1EC8" w:rsidRDefault="00705A1A" w:rsidP="00705A1A">
      <w:pPr>
        <w:spacing w:after="0" w:line="240" w:lineRule="auto"/>
        <w:ind w:firstLine="709"/>
        <w:jc w:val="both"/>
        <w:rPr>
          <w:rFonts w:cs="Times New Roman"/>
          <w:b/>
          <w:bCs/>
          <w:i/>
          <w:iCs/>
          <w:sz w:val="24"/>
          <w:szCs w:val="24"/>
          <w:vertAlign w:val="superscript"/>
        </w:rPr>
      </w:pPr>
      <w:r w:rsidRPr="00BF1EC8">
        <w:rPr>
          <w:rFonts w:cs="Times New Roman"/>
          <w:b/>
          <w:bCs/>
          <w:i/>
          <w:iCs/>
          <w:sz w:val="24"/>
          <w:szCs w:val="24"/>
        </w:rPr>
        <w:t>Демонстрации</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1.</w:t>
      </w:r>
      <w:r w:rsidRPr="00BF1EC8">
        <w:rPr>
          <w:rFonts w:cs="Times New Roman"/>
          <w:sz w:val="24"/>
          <w:szCs w:val="24"/>
        </w:rPr>
        <w:tab/>
        <w:t xml:space="preserve">Свойства электромагнитных волн. </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2.</w:t>
      </w:r>
      <w:r w:rsidRPr="00BF1EC8">
        <w:rPr>
          <w:rFonts w:cs="Times New Roman"/>
          <w:sz w:val="24"/>
          <w:szCs w:val="24"/>
        </w:rPr>
        <w:tab/>
        <w:t xml:space="preserve">Волновые свойства света. </w:t>
      </w:r>
    </w:p>
    <w:p w:rsidR="00705A1A" w:rsidRPr="00BF1EC8" w:rsidRDefault="00705A1A" w:rsidP="00705A1A">
      <w:pPr>
        <w:spacing w:after="0" w:line="240" w:lineRule="auto"/>
        <w:ind w:firstLine="709"/>
        <w:jc w:val="both"/>
        <w:rPr>
          <w:rFonts w:cs="Times New Roman"/>
          <w:bCs/>
          <w:sz w:val="24"/>
          <w:szCs w:val="24"/>
        </w:rPr>
      </w:pPr>
      <w:r w:rsidRPr="00BF1EC8">
        <w:rPr>
          <w:rFonts w:cs="Times New Roman"/>
          <w:b/>
          <w:bCs/>
          <w:i/>
          <w:iCs/>
          <w:sz w:val="24"/>
          <w:szCs w:val="24"/>
        </w:rPr>
        <w:t>Фронтальные лабораторные работы и опыты</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ab/>
        <w:t>1.</w:t>
      </w:r>
      <w:r w:rsidRPr="00BF1EC8">
        <w:rPr>
          <w:rFonts w:cs="Times New Roman"/>
          <w:sz w:val="24"/>
          <w:szCs w:val="24"/>
        </w:rPr>
        <w:tab/>
        <w:t>Изучение свойств электромагнитных волн с помощью мобильного телефона.</w:t>
      </w:r>
    </w:p>
    <w:p w:rsidR="00B5712D" w:rsidRPr="00BF1EC8" w:rsidRDefault="00B5712D" w:rsidP="00B5712D">
      <w:pPr>
        <w:pStyle w:val="a5"/>
        <w:numPr>
          <w:ilvl w:val="0"/>
          <w:numId w:val="4"/>
        </w:numPr>
        <w:spacing w:after="0" w:line="240" w:lineRule="auto"/>
        <w:jc w:val="both"/>
        <w:rPr>
          <w:rFonts w:cs="Times New Roman"/>
          <w:sz w:val="24"/>
          <w:szCs w:val="24"/>
        </w:rPr>
      </w:pPr>
      <w:r w:rsidRPr="00BF1EC8">
        <w:rPr>
          <w:rFonts w:cs="Times New Roman"/>
          <w:sz w:val="24"/>
          <w:szCs w:val="24"/>
        </w:rPr>
        <w:t xml:space="preserve">Изучение явлений </w:t>
      </w:r>
      <w:proofErr w:type="spellStart"/>
      <w:r w:rsidRPr="00BF1EC8">
        <w:rPr>
          <w:rFonts w:cs="Times New Roman"/>
          <w:sz w:val="24"/>
          <w:szCs w:val="24"/>
        </w:rPr>
        <w:t>электромагнитой</w:t>
      </w:r>
      <w:proofErr w:type="spellEnd"/>
      <w:r w:rsidRPr="00BF1EC8">
        <w:rPr>
          <w:rFonts w:cs="Times New Roman"/>
          <w:sz w:val="24"/>
          <w:szCs w:val="24"/>
        </w:rPr>
        <w:t xml:space="preserve"> индукции.</w:t>
      </w:r>
    </w:p>
    <w:p w:rsidR="00705A1A" w:rsidRPr="00BF1EC8" w:rsidRDefault="00705A1A" w:rsidP="00705A1A">
      <w:pPr>
        <w:spacing w:after="0" w:line="240" w:lineRule="auto"/>
        <w:ind w:firstLine="709"/>
        <w:jc w:val="both"/>
        <w:rPr>
          <w:rFonts w:cs="Times New Roman"/>
          <w:b/>
          <w:bCs/>
          <w:sz w:val="24"/>
          <w:szCs w:val="24"/>
        </w:rPr>
      </w:pPr>
      <w:bookmarkStart w:id="20" w:name="_Toc95467956"/>
    </w:p>
    <w:p w:rsidR="00705A1A" w:rsidRPr="00BF1EC8" w:rsidRDefault="00705A1A" w:rsidP="00705A1A">
      <w:pPr>
        <w:spacing w:after="0" w:line="240" w:lineRule="auto"/>
        <w:ind w:firstLine="709"/>
        <w:jc w:val="both"/>
        <w:rPr>
          <w:rFonts w:cs="Times New Roman"/>
          <w:b/>
          <w:bCs/>
          <w:sz w:val="24"/>
          <w:szCs w:val="24"/>
        </w:rPr>
      </w:pPr>
      <w:r w:rsidRPr="00BF1EC8">
        <w:rPr>
          <w:rFonts w:cs="Times New Roman"/>
          <w:b/>
          <w:bCs/>
          <w:sz w:val="24"/>
          <w:szCs w:val="24"/>
        </w:rPr>
        <w:t>Раздел 11. Световые явления</w:t>
      </w:r>
      <w:bookmarkEnd w:id="20"/>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Лучевая модель света</w:t>
      </w:r>
      <w:r w:rsidRPr="00BF1EC8">
        <w:rPr>
          <w:rFonts w:cs="Times New Roman"/>
          <w:i/>
          <w:sz w:val="24"/>
          <w:szCs w:val="24"/>
        </w:rPr>
        <w:t>.</w:t>
      </w:r>
      <w:r w:rsidRPr="00BF1EC8">
        <w:rPr>
          <w:rFonts w:cs="Times New Roman"/>
          <w:sz w:val="24"/>
          <w:szCs w:val="24"/>
        </w:rPr>
        <w:t xml:space="preserve"> Источники света. </w:t>
      </w:r>
      <w:r w:rsidRPr="00BF1EC8">
        <w:rPr>
          <w:rFonts w:cs="Times New Roman"/>
          <w:i/>
          <w:sz w:val="24"/>
          <w:szCs w:val="24"/>
        </w:rPr>
        <w:t>Прямолинейное распространение света. Затмения Солнца и Луны.</w:t>
      </w:r>
      <w:r w:rsidRPr="00BF1EC8">
        <w:rPr>
          <w:rFonts w:cs="Times New Roman"/>
          <w:sz w:val="24"/>
          <w:szCs w:val="24"/>
        </w:rPr>
        <w:t xml:space="preserve"> Отражение света. </w:t>
      </w:r>
      <w:r w:rsidRPr="00BF1EC8">
        <w:rPr>
          <w:rFonts w:cs="Times New Roman"/>
          <w:i/>
          <w:sz w:val="24"/>
          <w:szCs w:val="24"/>
        </w:rPr>
        <w:t>Плоское зеркало. Закон отражения света.</w:t>
      </w:r>
    </w:p>
    <w:p w:rsidR="00705A1A" w:rsidRPr="00BF1EC8" w:rsidRDefault="00705A1A" w:rsidP="00705A1A">
      <w:pPr>
        <w:spacing w:after="0" w:line="240" w:lineRule="auto"/>
        <w:ind w:firstLine="709"/>
        <w:jc w:val="both"/>
        <w:rPr>
          <w:rFonts w:cs="Times New Roman"/>
          <w:i/>
          <w:sz w:val="24"/>
          <w:szCs w:val="24"/>
        </w:rPr>
      </w:pPr>
      <w:r w:rsidRPr="00BF1EC8">
        <w:rPr>
          <w:rFonts w:cs="Times New Roman"/>
          <w:sz w:val="24"/>
          <w:szCs w:val="24"/>
        </w:rPr>
        <w:t>Преломление света. Закон преломления света</w:t>
      </w:r>
      <w:r w:rsidRPr="00BF1EC8">
        <w:rPr>
          <w:rFonts w:cs="Times New Roman"/>
          <w:i/>
          <w:sz w:val="24"/>
          <w:szCs w:val="24"/>
        </w:rPr>
        <w:t xml:space="preserve">. Полное внутреннее отражение света. Использование полного внутреннего отражения в </w:t>
      </w:r>
      <w:proofErr w:type="gramStart"/>
      <w:r w:rsidRPr="00BF1EC8">
        <w:rPr>
          <w:rFonts w:cs="Times New Roman"/>
          <w:i/>
          <w:sz w:val="24"/>
          <w:szCs w:val="24"/>
        </w:rPr>
        <w:t>оптических</w:t>
      </w:r>
      <w:proofErr w:type="gramEnd"/>
      <w:r w:rsidRPr="00BF1EC8">
        <w:rPr>
          <w:rFonts w:cs="Times New Roman"/>
          <w:i/>
          <w:sz w:val="24"/>
          <w:szCs w:val="24"/>
        </w:rPr>
        <w:t xml:space="preserve"> </w:t>
      </w:r>
      <w:proofErr w:type="spellStart"/>
      <w:r w:rsidRPr="00BF1EC8">
        <w:rPr>
          <w:rFonts w:cs="Times New Roman"/>
          <w:i/>
          <w:sz w:val="24"/>
          <w:szCs w:val="24"/>
        </w:rPr>
        <w:t>световодах</w:t>
      </w:r>
      <w:proofErr w:type="spellEnd"/>
      <w:r w:rsidRPr="00BF1EC8">
        <w:rPr>
          <w:rFonts w:cs="Times New Roman"/>
          <w:i/>
          <w:sz w:val="24"/>
          <w:szCs w:val="24"/>
        </w:rPr>
        <w:t>.</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 xml:space="preserve">Линза. Ход лучей в линзе. </w:t>
      </w:r>
      <w:r w:rsidRPr="00BF1EC8">
        <w:rPr>
          <w:rFonts w:cs="Times New Roman"/>
          <w:i/>
          <w:sz w:val="24"/>
          <w:szCs w:val="24"/>
        </w:rPr>
        <w:t>Оптическая система фотоаппарата, микроскопа и телескопа (МС). Глаз как оптическая система. Близорукость и дальнозоркость</w:t>
      </w:r>
      <w:r w:rsidRPr="00BF1EC8">
        <w:rPr>
          <w:rFonts w:cs="Times New Roman"/>
          <w:sz w:val="24"/>
          <w:szCs w:val="24"/>
        </w:rPr>
        <w:t xml:space="preserve">. </w:t>
      </w:r>
    </w:p>
    <w:p w:rsidR="00705A1A" w:rsidRPr="00BF1EC8" w:rsidRDefault="00705A1A" w:rsidP="00705A1A">
      <w:pPr>
        <w:spacing w:after="0" w:line="240" w:lineRule="auto"/>
        <w:ind w:firstLine="709"/>
        <w:jc w:val="both"/>
        <w:rPr>
          <w:rFonts w:cs="Times New Roman"/>
          <w:i/>
          <w:sz w:val="24"/>
          <w:szCs w:val="24"/>
        </w:rPr>
      </w:pPr>
      <w:r w:rsidRPr="00BF1EC8">
        <w:rPr>
          <w:rFonts w:cs="Times New Roman"/>
          <w:i/>
          <w:sz w:val="24"/>
          <w:szCs w:val="24"/>
        </w:rPr>
        <w:t>Разложение белого света в спектр. Опыты Ньютона. Сложение спектральных цветов.</w:t>
      </w:r>
    </w:p>
    <w:p w:rsidR="00705A1A" w:rsidRPr="00BF1EC8" w:rsidRDefault="00705A1A" w:rsidP="00705A1A">
      <w:pPr>
        <w:spacing w:after="0" w:line="240" w:lineRule="auto"/>
        <w:ind w:firstLine="709"/>
        <w:jc w:val="both"/>
        <w:rPr>
          <w:rFonts w:cs="Times New Roman"/>
          <w:b/>
          <w:bCs/>
          <w:sz w:val="24"/>
          <w:szCs w:val="24"/>
          <w:vertAlign w:val="superscript"/>
        </w:rPr>
      </w:pPr>
      <w:r w:rsidRPr="00BF1EC8">
        <w:rPr>
          <w:rFonts w:cs="Times New Roman"/>
          <w:b/>
          <w:bCs/>
          <w:i/>
          <w:iCs/>
          <w:sz w:val="24"/>
          <w:szCs w:val="24"/>
        </w:rPr>
        <w:t>Демонстрации</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1.</w:t>
      </w:r>
      <w:r w:rsidRPr="00BF1EC8">
        <w:rPr>
          <w:rFonts w:cs="Times New Roman"/>
          <w:sz w:val="24"/>
          <w:szCs w:val="24"/>
        </w:rPr>
        <w:tab/>
        <w:t>Прямолинейное распространение света.</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2.</w:t>
      </w:r>
      <w:r w:rsidRPr="00BF1EC8">
        <w:rPr>
          <w:rFonts w:cs="Times New Roman"/>
          <w:sz w:val="24"/>
          <w:szCs w:val="24"/>
        </w:rPr>
        <w:tab/>
        <w:t>Отражение света.</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3.</w:t>
      </w:r>
      <w:r w:rsidRPr="00BF1EC8">
        <w:rPr>
          <w:rFonts w:cs="Times New Roman"/>
          <w:sz w:val="24"/>
          <w:szCs w:val="24"/>
        </w:rPr>
        <w:tab/>
        <w:t>Получение изображений в плоском, вогнутом и выпуклом зеркалах.</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4.</w:t>
      </w:r>
      <w:r w:rsidRPr="00BF1EC8">
        <w:rPr>
          <w:rFonts w:cs="Times New Roman"/>
          <w:sz w:val="24"/>
          <w:szCs w:val="24"/>
        </w:rPr>
        <w:tab/>
        <w:t>Преломление света.</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5.</w:t>
      </w:r>
      <w:r w:rsidRPr="00BF1EC8">
        <w:rPr>
          <w:rFonts w:cs="Times New Roman"/>
          <w:sz w:val="24"/>
          <w:szCs w:val="24"/>
        </w:rPr>
        <w:tab/>
        <w:t xml:space="preserve">Оптический </w:t>
      </w:r>
      <w:proofErr w:type="spellStart"/>
      <w:r w:rsidRPr="00BF1EC8">
        <w:rPr>
          <w:rFonts w:cs="Times New Roman"/>
          <w:sz w:val="24"/>
          <w:szCs w:val="24"/>
        </w:rPr>
        <w:t>световод</w:t>
      </w:r>
      <w:proofErr w:type="spellEnd"/>
      <w:r w:rsidRPr="00BF1EC8">
        <w:rPr>
          <w:rFonts w:cs="Times New Roman"/>
          <w:sz w:val="24"/>
          <w:szCs w:val="24"/>
        </w:rPr>
        <w:t>.</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6.</w:t>
      </w:r>
      <w:r w:rsidRPr="00BF1EC8">
        <w:rPr>
          <w:rFonts w:cs="Times New Roman"/>
          <w:sz w:val="24"/>
          <w:szCs w:val="24"/>
        </w:rPr>
        <w:tab/>
        <w:t>Ход лучей в собирающей линзе.</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7.</w:t>
      </w:r>
      <w:r w:rsidRPr="00BF1EC8">
        <w:rPr>
          <w:rFonts w:cs="Times New Roman"/>
          <w:sz w:val="24"/>
          <w:szCs w:val="24"/>
        </w:rPr>
        <w:tab/>
        <w:t>Ход лучей в рассеивающей линзе.</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8.</w:t>
      </w:r>
      <w:r w:rsidRPr="00BF1EC8">
        <w:rPr>
          <w:rFonts w:cs="Times New Roman"/>
          <w:sz w:val="24"/>
          <w:szCs w:val="24"/>
        </w:rPr>
        <w:tab/>
        <w:t>Получение изображений с помощью линз.</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9.</w:t>
      </w:r>
      <w:r w:rsidRPr="00BF1EC8">
        <w:rPr>
          <w:rFonts w:cs="Times New Roman"/>
          <w:sz w:val="24"/>
          <w:szCs w:val="24"/>
        </w:rPr>
        <w:tab/>
        <w:t>Принцип действия фотоаппарата, микроскопа и телескопа.</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10.</w:t>
      </w:r>
      <w:r w:rsidRPr="00BF1EC8">
        <w:rPr>
          <w:rFonts w:cs="Times New Roman"/>
          <w:sz w:val="24"/>
          <w:szCs w:val="24"/>
        </w:rPr>
        <w:tab/>
        <w:t>Модель глаза.</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11.</w:t>
      </w:r>
      <w:r w:rsidRPr="00BF1EC8">
        <w:rPr>
          <w:rFonts w:cs="Times New Roman"/>
          <w:sz w:val="24"/>
          <w:szCs w:val="24"/>
        </w:rPr>
        <w:tab/>
        <w:t>Разложение белого света в спектр.</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12.</w:t>
      </w:r>
      <w:r w:rsidRPr="00BF1EC8">
        <w:rPr>
          <w:rFonts w:cs="Times New Roman"/>
          <w:sz w:val="24"/>
          <w:szCs w:val="24"/>
        </w:rPr>
        <w:tab/>
        <w:t>Получение белого света при сложении света разных цветов.</w:t>
      </w:r>
    </w:p>
    <w:p w:rsidR="00705A1A" w:rsidRPr="00BF1EC8" w:rsidRDefault="00705A1A" w:rsidP="00705A1A">
      <w:pPr>
        <w:spacing w:after="0" w:line="240" w:lineRule="auto"/>
        <w:ind w:firstLine="709"/>
        <w:jc w:val="both"/>
        <w:rPr>
          <w:rFonts w:cs="Times New Roman"/>
          <w:bCs/>
          <w:sz w:val="24"/>
          <w:szCs w:val="24"/>
        </w:rPr>
      </w:pPr>
      <w:r w:rsidRPr="00BF1EC8">
        <w:rPr>
          <w:rFonts w:cs="Times New Roman"/>
          <w:b/>
          <w:bCs/>
          <w:i/>
          <w:iCs/>
          <w:sz w:val="24"/>
          <w:szCs w:val="24"/>
        </w:rPr>
        <w:t>Фронтальные лабораторные работы и опыты</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1.</w:t>
      </w:r>
      <w:r w:rsidRPr="00BF1EC8">
        <w:rPr>
          <w:rFonts w:cs="Times New Roman"/>
          <w:sz w:val="24"/>
          <w:szCs w:val="24"/>
        </w:rPr>
        <w:tab/>
        <w:t>Исследование зависимости угла отражения светового луча от угла падения.</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2.</w:t>
      </w:r>
      <w:r w:rsidRPr="00BF1EC8">
        <w:rPr>
          <w:rFonts w:cs="Times New Roman"/>
          <w:sz w:val="24"/>
          <w:szCs w:val="24"/>
        </w:rPr>
        <w:tab/>
        <w:t>Изучение характеристик изображения предмета в плоском зеркале.</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3.</w:t>
      </w:r>
      <w:r w:rsidRPr="00BF1EC8">
        <w:rPr>
          <w:rFonts w:cs="Times New Roman"/>
          <w:sz w:val="24"/>
          <w:szCs w:val="24"/>
        </w:rPr>
        <w:tab/>
        <w:t xml:space="preserve">Исследование зависимости угла преломления светового луча от угла падения на границе «воздух—стекло». </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4.</w:t>
      </w:r>
      <w:r w:rsidRPr="00BF1EC8">
        <w:rPr>
          <w:rFonts w:cs="Times New Roman"/>
          <w:sz w:val="24"/>
          <w:szCs w:val="24"/>
        </w:rPr>
        <w:tab/>
        <w:t>Получение изображений с помощью собирающей линзы.</w:t>
      </w:r>
    </w:p>
    <w:p w:rsidR="00705A1A" w:rsidRPr="00BF1EC8" w:rsidRDefault="00705A1A" w:rsidP="00705A1A">
      <w:pPr>
        <w:spacing w:after="0" w:line="240" w:lineRule="auto"/>
        <w:ind w:firstLine="709"/>
        <w:jc w:val="both"/>
        <w:rPr>
          <w:rFonts w:cs="Times New Roman"/>
          <w:b/>
          <w:i/>
          <w:sz w:val="24"/>
          <w:szCs w:val="24"/>
        </w:rPr>
      </w:pPr>
      <w:r w:rsidRPr="00BF1EC8">
        <w:rPr>
          <w:rFonts w:cs="Times New Roman"/>
          <w:sz w:val="24"/>
          <w:szCs w:val="24"/>
        </w:rPr>
        <w:lastRenderedPageBreak/>
        <w:t>5.</w:t>
      </w:r>
      <w:r w:rsidRPr="00BF1EC8">
        <w:rPr>
          <w:rFonts w:cs="Times New Roman"/>
          <w:sz w:val="24"/>
          <w:szCs w:val="24"/>
        </w:rPr>
        <w:tab/>
        <w:t>Определение фокусного расстояния и оптической силы собирающей линзы</w:t>
      </w:r>
      <w:r w:rsidRPr="00BF1EC8">
        <w:rPr>
          <w:rFonts w:cs="Times New Roman"/>
          <w:b/>
          <w:i/>
          <w:sz w:val="24"/>
          <w:szCs w:val="24"/>
        </w:rPr>
        <w:t xml:space="preserve"> (электронная демонстрация).</w:t>
      </w:r>
    </w:p>
    <w:p w:rsidR="00705A1A" w:rsidRPr="00BF1EC8" w:rsidRDefault="00705A1A" w:rsidP="00705A1A">
      <w:pPr>
        <w:spacing w:after="0" w:line="240" w:lineRule="auto"/>
        <w:ind w:firstLine="709"/>
        <w:jc w:val="both"/>
        <w:rPr>
          <w:rFonts w:cs="Times New Roman"/>
          <w:b/>
          <w:i/>
          <w:sz w:val="24"/>
          <w:szCs w:val="24"/>
        </w:rPr>
      </w:pPr>
      <w:r w:rsidRPr="00BF1EC8">
        <w:rPr>
          <w:rFonts w:cs="Times New Roman"/>
          <w:sz w:val="24"/>
          <w:szCs w:val="24"/>
        </w:rPr>
        <w:t>6.</w:t>
      </w:r>
      <w:r w:rsidRPr="00BF1EC8">
        <w:rPr>
          <w:rFonts w:cs="Times New Roman"/>
          <w:sz w:val="24"/>
          <w:szCs w:val="24"/>
        </w:rPr>
        <w:tab/>
        <w:t>Опыты по разложению белого света в спектр</w:t>
      </w:r>
      <w:r w:rsidRPr="00BF1EC8">
        <w:rPr>
          <w:rFonts w:cs="Times New Roman"/>
          <w:b/>
          <w:i/>
          <w:sz w:val="24"/>
          <w:szCs w:val="24"/>
        </w:rPr>
        <w:t xml:space="preserve"> (электронная демонстрация).</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7.</w:t>
      </w:r>
      <w:r w:rsidRPr="00BF1EC8">
        <w:rPr>
          <w:rFonts w:cs="Times New Roman"/>
          <w:sz w:val="24"/>
          <w:szCs w:val="24"/>
        </w:rPr>
        <w:tab/>
        <w:t>Опыты по восприятию цвета предметов при их наблюдении через цветовые фильтры.</w:t>
      </w:r>
    </w:p>
    <w:p w:rsidR="00705A1A" w:rsidRPr="00BF1EC8" w:rsidRDefault="00705A1A" w:rsidP="00705A1A">
      <w:pPr>
        <w:spacing w:after="0" w:line="240" w:lineRule="auto"/>
        <w:ind w:firstLine="709"/>
        <w:jc w:val="both"/>
        <w:rPr>
          <w:rFonts w:cs="Times New Roman"/>
          <w:b/>
          <w:bCs/>
          <w:sz w:val="24"/>
          <w:szCs w:val="24"/>
        </w:rPr>
      </w:pPr>
      <w:bookmarkStart w:id="21" w:name="_Toc95467957"/>
    </w:p>
    <w:p w:rsidR="00705A1A" w:rsidRPr="00BF1EC8" w:rsidRDefault="00705A1A" w:rsidP="00705A1A">
      <w:pPr>
        <w:spacing w:after="0" w:line="240" w:lineRule="auto"/>
        <w:ind w:firstLine="709"/>
        <w:jc w:val="both"/>
        <w:rPr>
          <w:rFonts w:cs="Times New Roman"/>
          <w:b/>
          <w:bCs/>
          <w:sz w:val="24"/>
          <w:szCs w:val="24"/>
        </w:rPr>
      </w:pPr>
      <w:r w:rsidRPr="00BF1EC8">
        <w:rPr>
          <w:rFonts w:cs="Times New Roman"/>
          <w:b/>
          <w:bCs/>
          <w:sz w:val="24"/>
          <w:szCs w:val="24"/>
        </w:rPr>
        <w:t>Раздел 12. Квантовые явления</w:t>
      </w:r>
      <w:bookmarkEnd w:id="21"/>
    </w:p>
    <w:p w:rsidR="00705A1A" w:rsidRPr="00BF1EC8" w:rsidRDefault="00705A1A" w:rsidP="00705A1A">
      <w:pPr>
        <w:spacing w:after="0" w:line="240" w:lineRule="auto"/>
        <w:ind w:firstLine="709"/>
        <w:jc w:val="both"/>
        <w:rPr>
          <w:rFonts w:cs="Times New Roman"/>
          <w:i/>
          <w:sz w:val="24"/>
          <w:szCs w:val="24"/>
        </w:rPr>
      </w:pPr>
      <w:r w:rsidRPr="00BF1EC8">
        <w:rPr>
          <w:rFonts w:cs="Times New Roman"/>
          <w:i/>
          <w:sz w:val="24"/>
          <w:szCs w:val="24"/>
        </w:rPr>
        <w:t xml:space="preserve">Опыты Резерфорда </w:t>
      </w:r>
      <w:r w:rsidRPr="00BF1EC8">
        <w:rPr>
          <w:rFonts w:cs="Times New Roman"/>
          <w:sz w:val="24"/>
          <w:szCs w:val="24"/>
        </w:rPr>
        <w:t>и планетарная модель атома. Модель атома Бора</w:t>
      </w:r>
      <w:r w:rsidRPr="00BF1EC8">
        <w:rPr>
          <w:rFonts w:cs="Times New Roman"/>
          <w:i/>
          <w:sz w:val="24"/>
          <w:szCs w:val="24"/>
        </w:rPr>
        <w:t xml:space="preserve">. Испускание и поглощение света атомом. Кванты. </w:t>
      </w:r>
    </w:p>
    <w:p w:rsidR="00705A1A" w:rsidRPr="00BF1EC8" w:rsidRDefault="00705A1A" w:rsidP="00705A1A">
      <w:pPr>
        <w:spacing w:after="0" w:line="240" w:lineRule="auto"/>
        <w:ind w:firstLine="709"/>
        <w:jc w:val="both"/>
        <w:rPr>
          <w:rFonts w:cs="Times New Roman"/>
          <w:i/>
          <w:sz w:val="24"/>
          <w:szCs w:val="24"/>
        </w:rPr>
      </w:pPr>
      <w:r w:rsidRPr="00BF1EC8">
        <w:rPr>
          <w:rFonts w:cs="Times New Roman"/>
          <w:sz w:val="24"/>
          <w:szCs w:val="24"/>
        </w:rPr>
        <w:t xml:space="preserve">Радиоактивность. </w:t>
      </w:r>
      <w:r w:rsidRPr="00BF1EC8">
        <w:rPr>
          <w:rFonts w:cs="Times New Roman"/>
          <w:i/>
          <w:sz w:val="24"/>
          <w:szCs w:val="24"/>
        </w:rPr>
        <w:t>Альф</w:t>
      </w:r>
      <w:proofErr w:type="gramStart"/>
      <w:r w:rsidRPr="00BF1EC8">
        <w:rPr>
          <w:rFonts w:cs="Times New Roman"/>
          <w:i/>
          <w:sz w:val="24"/>
          <w:szCs w:val="24"/>
        </w:rPr>
        <w:t>а-</w:t>
      </w:r>
      <w:proofErr w:type="gramEnd"/>
      <w:r w:rsidRPr="00BF1EC8">
        <w:rPr>
          <w:rFonts w:cs="Times New Roman"/>
          <w:i/>
          <w:sz w:val="24"/>
          <w:szCs w:val="24"/>
        </w:rPr>
        <w:t>, бета- и гамма-излучения.</w:t>
      </w:r>
      <w:r w:rsidRPr="00BF1EC8">
        <w:rPr>
          <w:rFonts w:cs="Times New Roman"/>
          <w:sz w:val="24"/>
          <w:szCs w:val="24"/>
        </w:rPr>
        <w:t xml:space="preserve"> Строение атомного ядра. </w:t>
      </w:r>
      <w:r w:rsidRPr="00BF1EC8">
        <w:rPr>
          <w:rFonts w:cs="Times New Roman"/>
          <w:i/>
          <w:sz w:val="24"/>
          <w:szCs w:val="24"/>
        </w:rPr>
        <w:t xml:space="preserve">Нуклонная модель атомного ядра. Изотопы. Радиоактивные превращения. Период полураспада атомных ядер. </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 xml:space="preserve">Ядерные реакции. Законы сохранения зарядового и массового чисел. </w:t>
      </w:r>
      <w:r w:rsidRPr="00BF1EC8">
        <w:rPr>
          <w:rFonts w:cs="Times New Roman"/>
          <w:i/>
          <w:sz w:val="24"/>
          <w:szCs w:val="24"/>
        </w:rPr>
        <w:t>Реакции синтеза и деления ядер. Источники энергии Солнца и звёзд (МС</w:t>
      </w:r>
      <w:r w:rsidRPr="00BF1EC8">
        <w:rPr>
          <w:rFonts w:cs="Times New Roman"/>
          <w:sz w:val="24"/>
          <w:szCs w:val="24"/>
        </w:rPr>
        <w:t>).</w:t>
      </w:r>
    </w:p>
    <w:p w:rsidR="00705A1A" w:rsidRPr="00BF1EC8" w:rsidRDefault="00705A1A" w:rsidP="00705A1A">
      <w:pPr>
        <w:spacing w:after="0" w:line="240" w:lineRule="auto"/>
        <w:ind w:firstLine="709"/>
        <w:jc w:val="both"/>
        <w:rPr>
          <w:rFonts w:cs="Times New Roman"/>
          <w:i/>
          <w:sz w:val="24"/>
          <w:szCs w:val="24"/>
        </w:rPr>
      </w:pPr>
      <w:r w:rsidRPr="00BF1EC8">
        <w:rPr>
          <w:rFonts w:cs="Times New Roman"/>
          <w:sz w:val="24"/>
          <w:szCs w:val="24"/>
        </w:rPr>
        <w:t xml:space="preserve">Ядерная энергетика. </w:t>
      </w:r>
      <w:r w:rsidRPr="00BF1EC8">
        <w:rPr>
          <w:rFonts w:cs="Times New Roman"/>
          <w:i/>
          <w:sz w:val="24"/>
          <w:szCs w:val="24"/>
        </w:rPr>
        <w:t xml:space="preserve">Действия радиоактивных излучений на живые организмы (МС). </w:t>
      </w:r>
    </w:p>
    <w:p w:rsidR="00705A1A" w:rsidRPr="00BF1EC8" w:rsidRDefault="00705A1A" w:rsidP="00705A1A">
      <w:pPr>
        <w:spacing w:after="0" w:line="240" w:lineRule="auto"/>
        <w:ind w:firstLine="709"/>
        <w:jc w:val="both"/>
        <w:rPr>
          <w:rFonts w:cs="Times New Roman"/>
          <w:b/>
          <w:bCs/>
          <w:sz w:val="24"/>
          <w:szCs w:val="24"/>
          <w:vertAlign w:val="superscript"/>
        </w:rPr>
      </w:pPr>
      <w:r w:rsidRPr="00BF1EC8">
        <w:rPr>
          <w:rFonts w:cs="Times New Roman"/>
          <w:b/>
          <w:bCs/>
          <w:i/>
          <w:iCs/>
          <w:sz w:val="24"/>
          <w:szCs w:val="24"/>
        </w:rPr>
        <w:t>Демонстрации</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1.</w:t>
      </w:r>
      <w:r w:rsidRPr="00BF1EC8">
        <w:rPr>
          <w:rFonts w:cs="Times New Roman"/>
          <w:sz w:val="24"/>
          <w:szCs w:val="24"/>
        </w:rPr>
        <w:tab/>
        <w:t>Спектры излучения и поглощения.</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2.</w:t>
      </w:r>
      <w:r w:rsidRPr="00BF1EC8">
        <w:rPr>
          <w:rFonts w:cs="Times New Roman"/>
          <w:sz w:val="24"/>
          <w:szCs w:val="24"/>
        </w:rPr>
        <w:tab/>
        <w:t>Спектры различных газов.</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3.</w:t>
      </w:r>
      <w:r w:rsidRPr="00BF1EC8">
        <w:rPr>
          <w:rFonts w:cs="Times New Roman"/>
          <w:sz w:val="24"/>
          <w:szCs w:val="24"/>
        </w:rPr>
        <w:tab/>
        <w:t>Спектр водорода.</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4.</w:t>
      </w:r>
      <w:r w:rsidRPr="00BF1EC8">
        <w:rPr>
          <w:rFonts w:cs="Times New Roman"/>
          <w:sz w:val="24"/>
          <w:szCs w:val="24"/>
        </w:rPr>
        <w:tab/>
        <w:t xml:space="preserve">Наблюдение треков в камере Вильсона. </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5.</w:t>
      </w:r>
      <w:r w:rsidRPr="00BF1EC8">
        <w:rPr>
          <w:rFonts w:cs="Times New Roman"/>
          <w:sz w:val="24"/>
          <w:szCs w:val="24"/>
        </w:rPr>
        <w:tab/>
        <w:t xml:space="preserve">Работа счётчика ионизирующих излучений. </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6.</w:t>
      </w:r>
      <w:r w:rsidRPr="00BF1EC8">
        <w:rPr>
          <w:rFonts w:cs="Times New Roman"/>
          <w:sz w:val="24"/>
          <w:szCs w:val="24"/>
        </w:rPr>
        <w:tab/>
        <w:t>Регистрация излучения природных минералов и продуктов.</w:t>
      </w:r>
    </w:p>
    <w:p w:rsidR="00705A1A" w:rsidRPr="00BF1EC8" w:rsidRDefault="00705A1A" w:rsidP="00705A1A">
      <w:pPr>
        <w:spacing w:after="0" w:line="240" w:lineRule="auto"/>
        <w:ind w:firstLine="709"/>
        <w:jc w:val="both"/>
        <w:rPr>
          <w:rFonts w:cs="Times New Roman"/>
          <w:bCs/>
          <w:sz w:val="24"/>
          <w:szCs w:val="24"/>
        </w:rPr>
      </w:pPr>
      <w:r w:rsidRPr="00BF1EC8">
        <w:rPr>
          <w:rFonts w:cs="Times New Roman"/>
          <w:b/>
          <w:bCs/>
          <w:i/>
          <w:iCs/>
          <w:sz w:val="24"/>
          <w:szCs w:val="24"/>
        </w:rPr>
        <w:t>Фронтальные лабораторные работы и опыты</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1.</w:t>
      </w:r>
      <w:r w:rsidRPr="00BF1EC8">
        <w:rPr>
          <w:rFonts w:cs="Times New Roman"/>
          <w:sz w:val="24"/>
          <w:szCs w:val="24"/>
        </w:rPr>
        <w:tab/>
        <w:t>Исследование треков: измерение энергии частицы по тормозному пути (по фотографиям)</w:t>
      </w:r>
      <w:r w:rsidRPr="00BF1EC8">
        <w:rPr>
          <w:rFonts w:cs="Times New Roman"/>
          <w:b/>
          <w:i/>
          <w:sz w:val="24"/>
          <w:szCs w:val="24"/>
        </w:rPr>
        <w:t xml:space="preserve"> (электронная демонстрация).</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2.</w:t>
      </w:r>
      <w:r w:rsidRPr="00BF1EC8">
        <w:rPr>
          <w:rFonts w:cs="Times New Roman"/>
          <w:sz w:val="24"/>
          <w:szCs w:val="24"/>
        </w:rPr>
        <w:tab/>
        <w:t>Измерение радиоактивного фона</w:t>
      </w:r>
      <w:r w:rsidRPr="00BF1EC8">
        <w:rPr>
          <w:rFonts w:cs="Times New Roman"/>
          <w:b/>
          <w:i/>
          <w:sz w:val="24"/>
          <w:szCs w:val="24"/>
        </w:rPr>
        <w:t xml:space="preserve"> (электронная демонстрация).</w:t>
      </w:r>
    </w:p>
    <w:p w:rsidR="00705A1A" w:rsidRPr="00BF1EC8" w:rsidRDefault="00705A1A" w:rsidP="00705A1A">
      <w:pPr>
        <w:spacing w:after="0" w:line="240" w:lineRule="auto"/>
        <w:ind w:firstLine="709"/>
        <w:jc w:val="both"/>
        <w:rPr>
          <w:rFonts w:cs="Times New Roman"/>
          <w:sz w:val="24"/>
          <w:szCs w:val="24"/>
        </w:rPr>
      </w:pPr>
    </w:p>
    <w:p w:rsidR="00705A1A" w:rsidRPr="00BF1EC8" w:rsidRDefault="00705A1A" w:rsidP="00705A1A">
      <w:pPr>
        <w:spacing w:after="0" w:line="240" w:lineRule="auto"/>
        <w:ind w:firstLine="709"/>
        <w:jc w:val="both"/>
        <w:rPr>
          <w:rFonts w:cs="Times New Roman"/>
          <w:b/>
          <w:bCs/>
          <w:sz w:val="24"/>
          <w:szCs w:val="24"/>
        </w:rPr>
      </w:pPr>
      <w:bookmarkStart w:id="22" w:name="_Toc95467958"/>
      <w:r w:rsidRPr="00BF1EC8">
        <w:rPr>
          <w:rFonts w:cs="Times New Roman"/>
          <w:b/>
          <w:bCs/>
          <w:sz w:val="24"/>
          <w:szCs w:val="24"/>
        </w:rPr>
        <w:t>Повторительно-обобщающий модуль</w:t>
      </w:r>
      <w:bookmarkEnd w:id="22"/>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 xml:space="preserve">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BF1EC8">
        <w:rPr>
          <w:rFonts w:cs="Times New Roman"/>
          <w:sz w:val="24"/>
          <w:szCs w:val="24"/>
        </w:rPr>
        <w:t>метапредметных</w:t>
      </w:r>
      <w:proofErr w:type="spellEnd"/>
      <w:r w:rsidRPr="00BF1EC8">
        <w:rPr>
          <w:rFonts w:cs="Times New Roman"/>
          <w:sz w:val="24"/>
          <w:szCs w:val="24"/>
        </w:rPr>
        <w:t xml:space="preserve"> планируемых результатов обучения, формируется </w:t>
      </w:r>
      <w:proofErr w:type="spellStart"/>
      <w:proofErr w:type="gramStart"/>
      <w:r w:rsidRPr="00BF1EC8">
        <w:rPr>
          <w:rFonts w:cs="Times New Roman"/>
          <w:sz w:val="24"/>
          <w:szCs w:val="24"/>
        </w:rPr>
        <w:t>естественно-научная</w:t>
      </w:r>
      <w:proofErr w:type="spellEnd"/>
      <w:proofErr w:type="gramEnd"/>
      <w:r w:rsidRPr="00BF1EC8">
        <w:rPr>
          <w:rFonts w:cs="Times New Roman"/>
          <w:sz w:val="24"/>
          <w:szCs w:val="24"/>
        </w:rPr>
        <w:t xml:space="preserve">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 </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 xml:space="preserve">Принципиально </w:t>
      </w:r>
      <w:proofErr w:type="spellStart"/>
      <w:r w:rsidRPr="00BF1EC8">
        <w:rPr>
          <w:rFonts w:cs="Times New Roman"/>
          <w:sz w:val="24"/>
          <w:szCs w:val="24"/>
        </w:rPr>
        <w:t>деятельностный</w:t>
      </w:r>
      <w:proofErr w:type="spellEnd"/>
      <w:r w:rsidRPr="00BF1EC8">
        <w:rPr>
          <w:rFonts w:cs="Times New Roman"/>
          <w:sz w:val="24"/>
          <w:szCs w:val="24"/>
        </w:rPr>
        <w:t xml:space="preserve"> характер данного раздела реализуется за счёт того, что учащиеся выполняют задания, в которых им предлагается: </w:t>
      </w:r>
    </w:p>
    <w:p w:rsidR="00705A1A" w:rsidRPr="00BF1EC8" w:rsidRDefault="00705A1A" w:rsidP="00705A1A">
      <w:pPr>
        <w:pStyle w:val="a5"/>
        <w:numPr>
          <w:ilvl w:val="0"/>
          <w:numId w:val="1"/>
        </w:numPr>
        <w:tabs>
          <w:tab w:val="left" w:pos="993"/>
        </w:tabs>
        <w:spacing w:after="0" w:line="240" w:lineRule="auto"/>
        <w:ind w:left="709" w:hanging="283"/>
        <w:jc w:val="both"/>
        <w:rPr>
          <w:rFonts w:eastAsia="Arial Unicode MS" w:cs="Times New Roman"/>
          <w:kern w:val="1"/>
          <w:sz w:val="24"/>
          <w:szCs w:val="24"/>
        </w:rPr>
      </w:pPr>
      <w:r w:rsidRPr="00BF1EC8">
        <w:rPr>
          <w:rFonts w:eastAsia="Arial Unicode MS" w:cs="Times New Roman"/>
          <w:kern w:val="1"/>
          <w:sz w:val="24"/>
          <w:szCs w:val="24"/>
        </w:rPr>
        <w:t>на основе полученных знаний распознавать и научно объяснять физические явления в окружающей природе и повседневной жизни;</w:t>
      </w:r>
    </w:p>
    <w:p w:rsidR="00705A1A" w:rsidRPr="00BF1EC8" w:rsidRDefault="00705A1A" w:rsidP="00705A1A">
      <w:pPr>
        <w:pStyle w:val="a5"/>
        <w:numPr>
          <w:ilvl w:val="0"/>
          <w:numId w:val="1"/>
        </w:numPr>
        <w:tabs>
          <w:tab w:val="left" w:pos="993"/>
        </w:tabs>
        <w:spacing w:after="0" w:line="240" w:lineRule="auto"/>
        <w:ind w:left="709" w:hanging="283"/>
        <w:jc w:val="both"/>
        <w:rPr>
          <w:rFonts w:eastAsia="Arial Unicode MS" w:cs="Times New Roman"/>
          <w:kern w:val="1"/>
          <w:sz w:val="24"/>
          <w:szCs w:val="24"/>
        </w:rPr>
      </w:pPr>
      <w:r w:rsidRPr="00BF1EC8">
        <w:rPr>
          <w:rFonts w:eastAsia="Arial Unicode MS" w:cs="Times New Roman"/>
          <w:kern w:val="1"/>
          <w:sz w:val="24"/>
          <w:szCs w:val="24"/>
        </w:rPr>
        <w:t>использовать под руководством педагога научные методы исследования физических явлений, в том числе для проверки гипотез и получения теоретических выводов;</w:t>
      </w:r>
    </w:p>
    <w:p w:rsidR="00705A1A" w:rsidRPr="00BF1EC8" w:rsidRDefault="00705A1A" w:rsidP="00705A1A">
      <w:pPr>
        <w:pStyle w:val="a5"/>
        <w:numPr>
          <w:ilvl w:val="0"/>
          <w:numId w:val="1"/>
        </w:numPr>
        <w:tabs>
          <w:tab w:val="left" w:pos="993"/>
        </w:tabs>
        <w:spacing w:after="0" w:line="240" w:lineRule="auto"/>
        <w:ind w:left="709" w:hanging="283"/>
        <w:jc w:val="both"/>
        <w:rPr>
          <w:rFonts w:eastAsia="Arial Unicode MS" w:cs="Times New Roman"/>
          <w:kern w:val="1"/>
          <w:sz w:val="24"/>
          <w:szCs w:val="24"/>
        </w:rPr>
      </w:pPr>
      <w:r w:rsidRPr="00BF1EC8">
        <w:rPr>
          <w:rFonts w:eastAsia="Arial Unicode MS" w:cs="Times New Roman"/>
          <w:kern w:val="1"/>
          <w:sz w:val="24"/>
          <w:szCs w:val="24"/>
        </w:rPr>
        <w:t xml:space="preserve">объяснять с опорой на дидактический материал после обсуждения с педагогом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 </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Каждая из тем данного раздела включает экспериментальное исследование обобщающего характера на усмотрение педагога и при его помощи. Раздел завершается проведением диагностической и оценочной работы за курс основной школы.</w:t>
      </w:r>
    </w:p>
    <w:p w:rsidR="00705A1A" w:rsidRPr="00BF1EC8" w:rsidRDefault="00705A1A" w:rsidP="00705A1A">
      <w:pPr>
        <w:spacing w:after="0" w:line="240" w:lineRule="auto"/>
        <w:ind w:firstLine="709"/>
        <w:jc w:val="both"/>
        <w:rPr>
          <w:rFonts w:cs="Times New Roman"/>
          <w:b/>
          <w:sz w:val="24"/>
          <w:szCs w:val="24"/>
        </w:rPr>
      </w:pPr>
    </w:p>
    <w:p w:rsidR="00705A1A" w:rsidRPr="00BF1EC8" w:rsidRDefault="00705A1A" w:rsidP="00705A1A">
      <w:pPr>
        <w:spacing w:after="0" w:line="240" w:lineRule="auto"/>
        <w:ind w:firstLine="709"/>
        <w:jc w:val="both"/>
        <w:rPr>
          <w:rFonts w:cs="Times New Roman"/>
          <w:b/>
          <w:sz w:val="24"/>
          <w:szCs w:val="24"/>
        </w:rPr>
      </w:pPr>
    </w:p>
    <w:p w:rsidR="00BF1EC8" w:rsidRDefault="00BF1EC8" w:rsidP="00705A1A">
      <w:pPr>
        <w:spacing w:after="0" w:line="240" w:lineRule="auto"/>
        <w:jc w:val="both"/>
        <w:rPr>
          <w:rFonts w:cs="Times New Roman"/>
          <w:sz w:val="24"/>
          <w:szCs w:val="24"/>
        </w:rPr>
      </w:pPr>
      <w:bookmarkStart w:id="23" w:name="_Toc95467960"/>
    </w:p>
    <w:p w:rsidR="00BF1EC8" w:rsidRDefault="00BF1EC8" w:rsidP="00705A1A">
      <w:pPr>
        <w:spacing w:after="0" w:line="240" w:lineRule="auto"/>
        <w:jc w:val="both"/>
        <w:rPr>
          <w:rFonts w:cs="Times New Roman"/>
          <w:sz w:val="24"/>
          <w:szCs w:val="24"/>
        </w:rPr>
      </w:pPr>
    </w:p>
    <w:p w:rsidR="00BF1EC8" w:rsidRPr="00155025" w:rsidRDefault="00BF1EC8" w:rsidP="00705A1A">
      <w:pPr>
        <w:spacing w:after="0" w:line="240" w:lineRule="auto"/>
        <w:jc w:val="both"/>
        <w:rPr>
          <w:rFonts w:cs="Times New Roman"/>
          <w:b/>
          <w:sz w:val="24"/>
          <w:szCs w:val="24"/>
        </w:rPr>
      </w:pPr>
    </w:p>
    <w:p w:rsidR="00705A1A" w:rsidRPr="00155025" w:rsidRDefault="00705A1A" w:rsidP="00383321">
      <w:pPr>
        <w:spacing w:after="0" w:line="240" w:lineRule="auto"/>
        <w:jc w:val="center"/>
        <w:rPr>
          <w:rFonts w:cs="Times New Roman"/>
          <w:b/>
          <w:szCs w:val="24"/>
        </w:rPr>
      </w:pPr>
      <w:r w:rsidRPr="00155025">
        <w:rPr>
          <w:rFonts w:cs="Times New Roman"/>
          <w:b/>
          <w:szCs w:val="24"/>
        </w:rPr>
        <w:lastRenderedPageBreak/>
        <w:t>ПЛАНИРУЕМЫЕ РЕЗУЛЬТАТЫ ОСВОЕНИЯ УЧЕБНОГО ПРЕДМЕТА «ФИЗИКА» НА УРОВНЕ ОСНОВНОГО ОБЩЕГО ОБРАЗОВАНИЯ</w:t>
      </w:r>
      <w:bookmarkEnd w:id="23"/>
    </w:p>
    <w:p w:rsidR="00705A1A" w:rsidRPr="00BF1EC8" w:rsidRDefault="00705A1A" w:rsidP="00705A1A">
      <w:pPr>
        <w:spacing w:after="0" w:line="240" w:lineRule="auto"/>
        <w:ind w:firstLine="709"/>
        <w:jc w:val="both"/>
        <w:rPr>
          <w:rFonts w:cs="Times New Roman"/>
          <w:sz w:val="24"/>
          <w:szCs w:val="24"/>
        </w:rPr>
      </w:pP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В целом результаты освоения обучающимися с ЗПР учебного предмета «Физика» должны совпадать с результатами примерной рабочей программы основного общего образования.</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 xml:space="preserve">Наиболее значимыми являются: </w:t>
      </w:r>
    </w:p>
    <w:p w:rsidR="00705A1A" w:rsidRPr="00BF1EC8" w:rsidRDefault="00705A1A" w:rsidP="00705A1A">
      <w:pPr>
        <w:spacing w:after="0" w:line="240" w:lineRule="auto"/>
        <w:ind w:firstLine="709"/>
        <w:jc w:val="both"/>
        <w:rPr>
          <w:rFonts w:cs="Times New Roman"/>
          <w:b/>
          <w:bCs/>
          <w:iCs/>
          <w:sz w:val="24"/>
          <w:szCs w:val="24"/>
        </w:rPr>
      </w:pPr>
      <w:bookmarkStart w:id="24" w:name="_Toc95467961"/>
    </w:p>
    <w:p w:rsidR="00705A1A" w:rsidRPr="00BF1EC8" w:rsidRDefault="00705A1A" w:rsidP="00705A1A">
      <w:pPr>
        <w:spacing w:after="0" w:line="240" w:lineRule="auto"/>
        <w:ind w:firstLine="709"/>
        <w:jc w:val="both"/>
        <w:rPr>
          <w:rFonts w:cs="Times New Roman"/>
          <w:b/>
          <w:bCs/>
          <w:iCs/>
          <w:sz w:val="24"/>
          <w:szCs w:val="24"/>
        </w:rPr>
      </w:pPr>
      <w:r w:rsidRPr="00BF1EC8">
        <w:rPr>
          <w:rFonts w:cs="Times New Roman"/>
          <w:b/>
          <w:bCs/>
          <w:iCs/>
          <w:sz w:val="24"/>
          <w:szCs w:val="24"/>
        </w:rPr>
        <w:t>ЛИЧНОСТНЫЕ РЕЗУЛЬТАТЫ:</w:t>
      </w:r>
      <w:bookmarkEnd w:id="24"/>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мотивация к обучению и целенаправленной познавательной деятельности;</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установка на осмысление личного опыта, наблюдений за физическими экспериментами;</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установка на осмысление результатов наблюдений за природными и техногенными явлениями с позиций физических законов;</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 xml:space="preserve">способность оценивать происходящие изменения и их последствия; формулировать и оценивать риски, формировать опыт; </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повышение уровня своей компетентности через практическую деятельность (при совместном выполнении лабораторных практических работ);</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умение различать учебные ситуации, в которых учащийся с ЗПР может действовать самостоятельно, и ситуации, где следует воспользоваться справочной информацией и другими вспомогательными средствами;</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способность принимать решение в жизненной ситуации на основе переноса полученных в ходе обучения физических знаний в актуальную ситуацию;</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 xml:space="preserve">способность соблюдать в повседневной жизни правила личной безопасности на основе понимания физических явлений и знания законов физики; </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умение критически оценивать полученную от собеседника информацию, соотнося ее со знанием физических законов;</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 xml:space="preserve">способность передать свои соображения, умозаключения так, чтобы быть понятым другим человеком; </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 xml:space="preserve">адекватность поведения обучающегося с точки зрения опасности или безопасности для себя или для окружающих; </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уважение к труду и результатам трудовой деятельности;</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углубление представлений о целостной картине мира на основе приобретенных новых естественнонаучных знаний и практических умений.</w:t>
      </w:r>
    </w:p>
    <w:p w:rsidR="00705A1A" w:rsidRPr="00BF1EC8" w:rsidRDefault="00705A1A" w:rsidP="00705A1A">
      <w:pPr>
        <w:spacing w:after="0" w:line="240" w:lineRule="auto"/>
        <w:ind w:firstLine="709"/>
        <w:jc w:val="both"/>
        <w:rPr>
          <w:rFonts w:cs="Times New Roman"/>
          <w:bCs/>
          <w:iCs/>
          <w:sz w:val="24"/>
          <w:szCs w:val="24"/>
        </w:rPr>
      </w:pPr>
      <w:bookmarkStart w:id="25" w:name="_Toc95467962"/>
    </w:p>
    <w:p w:rsidR="00705A1A" w:rsidRPr="00BF1EC8" w:rsidRDefault="00705A1A" w:rsidP="00705A1A">
      <w:pPr>
        <w:spacing w:after="0" w:line="240" w:lineRule="auto"/>
        <w:ind w:firstLine="709"/>
        <w:jc w:val="both"/>
        <w:rPr>
          <w:rFonts w:cs="Times New Roman"/>
          <w:b/>
          <w:bCs/>
          <w:iCs/>
          <w:sz w:val="24"/>
          <w:szCs w:val="24"/>
        </w:rPr>
      </w:pPr>
      <w:r w:rsidRPr="00BF1EC8">
        <w:rPr>
          <w:rFonts w:cs="Times New Roman"/>
          <w:b/>
          <w:bCs/>
          <w:iCs/>
          <w:sz w:val="24"/>
          <w:szCs w:val="24"/>
        </w:rPr>
        <w:t>МЕТАПРЕДМЕТНЫЕ РЕЗУЛЬТАТЫ</w:t>
      </w:r>
      <w:bookmarkEnd w:id="25"/>
    </w:p>
    <w:p w:rsidR="00705A1A" w:rsidRPr="00BF1EC8" w:rsidRDefault="00705A1A" w:rsidP="00705A1A">
      <w:pPr>
        <w:spacing w:after="0" w:line="240" w:lineRule="auto"/>
        <w:ind w:firstLine="709"/>
        <w:jc w:val="both"/>
        <w:rPr>
          <w:rFonts w:cs="Times New Roman"/>
          <w:b/>
          <w:i/>
          <w:sz w:val="24"/>
          <w:szCs w:val="24"/>
        </w:rPr>
      </w:pPr>
      <w:r w:rsidRPr="00BF1EC8">
        <w:rPr>
          <w:rFonts w:cs="Times New Roman"/>
          <w:b/>
          <w:i/>
          <w:sz w:val="24"/>
          <w:szCs w:val="24"/>
        </w:rPr>
        <w:t>Овладение универсальными учебными познавательными действиями:</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выявлять причины и следствия простых физических явлений;</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 xml:space="preserve">определять физические понятия, создавать обобщения, устанавливать аналогии, классифицировать, самостоятельно выбирать основания и критерии для классификации, используя справочную информацию и опираясь на алгоритм учебных действий; </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 xml:space="preserve">устанавливать причинно-следственные связи, строить </w:t>
      </w:r>
      <w:proofErr w:type="gramStart"/>
      <w:r w:rsidRPr="00BF1EC8">
        <w:rPr>
          <w:rFonts w:cs="Times New Roman"/>
          <w:sz w:val="24"/>
          <w:szCs w:val="24"/>
        </w:rPr>
        <w:t>логическое рассуждение</w:t>
      </w:r>
      <w:proofErr w:type="gramEnd"/>
      <w:r w:rsidRPr="00BF1EC8">
        <w:rPr>
          <w:rFonts w:cs="Times New Roman"/>
          <w:sz w:val="24"/>
          <w:szCs w:val="24"/>
        </w:rPr>
        <w:t>, умозаключение (индуктивное, дедуктивное, по аналогии) и делать выводы под руководством педагога;</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 xml:space="preserve">искать или отбирать информацию или данные из источников с учетом предложенной учебной задачи и заданных критериев. </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 xml:space="preserve">создавать, применять и преобразовывать знаки и символы, модели и схемы для решения учебных и познавательных задач; </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 xml:space="preserve">с помощью педагога или самостоятельно проводить опыт, несложный эксперимент по установлению особенностей физического объекта или явления; </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преобразовывать информацию из одного вида в другой (таблицу в текст и пр.);</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устанавливать взаимосвязь физических явлений и процессов, используя алгоритм учебных действий.</w:t>
      </w:r>
    </w:p>
    <w:p w:rsidR="00705A1A" w:rsidRPr="00BF1EC8" w:rsidRDefault="00705A1A" w:rsidP="00705A1A">
      <w:pPr>
        <w:spacing w:after="0" w:line="240" w:lineRule="auto"/>
        <w:ind w:firstLine="709"/>
        <w:jc w:val="both"/>
        <w:rPr>
          <w:rFonts w:cs="Times New Roman"/>
          <w:b/>
          <w:i/>
          <w:sz w:val="24"/>
          <w:szCs w:val="24"/>
        </w:rPr>
      </w:pPr>
      <w:r w:rsidRPr="00BF1EC8">
        <w:rPr>
          <w:rFonts w:cs="Times New Roman"/>
          <w:b/>
          <w:i/>
          <w:sz w:val="24"/>
          <w:szCs w:val="24"/>
        </w:rPr>
        <w:t>Овладение универсальными учебными коммуникативными действиями:</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lastRenderedPageBreak/>
        <w:t xml:space="preserve">осознанно использовать речевые средства в соответствии с задачей коммуникации для выражения своих мыслей и потребностей для планирования своей деятельности; </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целенаправленно использовать информационно-коммуникативные технологии, необходимые для решения учебных и практических физических задач;</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 xml:space="preserve">организовывать учебное сотрудничество и совместную деятельность с учителем и сверстниками в процессе занятий физикой. </w:t>
      </w:r>
    </w:p>
    <w:p w:rsidR="00705A1A" w:rsidRPr="00BF1EC8" w:rsidRDefault="00705A1A" w:rsidP="00705A1A">
      <w:pPr>
        <w:spacing w:after="0" w:line="240" w:lineRule="auto"/>
        <w:ind w:firstLine="709"/>
        <w:jc w:val="both"/>
        <w:rPr>
          <w:rFonts w:cs="Times New Roman"/>
          <w:b/>
          <w:i/>
          <w:sz w:val="24"/>
          <w:szCs w:val="24"/>
        </w:rPr>
      </w:pPr>
      <w:r w:rsidRPr="00BF1EC8">
        <w:rPr>
          <w:rFonts w:cs="Times New Roman"/>
          <w:b/>
          <w:i/>
          <w:sz w:val="24"/>
          <w:szCs w:val="24"/>
        </w:rPr>
        <w:t>Овладение универсальными учебными регулятивными действиями:</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понимать цели естественнонаучного обучения, ставить и формулировать для себя новые задачи в учебе и познавательной деятельности;</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обнаруживать и формулировать учебную проблему, определять цель учебной деятельности;</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самостоятельно или с помощью учителя планировать пути достижения целей в физических экспериментах, в том числе альтернативные, осознанно выбирать наиболее эффективные способы решения учебных и познавательных задач;</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соотносить свои практические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правильность выполнения экспериментальной учебной задачи, собственные возможности ее решения;</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давать адекватную оценку ситуации и предлагать план ее изменения;</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предвидеть трудности, которые могут возникнуть при решении учебной задачи;</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осознавать невозможность контролировать все вокруг.</w:t>
      </w:r>
    </w:p>
    <w:p w:rsidR="00705A1A" w:rsidRPr="00BF1EC8" w:rsidRDefault="00705A1A" w:rsidP="00705A1A">
      <w:pPr>
        <w:spacing w:after="0" w:line="240" w:lineRule="auto"/>
        <w:ind w:firstLine="709"/>
        <w:jc w:val="both"/>
        <w:rPr>
          <w:rFonts w:cs="Times New Roman"/>
          <w:b/>
          <w:bCs/>
          <w:sz w:val="24"/>
          <w:szCs w:val="24"/>
        </w:rPr>
      </w:pPr>
      <w:bookmarkStart w:id="26" w:name="_Toc95467965"/>
    </w:p>
    <w:p w:rsidR="00705A1A" w:rsidRPr="00BF1EC8" w:rsidRDefault="00705A1A" w:rsidP="00705A1A">
      <w:pPr>
        <w:spacing w:after="0" w:line="240" w:lineRule="auto"/>
        <w:ind w:firstLine="709"/>
        <w:jc w:val="both"/>
        <w:rPr>
          <w:rFonts w:cs="Times New Roman"/>
          <w:b/>
          <w:bCs/>
          <w:iCs/>
          <w:sz w:val="24"/>
          <w:szCs w:val="24"/>
        </w:rPr>
      </w:pPr>
      <w:r w:rsidRPr="00BF1EC8">
        <w:rPr>
          <w:rFonts w:cs="Times New Roman"/>
          <w:b/>
          <w:bCs/>
          <w:iCs/>
          <w:sz w:val="24"/>
          <w:szCs w:val="24"/>
        </w:rPr>
        <w:t>ПРЕДМЕТНЫЕ РЕЗУЛЬТАТЫ</w:t>
      </w:r>
    </w:p>
    <w:p w:rsidR="00705A1A" w:rsidRPr="00BF1EC8" w:rsidRDefault="00705A1A" w:rsidP="00705A1A">
      <w:pPr>
        <w:spacing w:after="0" w:line="240" w:lineRule="auto"/>
        <w:ind w:firstLine="709"/>
        <w:jc w:val="both"/>
        <w:rPr>
          <w:rFonts w:cs="Times New Roman"/>
          <w:b/>
          <w:bCs/>
          <w:sz w:val="24"/>
          <w:szCs w:val="24"/>
        </w:rPr>
      </w:pPr>
      <w:r w:rsidRPr="00BF1EC8">
        <w:rPr>
          <w:rFonts w:cs="Times New Roman"/>
          <w:b/>
          <w:bCs/>
          <w:sz w:val="24"/>
          <w:szCs w:val="24"/>
        </w:rPr>
        <w:t>Требования к предметным результатам освоения учебного предмета «Физика», распределенные по годам обучения</w:t>
      </w:r>
      <w:bookmarkEnd w:id="26"/>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Результаты по годам формулируются по принципу добавления новых результатов от года к году (результаты очередного года по умолчанию включают результаты предыдущих лет).</w:t>
      </w:r>
    </w:p>
    <w:p w:rsidR="00705A1A" w:rsidRPr="00BF1EC8" w:rsidRDefault="00705A1A" w:rsidP="00705A1A">
      <w:pPr>
        <w:spacing w:after="0" w:line="240" w:lineRule="auto"/>
        <w:ind w:firstLine="709"/>
        <w:jc w:val="both"/>
        <w:rPr>
          <w:rFonts w:cs="Times New Roman"/>
          <w:b/>
          <w:sz w:val="24"/>
          <w:szCs w:val="24"/>
        </w:rPr>
      </w:pPr>
    </w:p>
    <w:p w:rsidR="00705A1A" w:rsidRPr="00383321" w:rsidRDefault="00705A1A" w:rsidP="00383321">
      <w:pPr>
        <w:spacing w:after="0" w:line="240" w:lineRule="auto"/>
        <w:jc w:val="center"/>
        <w:rPr>
          <w:rFonts w:cs="Times New Roman"/>
          <w:b/>
          <w:szCs w:val="24"/>
        </w:rPr>
      </w:pPr>
      <w:r w:rsidRPr="00383321">
        <w:rPr>
          <w:rFonts w:cs="Times New Roman"/>
          <w:b/>
          <w:szCs w:val="24"/>
        </w:rPr>
        <w:t>7 КЛАСС</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 xml:space="preserve">Предметные результаты на базовом уровне должны отражать </w:t>
      </w:r>
      <w:proofErr w:type="spellStart"/>
      <w:r w:rsidRPr="00BF1EC8">
        <w:rPr>
          <w:rFonts w:cs="Times New Roman"/>
          <w:sz w:val="24"/>
          <w:szCs w:val="24"/>
        </w:rPr>
        <w:t>сформированность</w:t>
      </w:r>
      <w:proofErr w:type="spellEnd"/>
      <w:r w:rsidRPr="00BF1EC8">
        <w:rPr>
          <w:rFonts w:cs="Times New Roman"/>
          <w:sz w:val="24"/>
          <w:szCs w:val="24"/>
        </w:rPr>
        <w:t xml:space="preserve"> у обучающихся умений: </w:t>
      </w:r>
    </w:p>
    <w:p w:rsidR="00705A1A" w:rsidRPr="00BF1EC8" w:rsidRDefault="00705A1A" w:rsidP="00705A1A">
      <w:pPr>
        <w:numPr>
          <w:ilvl w:val="0"/>
          <w:numId w:val="2"/>
        </w:numPr>
        <w:spacing w:after="0" w:line="240" w:lineRule="auto"/>
        <w:jc w:val="both"/>
        <w:rPr>
          <w:rFonts w:cs="Times New Roman"/>
          <w:sz w:val="24"/>
          <w:szCs w:val="24"/>
        </w:rPr>
      </w:pPr>
      <w:proofErr w:type="gramStart"/>
      <w:r w:rsidRPr="00BF1EC8">
        <w:rPr>
          <w:rFonts w:cs="Times New Roman"/>
          <w:sz w:val="24"/>
          <w:szCs w:val="24"/>
        </w:rPr>
        <w:t>ориентироваться в понятиях и оперировать ими на базовом уровне: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 с опорой на дидактический материал</w:t>
      </w:r>
      <w:proofErr w:type="gramEnd"/>
    </w:p>
    <w:p w:rsidR="00705A1A" w:rsidRPr="00BF1EC8" w:rsidRDefault="00705A1A" w:rsidP="00705A1A">
      <w:pPr>
        <w:numPr>
          <w:ilvl w:val="0"/>
          <w:numId w:val="2"/>
        </w:numPr>
        <w:spacing w:after="0" w:line="240" w:lineRule="auto"/>
        <w:jc w:val="both"/>
        <w:rPr>
          <w:rFonts w:cs="Times New Roman"/>
          <w:sz w:val="24"/>
          <w:szCs w:val="24"/>
        </w:rPr>
      </w:pPr>
      <w:proofErr w:type="gramStart"/>
      <w:r w:rsidRPr="00BF1EC8">
        <w:rPr>
          <w:rFonts w:cs="Times New Roman"/>
          <w:sz w:val="24"/>
          <w:szCs w:val="24"/>
        </w:rPr>
        <w:t xml:space="preserve">различать явления (диффузия; тепловое движение частиц вещества; равномерное движение; неравномерное движение; инерция; взаимодействие тел; </w:t>
      </w:r>
      <w:r w:rsidRPr="00BF1EC8">
        <w:rPr>
          <w:rFonts w:cs="Times New Roman"/>
          <w:i/>
          <w:sz w:val="24"/>
          <w:szCs w:val="24"/>
        </w:rPr>
        <w:t>равновесие твёрдых тел с закреплённой осью вращения</w:t>
      </w:r>
      <w:r w:rsidRPr="00BF1EC8">
        <w:rPr>
          <w:rFonts w:cs="Times New Roman"/>
          <w:sz w:val="24"/>
          <w:szCs w:val="24"/>
        </w:rPr>
        <w:t>;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 после предварительного обсуждения с педагогом;</w:t>
      </w:r>
      <w:proofErr w:type="gramEnd"/>
    </w:p>
    <w:p w:rsidR="00705A1A" w:rsidRPr="00BF1EC8" w:rsidRDefault="00705A1A" w:rsidP="00705A1A">
      <w:pPr>
        <w:numPr>
          <w:ilvl w:val="0"/>
          <w:numId w:val="2"/>
        </w:numPr>
        <w:spacing w:after="0" w:line="240" w:lineRule="auto"/>
        <w:jc w:val="both"/>
        <w:rPr>
          <w:rFonts w:cs="Times New Roman"/>
          <w:sz w:val="24"/>
          <w:szCs w:val="24"/>
        </w:rPr>
      </w:pPr>
      <w:r w:rsidRPr="00BF1EC8">
        <w:rPr>
          <w:rFonts w:cs="Times New Roman"/>
          <w:sz w:val="24"/>
          <w:szCs w:val="24"/>
        </w:rPr>
        <w:t xml:space="preserve">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w:t>
      </w:r>
      <w:r w:rsidRPr="00BF1EC8">
        <w:rPr>
          <w:rFonts w:cs="Times New Roman"/>
          <w:sz w:val="24"/>
          <w:szCs w:val="24"/>
        </w:rPr>
        <w:lastRenderedPageBreak/>
        <w:t>рычаги в теле человека; при этом переводить практическую задачу в учебную, выделять существенные свойства/признаки физических явлений с помощью педагога;</w:t>
      </w:r>
    </w:p>
    <w:p w:rsidR="00705A1A" w:rsidRPr="00BF1EC8" w:rsidRDefault="00705A1A" w:rsidP="00705A1A">
      <w:pPr>
        <w:numPr>
          <w:ilvl w:val="0"/>
          <w:numId w:val="2"/>
        </w:numPr>
        <w:spacing w:after="0" w:line="240" w:lineRule="auto"/>
        <w:jc w:val="both"/>
        <w:rPr>
          <w:rFonts w:cs="Times New Roman"/>
          <w:sz w:val="24"/>
          <w:szCs w:val="24"/>
        </w:rPr>
      </w:pPr>
      <w:proofErr w:type="gramStart"/>
      <w:r w:rsidRPr="00BF1EC8">
        <w:rPr>
          <w:rFonts w:cs="Times New Roman"/>
          <w:sz w:val="24"/>
          <w:szCs w:val="24"/>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с опорой на схему;</w:t>
      </w:r>
      <w:proofErr w:type="gramEnd"/>
      <w:r w:rsidRPr="00BF1EC8">
        <w:rPr>
          <w:rFonts w:cs="Times New Roman"/>
          <w:sz w:val="24"/>
          <w:szCs w:val="24"/>
        </w:rPr>
        <w:t xml:space="preserve"> при описании раскрывать физический смысл используемых величин, их обозначения и единицы физических величин, </w:t>
      </w:r>
      <w:r w:rsidRPr="00BF1EC8">
        <w:rPr>
          <w:rFonts w:cs="Times New Roman"/>
          <w:i/>
          <w:sz w:val="24"/>
          <w:szCs w:val="24"/>
        </w:rPr>
        <w:t>находить формулы, связывающие данную физическую величину с другими величинами, строить графики изученных зависимостей физических величин</w:t>
      </w:r>
      <w:r w:rsidRPr="00BF1EC8">
        <w:rPr>
          <w:rFonts w:cs="Times New Roman"/>
          <w:sz w:val="24"/>
          <w:szCs w:val="24"/>
        </w:rPr>
        <w:t xml:space="preserve"> с опорой на дидактический материал;</w:t>
      </w:r>
    </w:p>
    <w:p w:rsidR="00705A1A" w:rsidRPr="00BF1EC8" w:rsidRDefault="00705A1A" w:rsidP="00705A1A">
      <w:pPr>
        <w:numPr>
          <w:ilvl w:val="0"/>
          <w:numId w:val="2"/>
        </w:numPr>
        <w:spacing w:after="0" w:line="240" w:lineRule="auto"/>
        <w:jc w:val="both"/>
        <w:rPr>
          <w:rFonts w:cs="Times New Roman"/>
          <w:i/>
          <w:sz w:val="24"/>
          <w:szCs w:val="24"/>
        </w:rPr>
      </w:pPr>
      <w:r w:rsidRPr="00BF1EC8">
        <w:rPr>
          <w:rFonts w:cs="Times New Roman"/>
          <w:sz w:val="24"/>
          <w:szCs w:val="24"/>
        </w:rPr>
        <w:t xml:space="preserve">характеризовать свойства тел, физические явления и процессы, используя правила сложения сил (вдоль одной прямой), </w:t>
      </w:r>
      <w:r w:rsidRPr="00BF1EC8">
        <w:rPr>
          <w:rFonts w:cs="Times New Roman"/>
          <w:i/>
          <w:sz w:val="24"/>
          <w:szCs w:val="24"/>
        </w:rPr>
        <w:t xml:space="preserve">закон Гука, закон Паскаля, закон Архимеда, правило равновесия рычага (блока), «золотое правило» механики, </w:t>
      </w:r>
      <w:r w:rsidRPr="00BF1EC8">
        <w:rPr>
          <w:rFonts w:cs="Times New Roman"/>
          <w:sz w:val="24"/>
          <w:szCs w:val="24"/>
        </w:rPr>
        <w:t xml:space="preserve">закон сохранения механической энергии; при этом давать словесную формулировку закона и </w:t>
      </w:r>
      <w:r w:rsidRPr="00BF1EC8">
        <w:rPr>
          <w:rFonts w:cs="Times New Roman"/>
          <w:i/>
          <w:sz w:val="24"/>
          <w:szCs w:val="24"/>
        </w:rPr>
        <w:t>записывать его математическое выражение под руководством педагога с обсуждением плана работы;</w:t>
      </w:r>
    </w:p>
    <w:p w:rsidR="00705A1A" w:rsidRPr="00BF1EC8" w:rsidRDefault="00705A1A" w:rsidP="00705A1A">
      <w:pPr>
        <w:numPr>
          <w:ilvl w:val="0"/>
          <w:numId w:val="2"/>
        </w:numPr>
        <w:spacing w:after="0" w:line="240" w:lineRule="auto"/>
        <w:jc w:val="both"/>
        <w:rPr>
          <w:rFonts w:cs="Times New Roman"/>
          <w:sz w:val="24"/>
          <w:szCs w:val="24"/>
        </w:rPr>
      </w:pPr>
      <w:r w:rsidRPr="00BF1EC8">
        <w:rPr>
          <w:rFonts w:cs="Times New Roman"/>
          <w:sz w:val="24"/>
          <w:szCs w:val="24"/>
        </w:rPr>
        <w:t>объяснять физические явления, процессы и свойства тел, в том числе и в контексте ситуаций практико-ориентированного характера: при помощи педагога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705A1A" w:rsidRPr="00BF1EC8" w:rsidRDefault="00705A1A" w:rsidP="00705A1A">
      <w:pPr>
        <w:numPr>
          <w:ilvl w:val="0"/>
          <w:numId w:val="2"/>
        </w:numPr>
        <w:spacing w:after="0" w:line="240" w:lineRule="auto"/>
        <w:jc w:val="both"/>
        <w:rPr>
          <w:rFonts w:cs="Times New Roman"/>
          <w:sz w:val="24"/>
          <w:szCs w:val="24"/>
        </w:rPr>
      </w:pPr>
      <w:r w:rsidRPr="00BF1EC8">
        <w:rPr>
          <w:rFonts w:cs="Times New Roman"/>
          <w:sz w:val="24"/>
          <w:szCs w:val="24"/>
        </w:rPr>
        <w:t>решать типовые расчётные задачи в 1действие с опорой на алгоритм, предварительно разобранный совместно с педагогом,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705A1A" w:rsidRPr="00BF1EC8" w:rsidRDefault="00705A1A" w:rsidP="00705A1A">
      <w:pPr>
        <w:numPr>
          <w:ilvl w:val="0"/>
          <w:numId w:val="2"/>
        </w:numPr>
        <w:spacing w:after="0" w:line="240" w:lineRule="auto"/>
        <w:jc w:val="both"/>
        <w:rPr>
          <w:rFonts w:cs="Times New Roman"/>
          <w:sz w:val="24"/>
          <w:szCs w:val="24"/>
        </w:rPr>
      </w:pPr>
      <w:r w:rsidRPr="00BF1EC8">
        <w:rPr>
          <w:rFonts w:cs="Times New Roman"/>
          <w:sz w:val="24"/>
          <w:szCs w:val="24"/>
        </w:rPr>
        <w:t>распознавать проблемы, которые можно решить при помощи физических методов после предварительного обсуждения с педагогом; при помощи педагога в описании исследования выделять проверяемое предположение (гипотезу), с опорой на дидактический материал различать и интерпретировать полученный результат, находить после обсуждения с педагогом ошибки в ходе опыта, делать выводы по его результатам;</w:t>
      </w:r>
    </w:p>
    <w:p w:rsidR="00705A1A" w:rsidRPr="00BF1EC8" w:rsidRDefault="00705A1A" w:rsidP="00705A1A">
      <w:pPr>
        <w:numPr>
          <w:ilvl w:val="0"/>
          <w:numId w:val="2"/>
        </w:numPr>
        <w:spacing w:after="0" w:line="240" w:lineRule="auto"/>
        <w:jc w:val="both"/>
        <w:rPr>
          <w:rFonts w:cs="Times New Roman"/>
          <w:sz w:val="24"/>
          <w:szCs w:val="24"/>
        </w:rPr>
      </w:pPr>
      <w:r w:rsidRPr="00BF1EC8">
        <w:rPr>
          <w:rFonts w:cs="Times New Roman"/>
          <w:sz w:val="24"/>
          <w:szCs w:val="24"/>
        </w:rPr>
        <w:t>уметь находить с использованием цифровых образовательных ресурсов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с опорой на схему, записывать ход опыта и формулировать выводы под руководством педагога;</w:t>
      </w:r>
    </w:p>
    <w:p w:rsidR="00705A1A" w:rsidRPr="00BF1EC8" w:rsidRDefault="00705A1A" w:rsidP="00705A1A">
      <w:pPr>
        <w:numPr>
          <w:ilvl w:val="0"/>
          <w:numId w:val="2"/>
        </w:numPr>
        <w:spacing w:after="0" w:line="240" w:lineRule="auto"/>
        <w:jc w:val="both"/>
        <w:rPr>
          <w:rFonts w:cs="Times New Roman"/>
          <w:sz w:val="24"/>
          <w:szCs w:val="24"/>
        </w:rPr>
      </w:pPr>
      <w:r w:rsidRPr="00BF1EC8">
        <w:rPr>
          <w:rFonts w:cs="Times New Roman"/>
          <w:sz w:val="24"/>
          <w:szCs w:val="24"/>
        </w:rPr>
        <w:t>выполнять прямые измерения расстояния, времени, массы тела, объёма, силы и температуры с использованием аналоговых и цифровых приборов с опорой на алгоритм; записывать показания приборов с учётом заданной абсолютной погрешности измерений;</w:t>
      </w:r>
    </w:p>
    <w:p w:rsidR="00705A1A" w:rsidRPr="00BF1EC8" w:rsidRDefault="00705A1A" w:rsidP="00705A1A">
      <w:pPr>
        <w:numPr>
          <w:ilvl w:val="0"/>
          <w:numId w:val="2"/>
        </w:numPr>
        <w:spacing w:after="0" w:line="240" w:lineRule="auto"/>
        <w:jc w:val="both"/>
        <w:rPr>
          <w:rFonts w:cs="Times New Roman"/>
          <w:sz w:val="24"/>
          <w:szCs w:val="24"/>
        </w:rPr>
      </w:pPr>
      <w:r w:rsidRPr="00BF1EC8">
        <w:rPr>
          <w:rFonts w:cs="Times New Roman"/>
          <w:sz w:val="24"/>
          <w:szCs w:val="24"/>
        </w:rPr>
        <w:t xml:space="preserve">проводить совместно с педагогом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w:t>
      </w:r>
      <w:r w:rsidRPr="00BF1EC8">
        <w:rPr>
          <w:rFonts w:cs="Times New Roman"/>
          <w:i/>
          <w:sz w:val="24"/>
          <w:szCs w:val="24"/>
        </w:rPr>
        <w:t>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w:t>
      </w:r>
      <w:r w:rsidRPr="00BF1EC8">
        <w:rPr>
          <w:rFonts w:cs="Times New Roman"/>
          <w:sz w:val="24"/>
          <w:szCs w:val="24"/>
        </w:rPr>
        <w:t xml:space="preserve"> </w:t>
      </w:r>
      <w:proofErr w:type="gramStart"/>
      <w:r w:rsidRPr="00BF1EC8">
        <w:rPr>
          <w:rFonts w:cs="Times New Roman"/>
          <w:sz w:val="24"/>
          <w:szCs w:val="24"/>
        </w:rPr>
        <w:t xml:space="preserve">под руководством педагога участвовать в планировании учебного исследования, собирать установку и выполнять измерения, следуя предложенному плану, </w:t>
      </w:r>
      <w:r w:rsidRPr="00BF1EC8">
        <w:rPr>
          <w:rFonts w:cs="Times New Roman"/>
          <w:sz w:val="24"/>
          <w:szCs w:val="24"/>
        </w:rPr>
        <w:lastRenderedPageBreak/>
        <w:t>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roofErr w:type="gramEnd"/>
    </w:p>
    <w:p w:rsidR="00705A1A" w:rsidRPr="00BF1EC8" w:rsidRDefault="00705A1A" w:rsidP="00705A1A">
      <w:pPr>
        <w:numPr>
          <w:ilvl w:val="0"/>
          <w:numId w:val="2"/>
        </w:numPr>
        <w:spacing w:after="0" w:line="240" w:lineRule="auto"/>
        <w:jc w:val="both"/>
        <w:rPr>
          <w:rFonts w:cs="Times New Roman"/>
          <w:sz w:val="24"/>
          <w:szCs w:val="24"/>
        </w:rPr>
      </w:pPr>
      <w:r w:rsidRPr="00BF1EC8">
        <w:rPr>
          <w:rFonts w:cs="Times New Roman"/>
          <w:sz w:val="24"/>
          <w:szCs w:val="24"/>
        </w:rPr>
        <w:t>соотносить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под руководством педагога собирать экспериментальную установку и вычислять значение искомой величины;</w:t>
      </w:r>
    </w:p>
    <w:p w:rsidR="00705A1A" w:rsidRPr="00BF1EC8" w:rsidRDefault="00705A1A" w:rsidP="00705A1A">
      <w:pPr>
        <w:numPr>
          <w:ilvl w:val="0"/>
          <w:numId w:val="2"/>
        </w:numPr>
        <w:spacing w:after="0" w:line="240" w:lineRule="auto"/>
        <w:jc w:val="both"/>
        <w:rPr>
          <w:rFonts w:cs="Times New Roman"/>
          <w:sz w:val="24"/>
          <w:szCs w:val="24"/>
        </w:rPr>
      </w:pPr>
      <w:r w:rsidRPr="00BF1EC8">
        <w:rPr>
          <w:rFonts w:cs="Times New Roman"/>
          <w:sz w:val="24"/>
          <w:szCs w:val="24"/>
        </w:rPr>
        <w:t>соблюдать правила техники безопасности при работе с лабораторным оборудованием после предварительного обсуждения с педагогом;</w:t>
      </w:r>
    </w:p>
    <w:p w:rsidR="00705A1A" w:rsidRPr="00BF1EC8" w:rsidRDefault="00705A1A" w:rsidP="00705A1A">
      <w:pPr>
        <w:numPr>
          <w:ilvl w:val="0"/>
          <w:numId w:val="2"/>
        </w:numPr>
        <w:spacing w:after="0" w:line="240" w:lineRule="auto"/>
        <w:jc w:val="both"/>
        <w:rPr>
          <w:rFonts w:cs="Times New Roman"/>
          <w:sz w:val="24"/>
          <w:szCs w:val="24"/>
        </w:rPr>
      </w:pPr>
      <w:r w:rsidRPr="00BF1EC8">
        <w:rPr>
          <w:rFonts w:cs="Times New Roman"/>
          <w:sz w:val="24"/>
          <w:szCs w:val="24"/>
        </w:rPr>
        <w:t>сопоставлять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 с опорой на дидактический материал;</w:t>
      </w:r>
    </w:p>
    <w:p w:rsidR="00705A1A" w:rsidRPr="00BF1EC8" w:rsidRDefault="00705A1A" w:rsidP="00705A1A">
      <w:pPr>
        <w:numPr>
          <w:ilvl w:val="0"/>
          <w:numId w:val="2"/>
        </w:numPr>
        <w:spacing w:after="0" w:line="240" w:lineRule="auto"/>
        <w:jc w:val="both"/>
        <w:rPr>
          <w:rFonts w:cs="Times New Roman"/>
          <w:sz w:val="24"/>
          <w:szCs w:val="24"/>
        </w:rPr>
      </w:pPr>
      <w:r w:rsidRPr="00BF1EC8">
        <w:rPr>
          <w:rFonts w:cs="Times New Roman"/>
          <w:sz w:val="24"/>
          <w:szCs w:val="24"/>
        </w:rPr>
        <w:t xml:space="preserve">характеризовать принципы действия изученных приборов и технических устройств после предварительного обсуждения с педагогом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 </w:t>
      </w:r>
    </w:p>
    <w:p w:rsidR="00705A1A" w:rsidRPr="00BF1EC8" w:rsidRDefault="00705A1A" w:rsidP="00705A1A">
      <w:pPr>
        <w:numPr>
          <w:ilvl w:val="0"/>
          <w:numId w:val="2"/>
        </w:numPr>
        <w:spacing w:after="0" w:line="240" w:lineRule="auto"/>
        <w:jc w:val="both"/>
        <w:rPr>
          <w:rFonts w:cs="Times New Roman"/>
          <w:sz w:val="24"/>
          <w:szCs w:val="24"/>
        </w:rPr>
      </w:pPr>
      <w:r w:rsidRPr="00BF1EC8">
        <w:rPr>
          <w:rFonts w:cs="Times New Roman"/>
          <w:sz w:val="24"/>
          <w:szCs w:val="24"/>
        </w:rPr>
        <w:t xml:space="preserve">приводить примеры / находить информацию </w:t>
      </w:r>
      <w:proofErr w:type="gramStart"/>
      <w:r w:rsidRPr="00BF1EC8">
        <w:rPr>
          <w:rFonts w:cs="Times New Roman"/>
          <w:sz w:val="24"/>
          <w:szCs w:val="24"/>
        </w:rPr>
        <w:t>о примерах практического использования физических знаний в повседневной жизни для обеспечения безопасности при обращении с приборами</w:t>
      </w:r>
      <w:proofErr w:type="gramEnd"/>
      <w:r w:rsidRPr="00BF1EC8">
        <w:rPr>
          <w:rFonts w:cs="Times New Roman"/>
          <w:sz w:val="24"/>
          <w:szCs w:val="24"/>
        </w:rPr>
        <w:t xml:space="preserve"> и техническими устройствами, сохранения здоровья и соблюдения норм экологического поведения в окружающей среде;</w:t>
      </w:r>
    </w:p>
    <w:p w:rsidR="00705A1A" w:rsidRPr="00BF1EC8" w:rsidRDefault="00705A1A" w:rsidP="00705A1A">
      <w:pPr>
        <w:numPr>
          <w:ilvl w:val="0"/>
          <w:numId w:val="2"/>
        </w:numPr>
        <w:spacing w:after="0" w:line="240" w:lineRule="auto"/>
        <w:jc w:val="both"/>
        <w:rPr>
          <w:rFonts w:cs="Times New Roman"/>
          <w:sz w:val="24"/>
          <w:szCs w:val="24"/>
        </w:rPr>
      </w:pPr>
      <w:r w:rsidRPr="00BF1EC8">
        <w:rPr>
          <w:rFonts w:cs="Times New Roman"/>
          <w:sz w:val="24"/>
          <w:szCs w:val="24"/>
        </w:rPr>
        <w:t>осуществлять с помощью педагога отбор источников информации в сети Интернет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705A1A" w:rsidRPr="00BF1EC8" w:rsidRDefault="00705A1A" w:rsidP="00705A1A">
      <w:pPr>
        <w:numPr>
          <w:ilvl w:val="0"/>
          <w:numId w:val="2"/>
        </w:numPr>
        <w:spacing w:after="0" w:line="240" w:lineRule="auto"/>
        <w:jc w:val="both"/>
        <w:rPr>
          <w:rFonts w:cs="Times New Roman"/>
          <w:sz w:val="24"/>
          <w:szCs w:val="24"/>
        </w:rPr>
      </w:pPr>
      <w:r w:rsidRPr="00BF1EC8">
        <w:rPr>
          <w:rFonts w:cs="Times New Roman"/>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w:t>
      </w:r>
      <w:r w:rsidRPr="00BF1EC8">
        <w:rPr>
          <w:rFonts w:cs="Times New Roman"/>
          <w:sz w:val="24"/>
          <w:szCs w:val="24"/>
        </w:rPr>
        <w:softHyphen/>
        <w:t>спектирования текста, преобразования информации из одной знаковой системы в другую;</w:t>
      </w:r>
    </w:p>
    <w:p w:rsidR="00705A1A" w:rsidRPr="00BF1EC8" w:rsidRDefault="00705A1A" w:rsidP="00705A1A">
      <w:pPr>
        <w:numPr>
          <w:ilvl w:val="0"/>
          <w:numId w:val="2"/>
        </w:numPr>
        <w:spacing w:after="0" w:line="240" w:lineRule="auto"/>
        <w:jc w:val="both"/>
        <w:rPr>
          <w:rFonts w:cs="Times New Roman"/>
          <w:sz w:val="24"/>
          <w:szCs w:val="24"/>
        </w:rPr>
      </w:pPr>
      <w:r w:rsidRPr="00BF1EC8">
        <w:rPr>
          <w:rFonts w:cs="Times New Roman"/>
          <w:sz w:val="24"/>
          <w:szCs w:val="24"/>
        </w:rPr>
        <w:t>создавать под руководством педагога с обсуждением плана работы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705A1A" w:rsidRPr="00BF1EC8" w:rsidRDefault="00705A1A" w:rsidP="00705A1A">
      <w:pPr>
        <w:numPr>
          <w:ilvl w:val="0"/>
          <w:numId w:val="2"/>
        </w:numPr>
        <w:spacing w:after="0" w:line="240" w:lineRule="auto"/>
        <w:jc w:val="both"/>
        <w:rPr>
          <w:rFonts w:cs="Times New Roman"/>
          <w:sz w:val="24"/>
          <w:szCs w:val="24"/>
        </w:rPr>
      </w:pPr>
      <w:r w:rsidRPr="00BF1EC8">
        <w:rPr>
          <w:rFonts w:cs="Times New Roman"/>
          <w:sz w:val="24"/>
          <w:szCs w:val="24"/>
        </w:rPr>
        <w:t>при выполнении учебных проектов и исследований под руководством педагога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705A1A" w:rsidRPr="00BF1EC8" w:rsidRDefault="00705A1A" w:rsidP="00705A1A">
      <w:pPr>
        <w:spacing w:after="0" w:line="240" w:lineRule="auto"/>
        <w:ind w:firstLine="709"/>
        <w:jc w:val="both"/>
        <w:rPr>
          <w:rFonts w:cs="Times New Roman"/>
          <w:b/>
          <w:sz w:val="24"/>
          <w:szCs w:val="24"/>
        </w:rPr>
      </w:pPr>
    </w:p>
    <w:p w:rsidR="00705A1A" w:rsidRPr="00383321" w:rsidRDefault="00705A1A" w:rsidP="00383321">
      <w:pPr>
        <w:spacing w:after="0" w:line="240" w:lineRule="auto"/>
        <w:jc w:val="center"/>
        <w:rPr>
          <w:rFonts w:cs="Times New Roman"/>
          <w:b/>
          <w:szCs w:val="24"/>
        </w:rPr>
      </w:pPr>
      <w:r w:rsidRPr="00383321">
        <w:rPr>
          <w:rFonts w:cs="Times New Roman"/>
          <w:b/>
          <w:szCs w:val="24"/>
        </w:rPr>
        <w:t>8 КЛАСС</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 xml:space="preserve">Предметные результаты на базовом уровне должны отражать </w:t>
      </w:r>
      <w:proofErr w:type="spellStart"/>
      <w:r w:rsidRPr="00BF1EC8">
        <w:rPr>
          <w:rFonts w:cs="Times New Roman"/>
          <w:sz w:val="24"/>
          <w:szCs w:val="24"/>
        </w:rPr>
        <w:t>сформированность</w:t>
      </w:r>
      <w:proofErr w:type="spellEnd"/>
      <w:r w:rsidRPr="00BF1EC8">
        <w:rPr>
          <w:rFonts w:cs="Times New Roman"/>
          <w:sz w:val="24"/>
          <w:szCs w:val="24"/>
        </w:rPr>
        <w:t xml:space="preserve"> у обучающихся умений:</w:t>
      </w:r>
    </w:p>
    <w:p w:rsidR="00705A1A" w:rsidRPr="00BF1EC8" w:rsidRDefault="00705A1A" w:rsidP="00705A1A">
      <w:pPr>
        <w:numPr>
          <w:ilvl w:val="0"/>
          <w:numId w:val="2"/>
        </w:numPr>
        <w:spacing w:after="0" w:line="240" w:lineRule="auto"/>
        <w:jc w:val="both"/>
        <w:rPr>
          <w:rFonts w:cs="Times New Roman"/>
          <w:sz w:val="24"/>
          <w:szCs w:val="24"/>
        </w:rPr>
      </w:pPr>
      <w:r w:rsidRPr="00BF1EC8">
        <w:rPr>
          <w:rFonts w:cs="Times New Roman"/>
          <w:sz w:val="24"/>
          <w:szCs w:val="24"/>
        </w:rPr>
        <w:t xml:space="preserve">ориентироваться в понятиях и оперировать ими на базовом уровне: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 </w:t>
      </w:r>
    </w:p>
    <w:p w:rsidR="00705A1A" w:rsidRPr="00BF1EC8" w:rsidRDefault="00705A1A" w:rsidP="00705A1A">
      <w:pPr>
        <w:numPr>
          <w:ilvl w:val="0"/>
          <w:numId w:val="2"/>
        </w:numPr>
        <w:spacing w:after="0" w:line="240" w:lineRule="auto"/>
        <w:jc w:val="both"/>
        <w:rPr>
          <w:rFonts w:cs="Times New Roman"/>
          <w:sz w:val="24"/>
          <w:szCs w:val="24"/>
        </w:rPr>
      </w:pPr>
      <w:proofErr w:type="gramStart"/>
      <w:r w:rsidRPr="00BF1EC8">
        <w:rPr>
          <w:rFonts w:cs="Times New Roman"/>
          <w:sz w:val="24"/>
          <w:szCs w:val="24"/>
        </w:rPr>
        <w:t xml:space="preserve">различать явления после предварительного обсуждения с педагогом (тепловое расширение/сжатие,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w:t>
      </w:r>
      <w:r w:rsidRPr="00BF1EC8">
        <w:rPr>
          <w:rFonts w:cs="Times New Roman"/>
          <w:sz w:val="24"/>
          <w:szCs w:val="24"/>
        </w:rPr>
        <w:lastRenderedPageBreak/>
        <w:t>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705A1A" w:rsidRPr="00BF1EC8" w:rsidRDefault="00705A1A" w:rsidP="00705A1A">
      <w:pPr>
        <w:numPr>
          <w:ilvl w:val="0"/>
          <w:numId w:val="2"/>
        </w:numPr>
        <w:spacing w:after="0" w:line="240" w:lineRule="auto"/>
        <w:jc w:val="both"/>
        <w:rPr>
          <w:rFonts w:cs="Times New Roman"/>
          <w:sz w:val="24"/>
          <w:szCs w:val="24"/>
        </w:rPr>
      </w:pPr>
      <w:r w:rsidRPr="00BF1EC8">
        <w:rPr>
          <w:rFonts w:cs="Times New Roman"/>
          <w:sz w:val="24"/>
          <w:szCs w:val="24"/>
        </w:rPr>
        <w:t xml:space="preserve">распознавать с помощью педагога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w:t>
      </w:r>
      <w:proofErr w:type="gramStart"/>
      <w:r w:rsidRPr="00BF1EC8">
        <w:rPr>
          <w:rFonts w:cs="Times New Roman"/>
          <w:sz w:val="24"/>
          <w:szCs w:val="24"/>
        </w:rPr>
        <w:t>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свойства/признаки физических явлений;</w:t>
      </w:r>
      <w:proofErr w:type="gramEnd"/>
    </w:p>
    <w:p w:rsidR="00705A1A" w:rsidRPr="00BF1EC8" w:rsidRDefault="00705A1A" w:rsidP="00705A1A">
      <w:pPr>
        <w:numPr>
          <w:ilvl w:val="0"/>
          <w:numId w:val="2"/>
        </w:numPr>
        <w:spacing w:after="0" w:line="240" w:lineRule="auto"/>
        <w:jc w:val="both"/>
        <w:rPr>
          <w:rFonts w:cs="Times New Roman"/>
          <w:sz w:val="24"/>
          <w:szCs w:val="24"/>
        </w:rPr>
      </w:pPr>
      <w:proofErr w:type="gramStart"/>
      <w:r w:rsidRPr="00BF1EC8">
        <w:rPr>
          <w:rFonts w:cs="Times New Roman"/>
          <w:sz w:val="24"/>
          <w:szCs w:val="24"/>
        </w:rPr>
        <w:t>описывать под руководством педагога с обсуждением плана работы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w:t>
      </w:r>
      <w:proofErr w:type="gramEnd"/>
      <w:r w:rsidRPr="00BF1EC8">
        <w:rPr>
          <w:rFonts w:cs="Times New Roman"/>
          <w:sz w:val="24"/>
          <w:szCs w:val="24"/>
        </w:rPr>
        <w:t xml:space="preserve"> при описании правильно трактовать с помощью педагога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05A1A" w:rsidRPr="00BF1EC8" w:rsidRDefault="00705A1A" w:rsidP="00705A1A">
      <w:pPr>
        <w:numPr>
          <w:ilvl w:val="0"/>
          <w:numId w:val="2"/>
        </w:numPr>
        <w:spacing w:after="0" w:line="240" w:lineRule="auto"/>
        <w:jc w:val="both"/>
        <w:rPr>
          <w:rFonts w:cs="Times New Roman"/>
          <w:sz w:val="24"/>
          <w:szCs w:val="24"/>
        </w:rPr>
      </w:pPr>
      <w:proofErr w:type="gramStart"/>
      <w:r w:rsidRPr="00BF1EC8">
        <w:rPr>
          <w:rFonts w:cs="Times New Roman"/>
          <w:sz w:val="24"/>
          <w:szCs w:val="24"/>
        </w:rPr>
        <w:t>определять после предварительного обсуждения с педагогом свойства тел, физические явления и про</w:t>
      </w:r>
      <w:r w:rsidRPr="00BF1EC8">
        <w:rPr>
          <w:rFonts w:cs="Times New Roman"/>
          <w:sz w:val="24"/>
          <w:szCs w:val="24"/>
        </w:rPr>
        <w:softHyphen/>
        <w:t xml:space="preserve">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w:t>
      </w:r>
      <w:r w:rsidRPr="00BF1EC8">
        <w:rPr>
          <w:rFonts w:cs="Times New Roman"/>
          <w:i/>
          <w:sz w:val="24"/>
          <w:szCs w:val="24"/>
        </w:rPr>
        <w:t>закон Джоуля–Ленца</w:t>
      </w:r>
      <w:r w:rsidRPr="00BF1EC8">
        <w:rPr>
          <w:rFonts w:cs="Times New Roman"/>
          <w:sz w:val="24"/>
          <w:szCs w:val="24"/>
        </w:rPr>
        <w:t>, закон сохранения энергии; при этом находить словесную формулировку закона и его математическое выражение с опорой на цифровые образовательные ресурсы;</w:t>
      </w:r>
      <w:proofErr w:type="gramEnd"/>
    </w:p>
    <w:p w:rsidR="00705A1A" w:rsidRPr="00BF1EC8" w:rsidRDefault="00705A1A" w:rsidP="00705A1A">
      <w:pPr>
        <w:numPr>
          <w:ilvl w:val="0"/>
          <w:numId w:val="2"/>
        </w:numPr>
        <w:spacing w:after="0" w:line="240" w:lineRule="auto"/>
        <w:jc w:val="both"/>
        <w:rPr>
          <w:rFonts w:cs="Times New Roman"/>
          <w:sz w:val="24"/>
          <w:szCs w:val="24"/>
        </w:rPr>
      </w:pPr>
      <w:r w:rsidRPr="00BF1EC8">
        <w:rPr>
          <w:rFonts w:cs="Times New Roman"/>
          <w:sz w:val="24"/>
          <w:szCs w:val="24"/>
        </w:rPr>
        <w:t>соотносить под контролем педагога физические процессы и свойства тел, в том числе и в контексте ситуаций практико-ориентированного характера, при помощи педагога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705A1A" w:rsidRPr="00BF1EC8" w:rsidRDefault="00705A1A" w:rsidP="00705A1A">
      <w:pPr>
        <w:numPr>
          <w:ilvl w:val="0"/>
          <w:numId w:val="2"/>
        </w:numPr>
        <w:spacing w:after="0" w:line="240" w:lineRule="auto"/>
        <w:jc w:val="both"/>
        <w:rPr>
          <w:rFonts w:cs="Times New Roman"/>
          <w:sz w:val="24"/>
          <w:szCs w:val="24"/>
        </w:rPr>
      </w:pPr>
      <w:proofErr w:type="gramStart"/>
      <w:r w:rsidRPr="00BF1EC8">
        <w:rPr>
          <w:rFonts w:cs="Times New Roman"/>
          <w:sz w:val="24"/>
          <w:szCs w:val="24"/>
        </w:rPr>
        <w:t>решать типовые расчётные задачи в 1–2 действия с опорой на алгоритм, предварительно разобранный совместно с педагогом,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roofErr w:type="gramEnd"/>
    </w:p>
    <w:p w:rsidR="00705A1A" w:rsidRPr="00BF1EC8" w:rsidRDefault="00705A1A" w:rsidP="00705A1A">
      <w:pPr>
        <w:numPr>
          <w:ilvl w:val="0"/>
          <w:numId w:val="2"/>
        </w:numPr>
        <w:spacing w:after="0" w:line="240" w:lineRule="auto"/>
        <w:jc w:val="both"/>
        <w:rPr>
          <w:rFonts w:cs="Times New Roman"/>
          <w:sz w:val="24"/>
          <w:szCs w:val="24"/>
        </w:rPr>
      </w:pPr>
      <w:r w:rsidRPr="00BF1EC8">
        <w:rPr>
          <w:rFonts w:cs="Times New Roman"/>
          <w:sz w:val="24"/>
          <w:szCs w:val="24"/>
        </w:rPr>
        <w:t>иметь представление о проблемах, которые можно решить при помощи физических методов после предварительного обсуждения с педагогом; используя описание исследования, выделять проверяемое предположение, оценивать правильность порядка проведения исследования, делать выводы;</w:t>
      </w:r>
    </w:p>
    <w:p w:rsidR="00705A1A" w:rsidRPr="00BF1EC8" w:rsidRDefault="00705A1A" w:rsidP="00705A1A">
      <w:pPr>
        <w:numPr>
          <w:ilvl w:val="0"/>
          <w:numId w:val="2"/>
        </w:numPr>
        <w:spacing w:after="0" w:line="240" w:lineRule="auto"/>
        <w:jc w:val="both"/>
        <w:rPr>
          <w:rFonts w:cs="Times New Roman"/>
          <w:sz w:val="24"/>
          <w:szCs w:val="24"/>
        </w:rPr>
      </w:pPr>
      <w:proofErr w:type="gramStart"/>
      <w:r w:rsidRPr="00BF1EC8">
        <w:rPr>
          <w:rFonts w:cs="Times New Roman"/>
          <w:sz w:val="24"/>
          <w:szCs w:val="24"/>
        </w:rPr>
        <w:t>уметь находить с использованием цифровых образовательных ресурсов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w:t>
      </w:r>
      <w:proofErr w:type="gramEnd"/>
      <w:r w:rsidRPr="00BF1EC8">
        <w:rPr>
          <w:rFonts w:cs="Times New Roman"/>
          <w:sz w:val="24"/>
          <w:szCs w:val="24"/>
        </w:rPr>
        <w:t xml:space="preserve">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w:t>
      </w:r>
      <w:r w:rsidRPr="00BF1EC8">
        <w:rPr>
          <w:rFonts w:cs="Times New Roman"/>
          <w:sz w:val="24"/>
          <w:szCs w:val="24"/>
        </w:rPr>
        <w:lastRenderedPageBreak/>
        <w:t>предложенного оборудования с опорой на схему;</w:t>
      </w:r>
      <w:r w:rsidRPr="00BF1EC8">
        <w:rPr>
          <w:rFonts w:cs="Times New Roman"/>
          <w:b/>
          <w:bCs/>
          <w:sz w:val="24"/>
          <w:szCs w:val="24"/>
        </w:rPr>
        <w:t xml:space="preserve"> </w:t>
      </w:r>
      <w:r w:rsidRPr="00BF1EC8">
        <w:rPr>
          <w:rFonts w:cs="Times New Roman"/>
          <w:sz w:val="24"/>
          <w:szCs w:val="24"/>
        </w:rPr>
        <w:t>описывать ход опыта и формулировать выводы под руководством педагога;</w:t>
      </w:r>
    </w:p>
    <w:p w:rsidR="00705A1A" w:rsidRPr="00BF1EC8" w:rsidRDefault="00705A1A" w:rsidP="00705A1A">
      <w:pPr>
        <w:numPr>
          <w:ilvl w:val="0"/>
          <w:numId w:val="2"/>
        </w:numPr>
        <w:spacing w:after="0" w:line="240" w:lineRule="auto"/>
        <w:jc w:val="both"/>
        <w:rPr>
          <w:rFonts w:cs="Times New Roman"/>
          <w:sz w:val="24"/>
          <w:szCs w:val="24"/>
        </w:rPr>
      </w:pPr>
      <w:r w:rsidRPr="00BF1EC8">
        <w:rPr>
          <w:rFonts w:cs="Times New Roman"/>
          <w:sz w:val="24"/>
          <w:szCs w:val="24"/>
        </w:rPr>
        <w:t xml:space="preserve">иметь представления </w:t>
      </w:r>
      <w:proofErr w:type="gramStart"/>
      <w:r w:rsidRPr="00BF1EC8">
        <w:rPr>
          <w:rFonts w:cs="Times New Roman"/>
          <w:sz w:val="24"/>
          <w:szCs w:val="24"/>
        </w:rPr>
        <w:t>о</w:t>
      </w:r>
      <w:proofErr w:type="gramEnd"/>
      <w:r w:rsidRPr="00BF1EC8">
        <w:rPr>
          <w:rFonts w:cs="Times New Roman"/>
          <w:sz w:val="24"/>
          <w:szCs w:val="24"/>
        </w:rPr>
        <w:t xml:space="preserve"> измерении температуры, относительной влажности воздуха, силы тока, напряжения с использованием аналоговых приборов и датчиков физических величин; при помощи педагога сравнивать результаты измерений с учётом заданной абсолютной погрешности;</w:t>
      </w:r>
    </w:p>
    <w:p w:rsidR="00705A1A" w:rsidRPr="00BF1EC8" w:rsidRDefault="00705A1A" w:rsidP="00705A1A">
      <w:pPr>
        <w:numPr>
          <w:ilvl w:val="0"/>
          <w:numId w:val="2"/>
        </w:numPr>
        <w:spacing w:after="0" w:line="240" w:lineRule="auto"/>
        <w:jc w:val="both"/>
        <w:rPr>
          <w:rFonts w:cs="Times New Roman"/>
          <w:sz w:val="24"/>
          <w:szCs w:val="24"/>
        </w:rPr>
      </w:pPr>
      <w:r w:rsidRPr="00BF1EC8">
        <w:rPr>
          <w:rFonts w:cs="Times New Roman"/>
          <w:sz w:val="24"/>
          <w:szCs w:val="24"/>
        </w:rPr>
        <w:t>проводить совместно с педагогом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под руководством педагога, следуя предложенному плану, фиксировать результаты полученной зависимости в виде таблиц и графиков, делать выводы по результатам исследования после обсуждения с педагогом;</w:t>
      </w:r>
    </w:p>
    <w:p w:rsidR="00705A1A" w:rsidRPr="00BF1EC8" w:rsidRDefault="00705A1A" w:rsidP="00705A1A">
      <w:pPr>
        <w:numPr>
          <w:ilvl w:val="0"/>
          <w:numId w:val="2"/>
        </w:numPr>
        <w:spacing w:after="0" w:line="240" w:lineRule="auto"/>
        <w:jc w:val="both"/>
        <w:rPr>
          <w:rFonts w:cs="Times New Roman"/>
          <w:sz w:val="24"/>
          <w:szCs w:val="24"/>
        </w:rPr>
      </w:pPr>
      <w:r w:rsidRPr="00BF1EC8">
        <w:rPr>
          <w:rFonts w:cs="Times New Roman"/>
          <w:sz w:val="24"/>
          <w:szCs w:val="24"/>
        </w:rPr>
        <w:t>соотносить косвенные измерения физических величин (удельная теплоёмкость вещества, сопротивление проводника, работа и мощность электрического тока): с помощью педагога планировать измерения, собирать экспериментальную установку, следуя предложенной инструкции, и вычислять значение величины;</w:t>
      </w:r>
    </w:p>
    <w:p w:rsidR="00705A1A" w:rsidRPr="00BF1EC8" w:rsidRDefault="00705A1A" w:rsidP="00705A1A">
      <w:pPr>
        <w:numPr>
          <w:ilvl w:val="0"/>
          <w:numId w:val="2"/>
        </w:numPr>
        <w:spacing w:after="0" w:line="240" w:lineRule="auto"/>
        <w:jc w:val="both"/>
        <w:rPr>
          <w:rFonts w:cs="Times New Roman"/>
          <w:sz w:val="24"/>
          <w:szCs w:val="24"/>
        </w:rPr>
      </w:pPr>
      <w:proofErr w:type="gramStart"/>
      <w:r w:rsidRPr="00BF1EC8">
        <w:rPr>
          <w:rFonts w:cs="Times New Roman"/>
          <w:sz w:val="24"/>
          <w:szCs w:val="24"/>
        </w:rPr>
        <w:t>соблюдать правила техники безопасности при работе с лабораторным оборудованием после предварительного обсуждения с педагогом;</w:t>
      </w:r>
      <w:proofErr w:type="gramEnd"/>
    </w:p>
    <w:p w:rsidR="00705A1A" w:rsidRPr="00BF1EC8" w:rsidRDefault="00705A1A" w:rsidP="00705A1A">
      <w:pPr>
        <w:numPr>
          <w:ilvl w:val="0"/>
          <w:numId w:val="2"/>
        </w:numPr>
        <w:spacing w:after="0" w:line="240" w:lineRule="auto"/>
        <w:jc w:val="both"/>
        <w:rPr>
          <w:rFonts w:cs="Times New Roman"/>
          <w:sz w:val="24"/>
          <w:szCs w:val="24"/>
        </w:rPr>
      </w:pPr>
      <w:proofErr w:type="gramStart"/>
      <w:r w:rsidRPr="00BF1EC8">
        <w:rPr>
          <w:rFonts w:cs="Times New Roman"/>
          <w:sz w:val="24"/>
          <w:szCs w:val="24"/>
        </w:rPr>
        <w:t>сопоставлять с помощью педагога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методические материалы о свойствах физических явлений и необходимые физические закономерности;</w:t>
      </w:r>
      <w:proofErr w:type="gramEnd"/>
    </w:p>
    <w:p w:rsidR="00705A1A" w:rsidRPr="00BF1EC8" w:rsidRDefault="00705A1A" w:rsidP="00705A1A">
      <w:pPr>
        <w:numPr>
          <w:ilvl w:val="0"/>
          <w:numId w:val="2"/>
        </w:numPr>
        <w:spacing w:after="0" w:line="240" w:lineRule="auto"/>
        <w:jc w:val="both"/>
        <w:rPr>
          <w:rFonts w:cs="Times New Roman"/>
          <w:sz w:val="24"/>
          <w:szCs w:val="24"/>
        </w:rPr>
      </w:pPr>
      <w:r w:rsidRPr="00BF1EC8">
        <w:rPr>
          <w:rFonts w:cs="Times New Roman"/>
          <w:sz w:val="24"/>
          <w:szCs w:val="24"/>
        </w:rPr>
        <w:t>распознавать после предварительного обсуждения с педагогом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соотнося условные обозначения элементов электрических цепей;</w:t>
      </w:r>
    </w:p>
    <w:p w:rsidR="00705A1A" w:rsidRPr="00BF1EC8" w:rsidRDefault="00705A1A" w:rsidP="00705A1A">
      <w:pPr>
        <w:numPr>
          <w:ilvl w:val="0"/>
          <w:numId w:val="2"/>
        </w:numPr>
        <w:spacing w:after="0" w:line="240" w:lineRule="auto"/>
        <w:jc w:val="both"/>
        <w:rPr>
          <w:rFonts w:cs="Times New Roman"/>
          <w:sz w:val="24"/>
          <w:szCs w:val="24"/>
        </w:rPr>
      </w:pPr>
      <w:r w:rsidRPr="00BF1EC8">
        <w:rPr>
          <w:rFonts w:cs="Times New Roman"/>
          <w:sz w:val="24"/>
          <w:szCs w:val="24"/>
        </w:rPr>
        <w:t xml:space="preserve">приводить примеры/находить информацию </w:t>
      </w:r>
      <w:proofErr w:type="gramStart"/>
      <w:r w:rsidRPr="00BF1EC8">
        <w:rPr>
          <w:rFonts w:cs="Times New Roman"/>
          <w:sz w:val="24"/>
          <w:szCs w:val="24"/>
        </w:rPr>
        <w:t>о примерах практического использования физических знаний в повседневной жизни для обеспечения безопасности при обращении с приборами</w:t>
      </w:r>
      <w:proofErr w:type="gramEnd"/>
      <w:r w:rsidRPr="00BF1EC8">
        <w:rPr>
          <w:rFonts w:cs="Times New Roman"/>
          <w:sz w:val="24"/>
          <w:szCs w:val="24"/>
        </w:rPr>
        <w:t xml:space="preserve"> и техническими устройствами, сохранения здоровья и соблюдения норм экологического поведения в окружающей среде;</w:t>
      </w:r>
    </w:p>
    <w:p w:rsidR="00705A1A" w:rsidRPr="00BF1EC8" w:rsidRDefault="00705A1A" w:rsidP="00705A1A">
      <w:pPr>
        <w:numPr>
          <w:ilvl w:val="0"/>
          <w:numId w:val="2"/>
        </w:numPr>
        <w:spacing w:after="0" w:line="240" w:lineRule="auto"/>
        <w:jc w:val="both"/>
        <w:rPr>
          <w:rFonts w:cs="Times New Roman"/>
          <w:sz w:val="24"/>
          <w:szCs w:val="24"/>
        </w:rPr>
      </w:pPr>
      <w:r w:rsidRPr="00BF1EC8">
        <w:rPr>
          <w:rFonts w:cs="Times New Roman"/>
          <w:sz w:val="24"/>
          <w:szCs w:val="24"/>
        </w:rPr>
        <w:t>осуществлять с помощью педагога поиск информации физического содержания в сети Интернет,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705A1A" w:rsidRPr="00BF1EC8" w:rsidRDefault="00705A1A" w:rsidP="00705A1A">
      <w:pPr>
        <w:numPr>
          <w:ilvl w:val="0"/>
          <w:numId w:val="2"/>
        </w:numPr>
        <w:spacing w:after="0" w:line="240" w:lineRule="auto"/>
        <w:jc w:val="both"/>
        <w:rPr>
          <w:rFonts w:cs="Times New Roman"/>
          <w:sz w:val="24"/>
          <w:szCs w:val="24"/>
        </w:rPr>
      </w:pPr>
      <w:r w:rsidRPr="00BF1EC8">
        <w:rPr>
          <w:rFonts w:cs="Times New Roman"/>
          <w:sz w:val="24"/>
          <w:szCs w:val="24"/>
        </w:rPr>
        <w:t>использовать при выполнении учебных заданий отобранную педагогом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 с опорой на алгоритм и уточняющие вопросы педагога;</w:t>
      </w:r>
    </w:p>
    <w:p w:rsidR="00705A1A" w:rsidRPr="00BF1EC8" w:rsidRDefault="00705A1A" w:rsidP="00705A1A">
      <w:pPr>
        <w:numPr>
          <w:ilvl w:val="0"/>
          <w:numId w:val="2"/>
        </w:numPr>
        <w:spacing w:after="0" w:line="240" w:lineRule="auto"/>
        <w:jc w:val="both"/>
        <w:rPr>
          <w:rFonts w:cs="Times New Roman"/>
          <w:sz w:val="24"/>
          <w:szCs w:val="24"/>
        </w:rPr>
      </w:pPr>
      <w:r w:rsidRPr="00BF1EC8">
        <w:rPr>
          <w:rFonts w:cs="Times New Roman"/>
          <w:sz w:val="24"/>
          <w:szCs w:val="24"/>
        </w:rPr>
        <w:t>создавать под руководством педагога с обсуждением плана работы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705A1A" w:rsidRPr="00BF1EC8" w:rsidRDefault="00705A1A" w:rsidP="00705A1A">
      <w:pPr>
        <w:numPr>
          <w:ilvl w:val="0"/>
          <w:numId w:val="2"/>
        </w:numPr>
        <w:spacing w:after="0" w:line="240" w:lineRule="auto"/>
        <w:jc w:val="both"/>
        <w:rPr>
          <w:rFonts w:cs="Times New Roman"/>
          <w:sz w:val="24"/>
          <w:szCs w:val="24"/>
        </w:rPr>
      </w:pPr>
      <w:r w:rsidRPr="00BF1EC8">
        <w:rPr>
          <w:rFonts w:cs="Times New Roman"/>
          <w:sz w:val="24"/>
          <w:szCs w:val="24"/>
        </w:rPr>
        <w:lastRenderedPageBreak/>
        <w:t>при выполнении учебных проектов и исследований физических процессов под руководством педагога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705A1A" w:rsidRPr="00BF1EC8" w:rsidRDefault="00705A1A" w:rsidP="00705A1A">
      <w:pPr>
        <w:spacing w:after="0" w:line="240" w:lineRule="auto"/>
        <w:ind w:firstLine="709"/>
        <w:jc w:val="both"/>
        <w:rPr>
          <w:rFonts w:cs="Times New Roman"/>
          <w:b/>
          <w:sz w:val="24"/>
          <w:szCs w:val="24"/>
        </w:rPr>
      </w:pPr>
    </w:p>
    <w:p w:rsidR="00705A1A" w:rsidRPr="00383321" w:rsidRDefault="00705A1A" w:rsidP="00383321">
      <w:pPr>
        <w:spacing w:after="0" w:line="240" w:lineRule="auto"/>
        <w:jc w:val="center"/>
        <w:rPr>
          <w:rFonts w:cs="Times New Roman"/>
          <w:b/>
          <w:szCs w:val="24"/>
        </w:rPr>
      </w:pPr>
      <w:r w:rsidRPr="00383321">
        <w:rPr>
          <w:rFonts w:cs="Times New Roman"/>
          <w:b/>
          <w:szCs w:val="24"/>
        </w:rPr>
        <w:t>9 КЛАСС</w:t>
      </w:r>
    </w:p>
    <w:p w:rsidR="00705A1A" w:rsidRPr="00BF1EC8" w:rsidRDefault="00705A1A" w:rsidP="00705A1A">
      <w:pPr>
        <w:spacing w:after="0" w:line="240" w:lineRule="auto"/>
        <w:ind w:firstLine="709"/>
        <w:jc w:val="both"/>
        <w:rPr>
          <w:rFonts w:cs="Times New Roman"/>
          <w:sz w:val="24"/>
          <w:szCs w:val="24"/>
        </w:rPr>
      </w:pPr>
      <w:r w:rsidRPr="00BF1EC8">
        <w:rPr>
          <w:rFonts w:cs="Times New Roman"/>
          <w:sz w:val="24"/>
          <w:szCs w:val="24"/>
        </w:rPr>
        <w:t xml:space="preserve">Предметные результаты на базовом уровне должны отражать </w:t>
      </w:r>
      <w:proofErr w:type="spellStart"/>
      <w:r w:rsidRPr="00BF1EC8">
        <w:rPr>
          <w:rFonts w:cs="Times New Roman"/>
          <w:sz w:val="24"/>
          <w:szCs w:val="24"/>
        </w:rPr>
        <w:t>сформированность</w:t>
      </w:r>
      <w:proofErr w:type="spellEnd"/>
      <w:r w:rsidRPr="00BF1EC8">
        <w:rPr>
          <w:rFonts w:cs="Times New Roman"/>
          <w:sz w:val="24"/>
          <w:szCs w:val="24"/>
        </w:rPr>
        <w:t xml:space="preserve"> у обучающихся умений:</w:t>
      </w:r>
    </w:p>
    <w:p w:rsidR="00705A1A" w:rsidRPr="00BF1EC8" w:rsidRDefault="00705A1A" w:rsidP="00705A1A">
      <w:pPr>
        <w:numPr>
          <w:ilvl w:val="0"/>
          <w:numId w:val="2"/>
        </w:numPr>
        <w:spacing w:after="0" w:line="240" w:lineRule="auto"/>
        <w:jc w:val="both"/>
        <w:rPr>
          <w:rFonts w:cs="Times New Roman"/>
          <w:sz w:val="24"/>
          <w:szCs w:val="24"/>
        </w:rPr>
      </w:pPr>
      <w:proofErr w:type="gramStart"/>
      <w:r w:rsidRPr="00BF1EC8">
        <w:rPr>
          <w:rFonts w:cs="Times New Roman"/>
          <w:sz w:val="24"/>
          <w:szCs w:val="24"/>
        </w:rPr>
        <w:t xml:space="preserve">ориентироваться в понятиях и оперировать ими на базовом уровне: система отсчёта, материальная точка, траектория, относительность механического движения, деформация (упругая, пластическая), трение, </w:t>
      </w:r>
      <w:r w:rsidRPr="00BF1EC8">
        <w:rPr>
          <w:rFonts w:cs="Times New Roman"/>
          <w:i/>
          <w:sz w:val="24"/>
          <w:szCs w:val="24"/>
        </w:rPr>
        <w:t>центростремительное ускорение</w:t>
      </w:r>
      <w:r w:rsidRPr="00BF1EC8">
        <w:rPr>
          <w:rFonts w:cs="Times New Roman"/>
          <w:sz w:val="24"/>
          <w:szCs w:val="24"/>
        </w:rPr>
        <w:t xml:space="preserve">,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w:t>
      </w:r>
      <w:r w:rsidRPr="00BF1EC8">
        <w:rPr>
          <w:rFonts w:cs="Times New Roman"/>
          <w:i/>
          <w:sz w:val="24"/>
          <w:szCs w:val="24"/>
        </w:rPr>
        <w:t>спектры испускания и поглощения</w:t>
      </w:r>
      <w:r w:rsidRPr="00BF1EC8">
        <w:rPr>
          <w:rFonts w:cs="Times New Roman"/>
          <w:sz w:val="24"/>
          <w:szCs w:val="24"/>
        </w:rPr>
        <w:t>;</w:t>
      </w:r>
      <w:proofErr w:type="gramEnd"/>
      <w:r w:rsidRPr="00BF1EC8">
        <w:rPr>
          <w:rFonts w:cs="Times New Roman"/>
          <w:sz w:val="24"/>
          <w:szCs w:val="24"/>
        </w:rPr>
        <w:t xml:space="preserve"> альф</w:t>
      </w:r>
      <w:proofErr w:type="gramStart"/>
      <w:r w:rsidRPr="00BF1EC8">
        <w:rPr>
          <w:rFonts w:cs="Times New Roman"/>
          <w:sz w:val="24"/>
          <w:szCs w:val="24"/>
        </w:rPr>
        <w:t>а-</w:t>
      </w:r>
      <w:proofErr w:type="gramEnd"/>
      <w:r w:rsidRPr="00BF1EC8">
        <w:rPr>
          <w:rFonts w:cs="Times New Roman"/>
          <w:sz w:val="24"/>
          <w:szCs w:val="24"/>
        </w:rPr>
        <w:t>, бета- и гамма-излучения, изотопы, ядерная энергетика;</w:t>
      </w:r>
    </w:p>
    <w:p w:rsidR="00705A1A" w:rsidRPr="00BF1EC8" w:rsidRDefault="00705A1A" w:rsidP="00705A1A">
      <w:pPr>
        <w:numPr>
          <w:ilvl w:val="0"/>
          <w:numId w:val="3"/>
        </w:numPr>
        <w:spacing w:after="0" w:line="240" w:lineRule="auto"/>
        <w:jc w:val="both"/>
        <w:rPr>
          <w:rFonts w:cs="Times New Roman"/>
          <w:sz w:val="24"/>
          <w:szCs w:val="24"/>
        </w:rPr>
      </w:pPr>
      <w:proofErr w:type="gramStart"/>
      <w:r w:rsidRPr="00BF1EC8">
        <w:rPr>
          <w:rFonts w:cs="Times New Roman"/>
          <w:sz w:val="24"/>
          <w:szCs w:val="24"/>
        </w:rPr>
        <w:t>соотносить явления после предварительного обсуждения с педагогом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w:t>
      </w:r>
      <w:proofErr w:type="gramEnd"/>
      <w:r w:rsidRPr="00BF1EC8">
        <w:rPr>
          <w:rFonts w:cs="Times New Roman"/>
          <w:sz w:val="24"/>
          <w:szCs w:val="24"/>
        </w:rPr>
        <w:t>,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705A1A" w:rsidRPr="00BF1EC8" w:rsidRDefault="00705A1A" w:rsidP="00705A1A">
      <w:pPr>
        <w:numPr>
          <w:ilvl w:val="0"/>
          <w:numId w:val="3"/>
        </w:numPr>
        <w:spacing w:after="0" w:line="240" w:lineRule="auto"/>
        <w:jc w:val="both"/>
        <w:rPr>
          <w:rFonts w:cs="Times New Roman"/>
          <w:sz w:val="24"/>
          <w:szCs w:val="24"/>
        </w:rPr>
      </w:pPr>
      <w:r w:rsidRPr="00BF1EC8">
        <w:rPr>
          <w:rFonts w:cs="Times New Roman"/>
          <w:sz w:val="24"/>
          <w:szCs w:val="24"/>
        </w:rPr>
        <w:t>распознавать с помощью педагога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w:t>
      </w:r>
      <w:r w:rsidRPr="00BF1EC8">
        <w:rPr>
          <w:rFonts w:cs="Times New Roman"/>
          <w:sz w:val="24"/>
          <w:szCs w:val="24"/>
        </w:rPr>
        <w:softHyphen/>
        <w:t>гическое действие видимого, ультрафиолетового и рент</w:t>
      </w:r>
      <w:r w:rsidRPr="00BF1EC8">
        <w:rPr>
          <w:rFonts w:cs="Times New Roman"/>
          <w:sz w:val="24"/>
          <w:szCs w:val="24"/>
        </w:rPr>
        <w:softHyphen/>
        <w:t xml:space="preserve">геновского излучений; </w:t>
      </w:r>
      <w:proofErr w:type="gramStart"/>
      <w:r w:rsidRPr="00BF1EC8">
        <w:rPr>
          <w:rFonts w:cs="Times New Roman"/>
          <w:sz w:val="24"/>
          <w:szCs w:val="24"/>
        </w:rPr>
        <w:t>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под руководством педагога переводить практическую задачу в учебную, выделять существенные свойства/признаки физических явлений;</w:t>
      </w:r>
      <w:proofErr w:type="gramEnd"/>
    </w:p>
    <w:p w:rsidR="00705A1A" w:rsidRPr="00BF1EC8" w:rsidRDefault="00705A1A" w:rsidP="00705A1A">
      <w:pPr>
        <w:numPr>
          <w:ilvl w:val="0"/>
          <w:numId w:val="3"/>
        </w:numPr>
        <w:spacing w:after="0" w:line="240" w:lineRule="auto"/>
        <w:jc w:val="both"/>
        <w:rPr>
          <w:rFonts w:cs="Times New Roman"/>
          <w:sz w:val="24"/>
          <w:szCs w:val="24"/>
        </w:rPr>
      </w:pPr>
      <w:proofErr w:type="gramStart"/>
      <w:r w:rsidRPr="00BF1EC8">
        <w:rPr>
          <w:rFonts w:cs="Times New Roman"/>
          <w:sz w:val="24"/>
          <w:szCs w:val="24"/>
        </w:rPr>
        <w:t>описывать под руководством педагога с обсуждением плана работы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w:t>
      </w:r>
      <w:proofErr w:type="gramEnd"/>
      <w:r w:rsidRPr="00BF1EC8">
        <w:rPr>
          <w:rFonts w:cs="Times New Roman"/>
          <w:sz w:val="24"/>
          <w:szCs w:val="24"/>
        </w:rPr>
        <w:t xml:space="preserve">, </w:t>
      </w:r>
      <w:proofErr w:type="gramStart"/>
      <w:r w:rsidRPr="00BF1EC8">
        <w:rPr>
          <w:rFonts w:cs="Times New Roman"/>
          <w:sz w:val="24"/>
          <w:szCs w:val="24"/>
        </w:rPr>
        <w:t>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с помощью учителя правильно трактовать физический смысл используемых величин, обозначения и единицы физических величин, с опорой на методических материал находить формулы, связывающие данную физическую величину с другими величинами, строить графики изученных зависимостей физических величин;</w:t>
      </w:r>
      <w:proofErr w:type="gramEnd"/>
    </w:p>
    <w:p w:rsidR="00705A1A" w:rsidRPr="00BF1EC8" w:rsidRDefault="00705A1A" w:rsidP="00705A1A">
      <w:pPr>
        <w:numPr>
          <w:ilvl w:val="0"/>
          <w:numId w:val="3"/>
        </w:numPr>
        <w:spacing w:after="0" w:line="240" w:lineRule="auto"/>
        <w:jc w:val="both"/>
        <w:rPr>
          <w:rFonts w:cs="Times New Roman"/>
          <w:sz w:val="24"/>
          <w:szCs w:val="24"/>
        </w:rPr>
      </w:pPr>
      <w:r w:rsidRPr="00BF1EC8">
        <w:rPr>
          <w:rFonts w:cs="Times New Roman"/>
          <w:sz w:val="24"/>
          <w:szCs w:val="24"/>
        </w:rPr>
        <w:t xml:space="preserve">характеризовать после предварительного обсуждения с педагогом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w:t>
      </w:r>
      <w:r w:rsidRPr="00BF1EC8">
        <w:rPr>
          <w:rFonts w:cs="Times New Roman"/>
          <w:sz w:val="24"/>
          <w:szCs w:val="24"/>
        </w:rPr>
        <w:lastRenderedPageBreak/>
        <w:t>преломления света, законы сохранения зарядового и массового чисел при ядерных реакциях; при этом находить словесную формулировку закона и его математическое выражение с опорой на цифровые образовательные ресурсы;</w:t>
      </w:r>
    </w:p>
    <w:p w:rsidR="00705A1A" w:rsidRPr="00BF1EC8" w:rsidRDefault="00705A1A" w:rsidP="00705A1A">
      <w:pPr>
        <w:numPr>
          <w:ilvl w:val="0"/>
          <w:numId w:val="3"/>
        </w:numPr>
        <w:spacing w:after="0" w:line="240" w:lineRule="auto"/>
        <w:jc w:val="both"/>
        <w:rPr>
          <w:rFonts w:cs="Times New Roman"/>
          <w:sz w:val="24"/>
          <w:szCs w:val="24"/>
        </w:rPr>
      </w:pPr>
      <w:r w:rsidRPr="00BF1EC8">
        <w:rPr>
          <w:rFonts w:cs="Times New Roman"/>
          <w:sz w:val="24"/>
          <w:szCs w:val="24"/>
        </w:rPr>
        <w:t>соотносить под контролем педагога физические процессы и свойства тел, в том числе и в контексте ситуаций практико-ориентированного характера: выявлять при помощи педагога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705A1A" w:rsidRPr="00BF1EC8" w:rsidRDefault="00705A1A" w:rsidP="00705A1A">
      <w:pPr>
        <w:numPr>
          <w:ilvl w:val="0"/>
          <w:numId w:val="3"/>
        </w:numPr>
        <w:spacing w:after="0" w:line="240" w:lineRule="auto"/>
        <w:jc w:val="both"/>
        <w:rPr>
          <w:rFonts w:cs="Times New Roman"/>
          <w:sz w:val="24"/>
          <w:szCs w:val="24"/>
        </w:rPr>
      </w:pPr>
      <w:proofErr w:type="gramStart"/>
      <w:r w:rsidRPr="00BF1EC8">
        <w:rPr>
          <w:rFonts w:cs="Times New Roman"/>
          <w:sz w:val="24"/>
          <w:szCs w:val="24"/>
        </w:rPr>
        <w:t>решать типовые расчётные задачи в 1–2 действия с опорой на алгоритм, предварительно разобранный совместно с,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с помощью учителя реалистичность полученного значения физической величины;</w:t>
      </w:r>
      <w:proofErr w:type="gramEnd"/>
    </w:p>
    <w:p w:rsidR="00705A1A" w:rsidRPr="00BF1EC8" w:rsidRDefault="00705A1A" w:rsidP="00705A1A">
      <w:pPr>
        <w:numPr>
          <w:ilvl w:val="0"/>
          <w:numId w:val="3"/>
        </w:numPr>
        <w:spacing w:after="0" w:line="240" w:lineRule="auto"/>
        <w:jc w:val="both"/>
        <w:rPr>
          <w:rFonts w:cs="Times New Roman"/>
          <w:sz w:val="24"/>
          <w:szCs w:val="24"/>
        </w:rPr>
      </w:pPr>
      <w:r w:rsidRPr="00BF1EC8">
        <w:rPr>
          <w:rFonts w:cs="Times New Roman"/>
          <w:sz w:val="24"/>
          <w:szCs w:val="24"/>
        </w:rPr>
        <w:t>иметь представление о проблемах, которые можно решить при помощи физических методов; используя описание исследования, после предварительного обсуждения с педагогом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705A1A" w:rsidRPr="00BF1EC8" w:rsidRDefault="00705A1A" w:rsidP="00705A1A">
      <w:pPr>
        <w:numPr>
          <w:ilvl w:val="0"/>
          <w:numId w:val="3"/>
        </w:numPr>
        <w:spacing w:after="0" w:line="240" w:lineRule="auto"/>
        <w:jc w:val="both"/>
        <w:rPr>
          <w:rFonts w:cs="Times New Roman"/>
          <w:sz w:val="24"/>
          <w:szCs w:val="24"/>
        </w:rPr>
      </w:pPr>
      <w:r w:rsidRPr="00BF1EC8">
        <w:rPr>
          <w:rFonts w:cs="Times New Roman"/>
          <w:sz w:val="24"/>
          <w:szCs w:val="24"/>
        </w:rPr>
        <w:t xml:space="preserve">уметь находить с использованием цифровых образовательных ресурсов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w:t>
      </w:r>
      <w:proofErr w:type="gramStart"/>
      <w:r w:rsidRPr="00BF1EC8">
        <w:rPr>
          <w:rFonts w:cs="Times New Roman"/>
          <w:sz w:val="24"/>
          <w:szCs w:val="24"/>
        </w:rPr>
        <w:t>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с опорой на схему;</w:t>
      </w:r>
      <w:r w:rsidRPr="00BF1EC8">
        <w:rPr>
          <w:rFonts w:cs="Times New Roman"/>
          <w:b/>
          <w:bCs/>
          <w:sz w:val="24"/>
          <w:szCs w:val="24"/>
        </w:rPr>
        <w:t xml:space="preserve"> </w:t>
      </w:r>
      <w:r w:rsidRPr="00BF1EC8">
        <w:rPr>
          <w:rFonts w:cs="Times New Roman"/>
          <w:sz w:val="24"/>
          <w:szCs w:val="24"/>
        </w:rPr>
        <w:t>описывать ход опыта и его результаты, формулировать выводы под руководством педагога;</w:t>
      </w:r>
      <w:proofErr w:type="gramEnd"/>
    </w:p>
    <w:p w:rsidR="00705A1A" w:rsidRPr="00BF1EC8" w:rsidRDefault="00705A1A" w:rsidP="00705A1A">
      <w:pPr>
        <w:numPr>
          <w:ilvl w:val="0"/>
          <w:numId w:val="3"/>
        </w:numPr>
        <w:spacing w:after="0" w:line="240" w:lineRule="auto"/>
        <w:jc w:val="both"/>
        <w:rPr>
          <w:rFonts w:cs="Times New Roman"/>
          <w:sz w:val="24"/>
          <w:szCs w:val="24"/>
        </w:rPr>
      </w:pPr>
      <w:r w:rsidRPr="00BF1EC8">
        <w:rPr>
          <w:rFonts w:cs="Times New Roman"/>
          <w:sz w:val="24"/>
          <w:szCs w:val="24"/>
        </w:rPr>
        <w:t xml:space="preserve">проводить при необходимости серию прямых измерений, определяя среднее значение измеряемой величины </w:t>
      </w:r>
      <w:r w:rsidRPr="00BF1EC8">
        <w:rPr>
          <w:rFonts w:cs="Times New Roman"/>
          <w:i/>
          <w:sz w:val="24"/>
          <w:szCs w:val="24"/>
        </w:rPr>
        <w:t>(фокусное расстояние собирающей линзы);</w:t>
      </w:r>
      <w:r w:rsidRPr="00BF1EC8">
        <w:rPr>
          <w:rFonts w:cs="Times New Roman"/>
          <w:sz w:val="24"/>
          <w:szCs w:val="24"/>
        </w:rPr>
        <w:t xml:space="preserve"> обосновывать выбор способа измерения/измерительного прибора;</w:t>
      </w:r>
    </w:p>
    <w:p w:rsidR="00705A1A" w:rsidRPr="00BF1EC8" w:rsidRDefault="00705A1A" w:rsidP="00705A1A">
      <w:pPr>
        <w:numPr>
          <w:ilvl w:val="0"/>
          <w:numId w:val="3"/>
        </w:numPr>
        <w:spacing w:after="0" w:line="240" w:lineRule="auto"/>
        <w:jc w:val="both"/>
        <w:rPr>
          <w:rFonts w:cs="Times New Roman"/>
          <w:sz w:val="24"/>
          <w:szCs w:val="24"/>
        </w:rPr>
      </w:pPr>
      <w:r w:rsidRPr="00BF1EC8">
        <w:rPr>
          <w:rFonts w:cs="Times New Roman"/>
          <w:sz w:val="24"/>
          <w:szCs w:val="24"/>
        </w:rPr>
        <w:t>проводить совместно с педагогом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после обсуждения под руководством педагога планировать исследование,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05A1A" w:rsidRPr="00BF1EC8" w:rsidRDefault="00705A1A" w:rsidP="00705A1A">
      <w:pPr>
        <w:numPr>
          <w:ilvl w:val="0"/>
          <w:numId w:val="3"/>
        </w:numPr>
        <w:spacing w:after="0" w:line="240" w:lineRule="auto"/>
        <w:jc w:val="both"/>
        <w:rPr>
          <w:rFonts w:cs="Times New Roman"/>
          <w:sz w:val="24"/>
          <w:szCs w:val="24"/>
        </w:rPr>
      </w:pPr>
      <w:proofErr w:type="gramStart"/>
      <w:r w:rsidRPr="00BF1EC8">
        <w:rPr>
          <w:rFonts w:cs="Times New Roman"/>
          <w:sz w:val="24"/>
          <w:szCs w:val="24"/>
        </w:rPr>
        <w:t>соотносить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с помощью педагога планировать измерения; собирать экспериментальную установку и выполнять измерения, следуя предложенной инструкции;</w:t>
      </w:r>
      <w:proofErr w:type="gramEnd"/>
      <w:r w:rsidRPr="00BF1EC8">
        <w:rPr>
          <w:rFonts w:cs="Times New Roman"/>
          <w:sz w:val="24"/>
          <w:szCs w:val="24"/>
        </w:rPr>
        <w:t xml:space="preserve"> вычислять значение величины и анализировать полученные результаты с учётом заданной погрешности измерений;</w:t>
      </w:r>
    </w:p>
    <w:p w:rsidR="00705A1A" w:rsidRPr="00BF1EC8" w:rsidRDefault="00705A1A" w:rsidP="00705A1A">
      <w:pPr>
        <w:numPr>
          <w:ilvl w:val="0"/>
          <w:numId w:val="3"/>
        </w:numPr>
        <w:spacing w:after="0" w:line="240" w:lineRule="auto"/>
        <w:jc w:val="both"/>
        <w:rPr>
          <w:rFonts w:cs="Times New Roman"/>
          <w:sz w:val="24"/>
          <w:szCs w:val="24"/>
        </w:rPr>
      </w:pPr>
      <w:r w:rsidRPr="00BF1EC8">
        <w:rPr>
          <w:rFonts w:cs="Times New Roman"/>
          <w:sz w:val="24"/>
          <w:szCs w:val="24"/>
        </w:rPr>
        <w:t>соблюдать правила техники безопасности при работе с лабораторным оборудованием после предварительного обсуждения с педагогом;</w:t>
      </w:r>
    </w:p>
    <w:p w:rsidR="00705A1A" w:rsidRPr="00BF1EC8" w:rsidRDefault="00705A1A" w:rsidP="00705A1A">
      <w:pPr>
        <w:numPr>
          <w:ilvl w:val="0"/>
          <w:numId w:val="3"/>
        </w:numPr>
        <w:spacing w:after="0" w:line="240" w:lineRule="auto"/>
        <w:jc w:val="both"/>
        <w:rPr>
          <w:rFonts w:cs="Times New Roman"/>
          <w:sz w:val="24"/>
          <w:szCs w:val="24"/>
        </w:rPr>
      </w:pPr>
      <w:r w:rsidRPr="00BF1EC8">
        <w:rPr>
          <w:rFonts w:cs="Times New Roman"/>
          <w:sz w:val="24"/>
          <w:szCs w:val="24"/>
        </w:rPr>
        <w:t>сопоставлять с помощью педагога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 с опорой на методические материалы;</w:t>
      </w:r>
    </w:p>
    <w:p w:rsidR="00705A1A" w:rsidRPr="00BF1EC8" w:rsidRDefault="00705A1A" w:rsidP="00705A1A">
      <w:pPr>
        <w:numPr>
          <w:ilvl w:val="0"/>
          <w:numId w:val="3"/>
        </w:numPr>
        <w:spacing w:after="0" w:line="240" w:lineRule="auto"/>
        <w:jc w:val="both"/>
        <w:rPr>
          <w:rFonts w:cs="Times New Roman"/>
          <w:sz w:val="24"/>
          <w:szCs w:val="24"/>
        </w:rPr>
      </w:pPr>
      <w:r w:rsidRPr="00BF1EC8">
        <w:rPr>
          <w:rFonts w:cs="Times New Roman"/>
          <w:sz w:val="24"/>
          <w:szCs w:val="24"/>
        </w:rPr>
        <w:lastRenderedPageBreak/>
        <w:t xml:space="preserve">характеризовать после предварительного обсуждения с педагогом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BF1EC8">
        <w:rPr>
          <w:rFonts w:cs="Times New Roman"/>
          <w:sz w:val="24"/>
          <w:szCs w:val="24"/>
        </w:rPr>
        <w:t>световоды</w:t>
      </w:r>
      <w:proofErr w:type="spellEnd"/>
      <w:r w:rsidRPr="00BF1EC8">
        <w:rPr>
          <w:rFonts w:cs="Times New Roman"/>
          <w:sz w:val="24"/>
          <w:szCs w:val="24"/>
        </w:rPr>
        <w:t xml:space="preserve">, спектроскоп, дозиметр, камера Вильсона), используя цифровые образовательные ресурсы; </w:t>
      </w:r>
    </w:p>
    <w:p w:rsidR="00705A1A" w:rsidRPr="00BF1EC8" w:rsidRDefault="00705A1A" w:rsidP="00705A1A">
      <w:pPr>
        <w:numPr>
          <w:ilvl w:val="0"/>
          <w:numId w:val="3"/>
        </w:numPr>
        <w:spacing w:after="0" w:line="240" w:lineRule="auto"/>
        <w:jc w:val="both"/>
        <w:rPr>
          <w:rFonts w:cs="Times New Roman"/>
          <w:sz w:val="24"/>
          <w:szCs w:val="24"/>
        </w:rPr>
      </w:pPr>
      <w:r w:rsidRPr="00BF1EC8">
        <w:rPr>
          <w:rFonts w:cs="Times New Roman"/>
          <w:sz w:val="24"/>
          <w:szCs w:val="24"/>
        </w:rPr>
        <w:t xml:space="preserve">использовать под руководством педагога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 </w:t>
      </w:r>
    </w:p>
    <w:p w:rsidR="00705A1A" w:rsidRPr="00BF1EC8" w:rsidRDefault="00705A1A" w:rsidP="00705A1A">
      <w:pPr>
        <w:numPr>
          <w:ilvl w:val="0"/>
          <w:numId w:val="3"/>
        </w:numPr>
        <w:spacing w:after="0" w:line="240" w:lineRule="auto"/>
        <w:jc w:val="both"/>
        <w:rPr>
          <w:rFonts w:cs="Times New Roman"/>
          <w:sz w:val="24"/>
          <w:szCs w:val="24"/>
        </w:rPr>
      </w:pPr>
      <w:r w:rsidRPr="00BF1EC8">
        <w:rPr>
          <w:rFonts w:cs="Times New Roman"/>
          <w:sz w:val="24"/>
          <w:szCs w:val="24"/>
        </w:rPr>
        <w:t xml:space="preserve">приводить примеры/находить информацию </w:t>
      </w:r>
      <w:proofErr w:type="gramStart"/>
      <w:r w:rsidRPr="00BF1EC8">
        <w:rPr>
          <w:rFonts w:cs="Times New Roman"/>
          <w:sz w:val="24"/>
          <w:szCs w:val="24"/>
        </w:rPr>
        <w:t>о примерах практического использования физических знаний в повседневной жизни для обеспечения безопасности при обращении с приборами</w:t>
      </w:r>
      <w:proofErr w:type="gramEnd"/>
      <w:r w:rsidRPr="00BF1EC8">
        <w:rPr>
          <w:rFonts w:cs="Times New Roman"/>
          <w:sz w:val="24"/>
          <w:szCs w:val="24"/>
        </w:rPr>
        <w:t xml:space="preserve"> и техническими устройствами, сохранения здоровья и соблюдения норм экологического поведения в окружающей среде;</w:t>
      </w:r>
    </w:p>
    <w:p w:rsidR="00705A1A" w:rsidRPr="00BF1EC8" w:rsidRDefault="00705A1A" w:rsidP="00705A1A">
      <w:pPr>
        <w:numPr>
          <w:ilvl w:val="0"/>
          <w:numId w:val="3"/>
        </w:numPr>
        <w:spacing w:after="0" w:line="240" w:lineRule="auto"/>
        <w:jc w:val="both"/>
        <w:rPr>
          <w:rFonts w:cs="Times New Roman"/>
          <w:sz w:val="24"/>
          <w:szCs w:val="24"/>
        </w:rPr>
      </w:pPr>
      <w:r w:rsidRPr="00BF1EC8">
        <w:rPr>
          <w:rFonts w:cs="Times New Roman"/>
          <w:sz w:val="24"/>
          <w:szCs w:val="24"/>
        </w:rPr>
        <w:t>осуществлять под руководством педагога поиск информации физического содержания в сети Интернет,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705A1A" w:rsidRPr="00BF1EC8" w:rsidRDefault="00705A1A" w:rsidP="00383321">
      <w:pPr>
        <w:numPr>
          <w:ilvl w:val="0"/>
          <w:numId w:val="3"/>
        </w:numPr>
        <w:spacing w:after="0" w:line="240" w:lineRule="auto"/>
        <w:ind w:firstLine="709"/>
        <w:jc w:val="both"/>
        <w:rPr>
          <w:rFonts w:cs="Times New Roman"/>
          <w:sz w:val="24"/>
          <w:szCs w:val="24"/>
        </w:rPr>
      </w:pPr>
      <w:r w:rsidRPr="00BF1EC8">
        <w:rPr>
          <w:rFonts w:cs="Times New Roman"/>
          <w:sz w:val="24"/>
          <w:szCs w:val="24"/>
        </w:rPr>
        <w:t>использовать при выполнении учебных заданий отобранную педагогом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 с опорой на алгоритм и уточняющие вопросы педагога; создавать под руководством педагога с обсуждением плана работы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8B41C6" w:rsidRPr="00BF1EC8" w:rsidRDefault="008B41C6" w:rsidP="008B41C6">
      <w:pPr>
        <w:spacing w:after="0" w:line="360" w:lineRule="auto"/>
        <w:jc w:val="both"/>
        <w:rPr>
          <w:rFonts w:cs="Times New Roman"/>
          <w:sz w:val="24"/>
          <w:szCs w:val="24"/>
        </w:rPr>
      </w:pPr>
    </w:p>
    <w:tbl>
      <w:tblPr>
        <w:tblW w:w="9661" w:type="dxa"/>
        <w:tblLayout w:type="fixed"/>
        <w:tblCellMar>
          <w:left w:w="10" w:type="dxa"/>
          <w:right w:w="10" w:type="dxa"/>
        </w:tblCellMar>
        <w:tblLook w:val="0000"/>
      </w:tblPr>
      <w:tblGrid>
        <w:gridCol w:w="950"/>
        <w:gridCol w:w="3739"/>
        <w:gridCol w:w="1560"/>
        <w:gridCol w:w="1838"/>
        <w:gridCol w:w="1574"/>
      </w:tblGrid>
      <w:tr w:rsidR="009D6C75" w:rsidRPr="00BF1EC8" w:rsidTr="000A5421">
        <w:trPr>
          <w:trHeight w:hRule="exact" w:val="850"/>
        </w:trPr>
        <w:tc>
          <w:tcPr>
            <w:tcW w:w="950" w:type="dxa"/>
            <w:tcBorders>
              <w:top w:val="single" w:sz="4" w:space="0" w:color="auto"/>
              <w:left w:val="single" w:sz="4" w:space="0" w:color="auto"/>
            </w:tcBorders>
            <w:shd w:val="clear" w:color="auto" w:fill="FFFFFF"/>
          </w:tcPr>
          <w:p w:rsidR="009D6C75" w:rsidRPr="00BF1EC8" w:rsidRDefault="009D6C75" w:rsidP="009D6C75">
            <w:pPr>
              <w:spacing w:line="220" w:lineRule="exact"/>
              <w:rPr>
                <w:rFonts w:cs="Times New Roman"/>
                <w:sz w:val="24"/>
                <w:szCs w:val="24"/>
              </w:rPr>
            </w:pPr>
            <w:r w:rsidRPr="00BF1EC8">
              <w:rPr>
                <w:rStyle w:val="21"/>
                <w:rFonts w:eastAsiaTheme="minorEastAsia"/>
                <w:sz w:val="24"/>
                <w:szCs w:val="24"/>
              </w:rPr>
              <w:t>Раздел</w:t>
            </w:r>
          </w:p>
        </w:tc>
        <w:tc>
          <w:tcPr>
            <w:tcW w:w="3739" w:type="dxa"/>
            <w:tcBorders>
              <w:top w:val="single" w:sz="4" w:space="0" w:color="auto"/>
              <w:left w:val="single" w:sz="4" w:space="0" w:color="auto"/>
            </w:tcBorders>
            <w:shd w:val="clear" w:color="auto" w:fill="FFFFFF"/>
          </w:tcPr>
          <w:p w:rsidR="009D6C75" w:rsidRPr="00BF1EC8" w:rsidRDefault="009D6C75" w:rsidP="009D6C75">
            <w:pPr>
              <w:spacing w:line="220" w:lineRule="exact"/>
              <w:jc w:val="center"/>
              <w:rPr>
                <w:rFonts w:cs="Times New Roman"/>
                <w:sz w:val="24"/>
                <w:szCs w:val="24"/>
              </w:rPr>
            </w:pPr>
            <w:r w:rsidRPr="00BF1EC8">
              <w:rPr>
                <w:rStyle w:val="21"/>
                <w:rFonts w:eastAsiaTheme="minorEastAsia"/>
                <w:sz w:val="24"/>
                <w:szCs w:val="24"/>
              </w:rPr>
              <w:t>Тема</w:t>
            </w:r>
          </w:p>
        </w:tc>
        <w:tc>
          <w:tcPr>
            <w:tcW w:w="1560" w:type="dxa"/>
            <w:tcBorders>
              <w:top w:val="single" w:sz="4" w:space="0" w:color="auto"/>
              <w:left w:val="single" w:sz="4" w:space="0" w:color="auto"/>
            </w:tcBorders>
            <w:shd w:val="clear" w:color="auto" w:fill="FFFFFF"/>
          </w:tcPr>
          <w:p w:rsidR="009D6C75" w:rsidRPr="00BF1EC8" w:rsidRDefault="009D6C75" w:rsidP="009D6C75">
            <w:pPr>
              <w:spacing w:after="120" w:line="220" w:lineRule="exact"/>
              <w:ind w:left="180"/>
              <w:rPr>
                <w:rFonts w:cs="Times New Roman"/>
                <w:sz w:val="24"/>
                <w:szCs w:val="24"/>
              </w:rPr>
            </w:pPr>
            <w:r w:rsidRPr="00BF1EC8">
              <w:rPr>
                <w:rStyle w:val="21"/>
                <w:rFonts w:eastAsiaTheme="minorEastAsia"/>
                <w:sz w:val="24"/>
                <w:szCs w:val="24"/>
              </w:rPr>
              <w:t>Количество</w:t>
            </w:r>
          </w:p>
          <w:p w:rsidR="009D6C75" w:rsidRPr="00BF1EC8" w:rsidRDefault="009D6C75" w:rsidP="009D6C75">
            <w:pPr>
              <w:spacing w:before="120" w:line="220" w:lineRule="exact"/>
              <w:jc w:val="center"/>
              <w:rPr>
                <w:rFonts w:cs="Times New Roman"/>
                <w:sz w:val="24"/>
                <w:szCs w:val="24"/>
              </w:rPr>
            </w:pPr>
            <w:r w:rsidRPr="00BF1EC8">
              <w:rPr>
                <w:rStyle w:val="21"/>
                <w:rFonts w:eastAsiaTheme="minorEastAsia"/>
                <w:sz w:val="24"/>
                <w:szCs w:val="24"/>
              </w:rPr>
              <w:t>часов</w:t>
            </w:r>
          </w:p>
        </w:tc>
        <w:tc>
          <w:tcPr>
            <w:tcW w:w="1838" w:type="dxa"/>
            <w:tcBorders>
              <w:top w:val="single" w:sz="4" w:space="0" w:color="auto"/>
              <w:left w:val="single" w:sz="4" w:space="0" w:color="auto"/>
            </w:tcBorders>
            <w:shd w:val="clear" w:color="auto" w:fill="FFFFFF"/>
            <w:vAlign w:val="bottom"/>
          </w:tcPr>
          <w:p w:rsidR="009D6C75" w:rsidRPr="00BF1EC8" w:rsidRDefault="009D6C75" w:rsidP="009D6C75">
            <w:pPr>
              <w:jc w:val="center"/>
              <w:rPr>
                <w:rFonts w:cs="Times New Roman"/>
                <w:sz w:val="24"/>
                <w:szCs w:val="24"/>
              </w:rPr>
            </w:pPr>
            <w:r w:rsidRPr="00BF1EC8">
              <w:rPr>
                <w:rStyle w:val="21"/>
                <w:rFonts w:eastAsiaTheme="minorEastAsia"/>
                <w:sz w:val="24"/>
                <w:szCs w:val="24"/>
              </w:rPr>
              <w:t>В том числе лабораторных работ</w:t>
            </w:r>
          </w:p>
        </w:tc>
        <w:tc>
          <w:tcPr>
            <w:tcW w:w="1574" w:type="dxa"/>
            <w:tcBorders>
              <w:top w:val="single" w:sz="4" w:space="0" w:color="auto"/>
              <w:left w:val="single" w:sz="4" w:space="0" w:color="auto"/>
              <w:right w:val="single" w:sz="4" w:space="0" w:color="auto"/>
            </w:tcBorders>
            <w:shd w:val="clear" w:color="auto" w:fill="FFFFFF"/>
            <w:vAlign w:val="bottom"/>
          </w:tcPr>
          <w:p w:rsidR="009D6C75" w:rsidRPr="00BF1EC8" w:rsidRDefault="009D6C75" w:rsidP="009D6C75">
            <w:pPr>
              <w:jc w:val="center"/>
              <w:rPr>
                <w:rFonts w:cs="Times New Roman"/>
                <w:sz w:val="24"/>
                <w:szCs w:val="24"/>
              </w:rPr>
            </w:pPr>
            <w:r w:rsidRPr="00BF1EC8">
              <w:rPr>
                <w:rStyle w:val="21"/>
                <w:rFonts w:eastAsiaTheme="minorEastAsia"/>
                <w:sz w:val="24"/>
                <w:szCs w:val="24"/>
              </w:rPr>
              <w:t>В том числе контрольных работ</w:t>
            </w:r>
          </w:p>
        </w:tc>
      </w:tr>
      <w:tr w:rsidR="009D6C75" w:rsidRPr="00BF1EC8" w:rsidTr="000A5421">
        <w:trPr>
          <w:trHeight w:hRule="exact" w:val="288"/>
        </w:trPr>
        <w:tc>
          <w:tcPr>
            <w:tcW w:w="950" w:type="dxa"/>
            <w:tcBorders>
              <w:top w:val="single" w:sz="4" w:space="0" w:color="auto"/>
              <w:left w:val="single" w:sz="4" w:space="0" w:color="auto"/>
            </w:tcBorders>
            <w:shd w:val="clear" w:color="auto" w:fill="FFFFFF"/>
          </w:tcPr>
          <w:p w:rsidR="009D6C75" w:rsidRPr="00BF1EC8" w:rsidRDefault="009D6C75" w:rsidP="009D6C75">
            <w:pPr>
              <w:rPr>
                <w:rFonts w:cs="Times New Roman"/>
                <w:sz w:val="24"/>
                <w:szCs w:val="24"/>
              </w:rPr>
            </w:pPr>
          </w:p>
        </w:tc>
        <w:tc>
          <w:tcPr>
            <w:tcW w:w="3739" w:type="dxa"/>
            <w:tcBorders>
              <w:top w:val="single" w:sz="4" w:space="0" w:color="auto"/>
              <w:left w:val="single" w:sz="4" w:space="0" w:color="auto"/>
            </w:tcBorders>
            <w:shd w:val="clear" w:color="auto" w:fill="FFFFFF"/>
            <w:vAlign w:val="bottom"/>
          </w:tcPr>
          <w:p w:rsidR="009D6C75" w:rsidRPr="00BF1EC8" w:rsidRDefault="009D6C75" w:rsidP="009D6C75">
            <w:pPr>
              <w:spacing w:line="220" w:lineRule="exact"/>
              <w:jc w:val="center"/>
              <w:rPr>
                <w:rFonts w:cs="Times New Roman"/>
                <w:sz w:val="24"/>
                <w:szCs w:val="24"/>
              </w:rPr>
            </w:pPr>
            <w:r w:rsidRPr="00BF1EC8">
              <w:rPr>
                <w:rStyle w:val="2"/>
                <w:rFonts w:eastAsiaTheme="minorEastAsia"/>
                <w:sz w:val="24"/>
                <w:szCs w:val="24"/>
              </w:rPr>
              <w:t>7 класс</w:t>
            </w:r>
          </w:p>
        </w:tc>
        <w:tc>
          <w:tcPr>
            <w:tcW w:w="1560" w:type="dxa"/>
            <w:tcBorders>
              <w:top w:val="single" w:sz="4" w:space="0" w:color="auto"/>
              <w:left w:val="single" w:sz="4" w:space="0" w:color="auto"/>
            </w:tcBorders>
            <w:shd w:val="clear" w:color="auto" w:fill="FFFFFF"/>
          </w:tcPr>
          <w:p w:rsidR="009D6C75" w:rsidRPr="00BF1EC8" w:rsidRDefault="009D6C75" w:rsidP="009D6C75">
            <w:pPr>
              <w:rPr>
                <w:rFonts w:cs="Times New Roman"/>
                <w:sz w:val="24"/>
                <w:szCs w:val="24"/>
              </w:rPr>
            </w:pPr>
          </w:p>
        </w:tc>
        <w:tc>
          <w:tcPr>
            <w:tcW w:w="1838" w:type="dxa"/>
            <w:tcBorders>
              <w:top w:val="single" w:sz="4" w:space="0" w:color="auto"/>
              <w:left w:val="single" w:sz="4" w:space="0" w:color="auto"/>
            </w:tcBorders>
            <w:shd w:val="clear" w:color="auto" w:fill="FFFFFF"/>
          </w:tcPr>
          <w:p w:rsidR="009D6C75" w:rsidRPr="00BF1EC8" w:rsidRDefault="009D6C75" w:rsidP="009D6C75">
            <w:pPr>
              <w:rPr>
                <w:rFonts w:cs="Times New Roman"/>
                <w:sz w:val="24"/>
                <w:szCs w:val="24"/>
              </w:rPr>
            </w:pPr>
          </w:p>
        </w:tc>
        <w:tc>
          <w:tcPr>
            <w:tcW w:w="1574" w:type="dxa"/>
            <w:tcBorders>
              <w:top w:val="single" w:sz="4" w:space="0" w:color="auto"/>
              <w:left w:val="single" w:sz="4" w:space="0" w:color="auto"/>
              <w:right w:val="single" w:sz="4" w:space="0" w:color="auto"/>
            </w:tcBorders>
            <w:shd w:val="clear" w:color="auto" w:fill="FFFFFF"/>
          </w:tcPr>
          <w:p w:rsidR="009D6C75" w:rsidRPr="00BF1EC8" w:rsidRDefault="009D6C75" w:rsidP="009D6C75">
            <w:pPr>
              <w:rPr>
                <w:rFonts w:cs="Times New Roman"/>
                <w:sz w:val="24"/>
                <w:szCs w:val="24"/>
              </w:rPr>
            </w:pPr>
          </w:p>
        </w:tc>
      </w:tr>
      <w:tr w:rsidR="009D6C75" w:rsidRPr="00BF1EC8" w:rsidTr="000A5421">
        <w:trPr>
          <w:trHeight w:hRule="exact" w:val="562"/>
        </w:trPr>
        <w:tc>
          <w:tcPr>
            <w:tcW w:w="950" w:type="dxa"/>
            <w:tcBorders>
              <w:top w:val="single" w:sz="4" w:space="0" w:color="auto"/>
              <w:left w:val="single" w:sz="4" w:space="0" w:color="auto"/>
            </w:tcBorders>
            <w:shd w:val="clear" w:color="auto" w:fill="FFFFFF"/>
            <w:vAlign w:val="center"/>
          </w:tcPr>
          <w:p w:rsidR="009D6C75" w:rsidRPr="00BF1EC8" w:rsidRDefault="009D6C75" w:rsidP="009D6C75">
            <w:pPr>
              <w:spacing w:line="220" w:lineRule="exact"/>
              <w:jc w:val="center"/>
              <w:rPr>
                <w:rFonts w:cs="Times New Roman"/>
                <w:sz w:val="24"/>
                <w:szCs w:val="24"/>
              </w:rPr>
            </w:pPr>
            <w:r w:rsidRPr="00BF1EC8">
              <w:rPr>
                <w:rStyle w:val="21"/>
                <w:rFonts w:eastAsiaTheme="minorEastAsia"/>
                <w:sz w:val="24"/>
                <w:szCs w:val="24"/>
              </w:rPr>
              <w:t>1.</w:t>
            </w:r>
          </w:p>
        </w:tc>
        <w:tc>
          <w:tcPr>
            <w:tcW w:w="3739" w:type="dxa"/>
            <w:tcBorders>
              <w:top w:val="single" w:sz="4" w:space="0" w:color="auto"/>
              <w:left w:val="single" w:sz="4" w:space="0" w:color="auto"/>
            </w:tcBorders>
            <w:shd w:val="clear" w:color="auto" w:fill="FFFFFF"/>
            <w:vAlign w:val="bottom"/>
          </w:tcPr>
          <w:p w:rsidR="009D6C75" w:rsidRPr="00BF1EC8" w:rsidRDefault="009D6C75" w:rsidP="009D6C75">
            <w:pPr>
              <w:spacing w:line="269" w:lineRule="exact"/>
              <w:jc w:val="center"/>
              <w:rPr>
                <w:rFonts w:cs="Times New Roman"/>
                <w:sz w:val="24"/>
                <w:szCs w:val="24"/>
              </w:rPr>
            </w:pPr>
            <w:r w:rsidRPr="00BF1EC8">
              <w:rPr>
                <w:rStyle w:val="21"/>
                <w:rFonts w:eastAsiaTheme="minorEastAsia"/>
                <w:sz w:val="24"/>
                <w:szCs w:val="24"/>
              </w:rPr>
              <w:t>Введение Физика и физические методы изучения природы</w:t>
            </w:r>
          </w:p>
        </w:tc>
        <w:tc>
          <w:tcPr>
            <w:tcW w:w="1560" w:type="dxa"/>
            <w:tcBorders>
              <w:top w:val="single" w:sz="4" w:space="0" w:color="auto"/>
              <w:left w:val="single" w:sz="4" w:space="0" w:color="auto"/>
            </w:tcBorders>
            <w:shd w:val="clear" w:color="auto" w:fill="FFFFFF"/>
          </w:tcPr>
          <w:p w:rsidR="009D6C75" w:rsidRPr="00BF1EC8" w:rsidRDefault="009D6C75" w:rsidP="009D6C75">
            <w:pPr>
              <w:spacing w:line="220" w:lineRule="exact"/>
              <w:jc w:val="center"/>
              <w:rPr>
                <w:rFonts w:cs="Times New Roman"/>
                <w:sz w:val="24"/>
                <w:szCs w:val="24"/>
              </w:rPr>
            </w:pPr>
            <w:r w:rsidRPr="00BF1EC8">
              <w:rPr>
                <w:rStyle w:val="21"/>
                <w:rFonts w:eastAsiaTheme="minorEastAsia"/>
                <w:sz w:val="24"/>
                <w:szCs w:val="24"/>
              </w:rPr>
              <w:t>4</w:t>
            </w:r>
          </w:p>
        </w:tc>
        <w:tc>
          <w:tcPr>
            <w:tcW w:w="1838" w:type="dxa"/>
            <w:tcBorders>
              <w:top w:val="single" w:sz="4" w:space="0" w:color="auto"/>
              <w:left w:val="single" w:sz="4" w:space="0" w:color="auto"/>
            </w:tcBorders>
            <w:shd w:val="clear" w:color="auto" w:fill="FFFFFF"/>
            <w:vAlign w:val="center"/>
          </w:tcPr>
          <w:p w:rsidR="009D6C75" w:rsidRPr="00BF1EC8" w:rsidRDefault="009D6C75" w:rsidP="009D6C75">
            <w:pPr>
              <w:spacing w:line="220" w:lineRule="exact"/>
              <w:jc w:val="center"/>
              <w:rPr>
                <w:rFonts w:cs="Times New Roman"/>
                <w:sz w:val="24"/>
                <w:szCs w:val="24"/>
              </w:rPr>
            </w:pPr>
            <w:r w:rsidRPr="00BF1EC8">
              <w:rPr>
                <w:rStyle w:val="21"/>
                <w:rFonts w:eastAsiaTheme="minorEastAsia"/>
                <w:sz w:val="24"/>
                <w:szCs w:val="24"/>
              </w:rPr>
              <w:t>1</w:t>
            </w:r>
          </w:p>
        </w:tc>
        <w:tc>
          <w:tcPr>
            <w:tcW w:w="1574" w:type="dxa"/>
            <w:tcBorders>
              <w:top w:val="single" w:sz="4" w:space="0" w:color="auto"/>
              <w:left w:val="single" w:sz="4" w:space="0" w:color="auto"/>
              <w:right w:val="single" w:sz="4" w:space="0" w:color="auto"/>
            </w:tcBorders>
            <w:shd w:val="clear" w:color="auto" w:fill="FFFFFF"/>
          </w:tcPr>
          <w:p w:rsidR="009D6C75" w:rsidRPr="00BF1EC8" w:rsidRDefault="009D6C75" w:rsidP="009D6C75">
            <w:pPr>
              <w:spacing w:line="220" w:lineRule="exact"/>
              <w:jc w:val="center"/>
              <w:rPr>
                <w:rFonts w:cs="Times New Roman"/>
                <w:sz w:val="24"/>
                <w:szCs w:val="24"/>
              </w:rPr>
            </w:pPr>
            <w:r w:rsidRPr="00BF1EC8">
              <w:rPr>
                <w:rStyle w:val="21"/>
                <w:rFonts w:eastAsiaTheme="minorEastAsia"/>
                <w:sz w:val="24"/>
                <w:szCs w:val="24"/>
              </w:rPr>
              <w:t>-</w:t>
            </w:r>
          </w:p>
        </w:tc>
      </w:tr>
      <w:tr w:rsidR="009D6C75" w:rsidRPr="00BF1EC8" w:rsidTr="000A5421">
        <w:trPr>
          <w:trHeight w:hRule="exact" w:val="562"/>
        </w:trPr>
        <w:tc>
          <w:tcPr>
            <w:tcW w:w="950" w:type="dxa"/>
            <w:tcBorders>
              <w:top w:val="single" w:sz="4" w:space="0" w:color="auto"/>
              <w:left w:val="single" w:sz="4" w:space="0" w:color="auto"/>
            </w:tcBorders>
            <w:shd w:val="clear" w:color="auto" w:fill="FFFFFF"/>
            <w:vAlign w:val="center"/>
          </w:tcPr>
          <w:p w:rsidR="009D6C75" w:rsidRPr="00BF1EC8" w:rsidRDefault="009D6C75" w:rsidP="009D6C75">
            <w:pPr>
              <w:spacing w:line="220" w:lineRule="exact"/>
              <w:jc w:val="center"/>
              <w:rPr>
                <w:rFonts w:cs="Times New Roman"/>
                <w:sz w:val="24"/>
                <w:szCs w:val="24"/>
              </w:rPr>
            </w:pPr>
            <w:r w:rsidRPr="00BF1EC8">
              <w:rPr>
                <w:rStyle w:val="21"/>
                <w:rFonts w:eastAsiaTheme="minorEastAsia"/>
                <w:sz w:val="24"/>
                <w:szCs w:val="24"/>
              </w:rPr>
              <w:t>2.</w:t>
            </w:r>
          </w:p>
        </w:tc>
        <w:tc>
          <w:tcPr>
            <w:tcW w:w="3739" w:type="dxa"/>
            <w:tcBorders>
              <w:top w:val="single" w:sz="4" w:space="0" w:color="auto"/>
              <w:left w:val="single" w:sz="4" w:space="0" w:color="auto"/>
            </w:tcBorders>
            <w:shd w:val="clear" w:color="auto" w:fill="FFFFFF"/>
            <w:vAlign w:val="bottom"/>
          </w:tcPr>
          <w:p w:rsidR="009D6C75" w:rsidRPr="00BF1EC8" w:rsidRDefault="009D6C75" w:rsidP="009D6C75">
            <w:pPr>
              <w:rPr>
                <w:rFonts w:cs="Times New Roman"/>
                <w:sz w:val="24"/>
                <w:szCs w:val="24"/>
              </w:rPr>
            </w:pPr>
            <w:r w:rsidRPr="00BF1EC8">
              <w:rPr>
                <w:rStyle w:val="21"/>
                <w:rFonts w:eastAsiaTheme="minorEastAsia"/>
                <w:sz w:val="24"/>
                <w:szCs w:val="24"/>
              </w:rPr>
              <w:t>Первоначальные сведения о строении вещества</w:t>
            </w:r>
          </w:p>
        </w:tc>
        <w:tc>
          <w:tcPr>
            <w:tcW w:w="1560" w:type="dxa"/>
            <w:tcBorders>
              <w:top w:val="single" w:sz="4" w:space="0" w:color="auto"/>
              <w:left w:val="single" w:sz="4" w:space="0" w:color="auto"/>
            </w:tcBorders>
            <w:shd w:val="clear" w:color="auto" w:fill="FFFFFF"/>
            <w:vAlign w:val="center"/>
          </w:tcPr>
          <w:p w:rsidR="009D6C75" w:rsidRPr="00BF1EC8" w:rsidRDefault="004754E2" w:rsidP="009D6C75">
            <w:pPr>
              <w:spacing w:line="220" w:lineRule="exact"/>
              <w:jc w:val="center"/>
              <w:rPr>
                <w:rFonts w:cs="Times New Roman"/>
                <w:sz w:val="24"/>
                <w:szCs w:val="24"/>
              </w:rPr>
            </w:pPr>
            <w:r w:rsidRPr="00BF1EC8">
              <w:rPr>
                <w:rStyle w:val="21"/>
                <w:rFonts w:eastAsiaTheme="minorEastAsia"/>
                <w:sz w:val="24"/>
                <w:szCs w:val="24"/>
              </w:rPr>
              <w:t>5</w:t>
            </w:r>
          </w:p>
        </w:tc>
        <w:tc>
          <w:tcPr>
            <w:tcW w:w="1838" w:type="dxa"/>
            <w:tcBorders>
              <w:top w:val="single" w:sz="4" w:space="0" w:color="auto"/>
              <w:left w:val="single" w:sz="4" w:space="0" w:color="auto"/>
            </w:tcBorders>
            <w:shd w:val="clear" w:color="auto" w:fill="FFFFFF"/>
            <w:vAlign w:val="center"/>
          </w:tcPr>
          <w:p w:rsidR="009D6C75" w:rsidRPr="00BF1EC8" w:rsidRDefault="009D6C75" w:rsidP="009D6C75">
            <w:pPr>
              <w:spacing w:line="220" w:lineRule="exact"/>
              <w:jc w:val="center"/>
              <w:rPr>
                <w:rFonts w:cs="Times New Roman"/>
                <w:sz w:val="24"/>
                <w:szCs w:val="24"/>
              </w:rPr>
            </w:pPr>
            <w:r w:rsidRPr="00BF1EC8">
              <w:rPr>
                <w:rStyle w:val="21"/>
                <w:rFonts w:eastAsiaTheme="minorEastAsia"/>
                <w:sz w:val="24"/>
                <w:szCs w:val="24"/>
              </w:rPr>
              <w:t>1</w:t>
            </w:r>
          </w:p>
        </w:tc>
        <w:tc>
          <w:tcPr>
            <w:tcW w:w="1574" w:type="dxa"/>
            <w:tcBorders>
              <w:top w:val="single" w:sz="4" w:space="0" w:color="auto"/>
              <w:left w:val="single" w:sz="4" w:space="0" w:color="auto"/>
              <w:right w:val="single" w:sz="4" w:space="0" w:color="auto"/>
            </w:tcBorders>
            <w:shd w:val="clear" w:color="auto" w:fill="FFFFFF"/>
          </w:tcPr>
          <w:p w:rsidR="009D6C75" w:rsidRPr="00BF1EC8" w:rsidRDefault="009D6C75" w:rsidP="009D6C75">
            <w:pPr>
              <w:spacing w:line="220" w:lineRule="exact"/>
              <w:jc w:val="center"/>
              <w:rPr>
                <w:rFonts w:cs="Times New Roman"/>
                <w:sz w:val="24"/>
                <w:szCs w:val="24"/>
              </w:rPr>
            </w:pPr>
            <w:r w:rsidRPr="00BF1EC8">
              <w:rPr>
                <w:rStyle w:val="21"/>
                <w:rFonts w:eastAsiaTheme="minorEastAsia"/>
                <w:sz w:val="24"/>
                <w:szCs w:val="24"/>
              </w:rPr>
              <w:t>-</w:t>
            </w:r>
          </w:p>
        </w:tc>
      </w:tr>
      <w:tr w:rsidR="009D6C75" w:rsidRPr="00BF1EC8" w:rsidTr="000A5421">
        <w:trPr>
          <w:trHeight w:hRule="exact" w:val="288"/>
        </w:trPr>
        <w:tc>
          <w:tcPr>
            <w:tcW w:w="950" w:type="dxa"/>
            <w:tcBorders>
              <w:top w:val="single" w:sz="4" w:space="0" w:color="auto"/>
              <w:left w:val="single" w:sz="4" w:space="0" w:color="auto"/>
            </w:tcBorders>
            <w:shd w:val="clear" w:color="auto" w:fill="FFFFFF"/>
            <w:vAlign w:val="bottom"/>
          </w:tcPr>
          <w:p w:rsidR="009D6C75" w:rsidRPr="00BF1EC8" w:rsidRDefault="009D6C75" w:rsidP="009D6C75">
            <w:pPr>
              <w:spacing w:line="220" w:lineRule="exact"/>
              <w:jc w:val="center"/>
              <w:rPr>
                <w:rFonts w:cs="Times New Roman"/>
                <w:sz w:val="24"/>
                <w:szCs w:val="24"/>
              </w:rPr>
            </w:pPr>
            <w:r w:rsidRPr="00BF1EC8">
              <w:rPr>
                <w:rStyle w:val="21"/>
                <w:rFonts w:eastAsiaTheme="minorEastAsia"/>
                <w:sz w:val="24"/>
                <w:szCs w:val="24"/>
              </w:rPr>
              <w:t>3.</w:t>
            </w:r>
          </w:p>
        </w:tc>
        <w:tc>
          <w:tcPr>
            <w:tcW w:w="3739" w:type="dxa"/>
            <w:tcBorders>
              <w:top w:val="single" w:sz="4" w:space="0" w:color="auto"/>
              <w:left w:val="single" w:sz="4" w:space="0" w:color="auto"/>
            </w:tcBorders>
            <w:shd w:val="clear" w:color="auto" w:fill="FFFFFF"/>
            <w:vAlign w:val="bottom"/>
          </w:tcPr>
          <w:p w:rsidR="009D6C75" w:rsidRPr="00BF1EC8" w:rsidRDefault="009D6C75" w:rsidP="009D6C75">
            <w:pPr>
              <w:spacing w:line="220" w:lineRule="exact"/>
              <w:rPr>
                <w:rFonts w:cs="Times New Roman"/>
                <w:sz w:val="24"/>
                <w:szCs w:val="24"/>
              </w:rPr>
            </w:pPr>
            <w:r w:rsidRPr="00BF1EC8">
              <w:rPr>
                <w:rStyle w:val="21"/>
                <w:rFonts w:eastAsiaTheme="minorEastAsia"/>
                <w:sz w:val="24"/>
                <w:szCs w:val="24"/>
              </w:rPr>
              <w:t>Взаимодействие тел</w:t>
            </w:r>
          </w:p>
        </w:tc>
        <w:tc>
          <w:tcPr>
            <w:tcW w:w="1560" w:type="dxa"/>
            <w:tcBorders>
              <w:top w:val="single" w:sz="4" w:space="0" w:color="auto"/>
              <w:left w:val="single" w:sz="4" w:space="0" w:color="auto"/>
            </w:tcBorders>
            <w:shd w:val="clear" w:color="auto" w:fill="FFFFFF"/>
            <w:vAlign w:val="bottom"/>
          </w:tcPr>
          <w:p w:rsidR="009D6C75" w:rsidRPr="00BF1EC8" w:rsidRDefault="004754E2" w:rsidP="009D6C75">
            <w:pPr>
              <w:spacing w:line="220" w:lineRule="exact"/>
              <w:jc w:val="center"/>
              <w:rPr>
                <w:rFonts w:cs="Times New Roman"/>
                <w:sz w:val="24"/>
                <w:szCs w:val="24"/>
              </w:rPr>
            </w:pPr>
            <w:r w:rsidRPr="00BF1EC8">
              <w:rPr>
                <w:rStyle w:val="21"/>
                <w:rFonts w:eastAsiaTheme="minorEastAsia"/>
                <w:sz w:val="24"/>
                <w:szCs w:val="24"/>
              </w:rPr>
              <w:t>21</w:t>
            </w:r>
          </w:p>
        </w:tc>
        <w:tc>
          <w:tcPr>
            <w:tcW w:w="1838" w:type="dxa"/>
            <w:tcBorders>
              <w:top w:val="single" w:sz="4" w:space="0" w:color="auto"/>
              <w:left w:val="single" w:sz="4" w:space="0" w:color="auto"/>
            </w:tcBorders>
            <w:shd w:val="clear" w:color="auto" w:fill="FFFFFF"/>
            <w:vAlign w:val="bottom"/>
          </w:tcPr>
          <w:p w:rsidR="009D6C75" w:rsidRPr="00BF1EC8" w:rsidRDefault="004754E2" w:rsidP="009D6C75">
            <w:pPr>
              <w:spacing w:line="220" w:lineRule="exact"/>
              <w:jc w:val="center"/>
              <w:rPr>
                <w:rFonts w:cs="Times New Roman"/>
                <w:sz w:val="24"/>
                <w:szCs w:val="24"/>
              </w:rPr>
            </w:pPr>
            <w:r w:rsidRPr="00BF1EC8">
              <w:rPr>
                <w:rStyle w:val="21"/>
                <w:rFonts w:eastAsiaTheme="minorEastAsia"/>
                <w:sz w:val="24"/>
                <w:szCs w:val="24"/>
              </w:rPr>
              <w:t>4</w:t>
            </w:r>
          </w:p>
        </w:tc>
        <w:tc>
          <w:tcPr>
            <w:tcW w:w="1574" w:type="dxa"/>
            <w:tcBorders>
              <w:top w:val="single" w:sz="4" w:space="0" w:color="auto"/>
              <w:left w:val="single" w:sz="4" w:space="0" w:color="auto"/>
              <w:right w:val="single" w:sz="4" w:space="0" w:color="auto"/>
            </w:tcBorders>
            <w:shd w:val="clear" w:color="auto" w:fill="FFFFFF"/>
            <w:vAlign w:val="bottom"/>
          </w:tcPr>
          <w:p w:rsidR="009D6C75" w:rsidRPr="00BF1EC8" w:rsidRDefault="009D6C75" w:rsidP="009D6C75">
            <w:pPr>
              <w:spacing w:line="220" w:lineRule="exact"/>
              <w:jc w:val="center"/>
              <w:rPr>
                <w:rFonts w:cs="Times New Roman"/>
                <w:sz w:val="24"/>
                <w:szCs w:val="24"/>
              </w:rPr>
            </w:pPr>
            <w:r w:rsidRPr="00BF1EC8">
              <w:rPr>
                <w:rStyle w:val="21"/>
                <w:rFonts w:eastAsiaTheme="minorEastAsia"/>
                <w:sz w:val="24"/>
                <w:szCs w:val="24"/>
              </w:rPr>
              <w:t>2</w:t>
            </w:r>
          </w:p>
        </w:tc>
      </w:tr>
      <w:tr w:rsidR="009D6C75" w:rsidRPr="00BF1EC8" w:rsidTr="000A5421">
        <w:trPr>
          <w:trHeight w:hRule="exact" w:val="562"/>
        </w:trPr>
        <w:tc>
          <w:tcPr>
            <w:tcW w:w="950" w:type="dxa"/>
            <w:tcBorders>
              <w:top w:val="single" w:sz="4" w:space="0" w:color="auto"/>
              <w:left w:val="single" w:sz="4" w:space="0" w:color="auto"/>
            </w:tcBorders>
            <w:shd w:val="clear" w:color="auto" w:fill="FFFFFF"/>
          </w:tcPr>
          <w:p w:rsidR="009D6C75" w:rsidRPr="00BF1EC8" w:rsidRDefault="009D6C75" w:rsidP="009D6C75">
            <w:pPr>
              <w:spacing w:line="220" w:lineRule="exact"/>
              <w:jc w:val="center"/>
              <w:rPr>
                <w:rFonts w:cs="Times New Roman"/>
                <w:sz w:val="24"/>
                <w:szCs w:val="24"/>
              </w:rPr>
            </w:pPr>
            <w:r w:rsidRPr="00BF1EC8">
              <w:rPr>
                <w:rStyle w:val="21"/>
                <w:rFonts w:eastAsiaTheme="minorEastAsia"/>
                <w:sz w:val="24"/>
                <w:szCs w:val="24"/>
              </w:rPr>
              <w:t>4.</w:t>
            </w:r>
          </w:p>
        </w:tc>
        <w:tc>
          <w:tcPr>
            <w:tcW w:w="3739" w:type="dxa"/>
            <w:tcBorders>
              <w:top w:val="single" w:sz="4" w:space="0" w:color="auto"/>
              <w:left w:val="single" w:sz="4" w:space="0" w:color="auto"/>
            </w:tcBorders>
            <w:shd w:val="clear" w:color="auto" w:fill="FFFFFF"/>
            <w:vAlign w:val="bottom"/>
          </w:tcPr>
          <w:p w:rsidR="009D6C75" w:rsidRPr="00BF1EC8" w:rsidRDefault="009D6C75" w:rsidP="009D6C75">
            <w:pPr>
              <w:spacing w:line="278" w:lineRule="exact"/>
              <w:rPr>
                <w:rFonts w:cs="Times New Roman"/>
                <w:sz w:val="24"/>
                <w:szCs w:val="24"/>
              </w:rPr>
            </w:pPr>
            <w:r w:rsidRPr="00BF1EC8">
              <w:rPr>
                <w:rStyle w:val="21"/>
                <w:rFonts w:eastAsiaTheme="minorEastAsia"/>
                <w:sz w:val="24"/>
                <w:szCs w:val="24"/>
              </w:rPr>
              <w:t>Давление твердых тел, жидкостей и газов</w:t>
            </w:r>
          </w:p>
        </w:tc>
        <w:tc>
          <w:tcPr>
            <w:tcW w:w="1560" w:type="dxa"/>
            <w:tcBorders>
              <w:top w:val="single" w:sz="4" w:space="0" w:color="auto"/>
              <w:left w:val="single" w:sz="4" w:space="0" w:color="auto"/>
            </w:tcBorders>
            <w:shd w:val="clear" w:color="auto" w:fill="FFFFFF"/>
          </w:tcPr>
          <w:p w:rsidR="009D6C75" w:rsidRPr="00BF1EC8" w:rsidRDefault="00C227BC" w:rsidP="009D6C75">
            <w:pPr>
              <w:spacing w:line="220" w:lineRule="exact"/>
              <w:jc w:val="center"/>
              <w:rPr>
                <w:rFonts w:cs="Times New Roman"/>
                <w:sz w:val="24"/>
                <w:szCs w:val="24"/>
              </w:rPr>
            </w:pPr>
            <w:r w:rsidRPr="00BF1EC8">
              <w:rPr>
                <w:rStyle w:val="21"/>
                <w:rFonts w:eastAsiaTheme="minorEastAsia"/>
                <w:sz w:val="24"/>
                <w:szCs w:val="24"/>
              </w:rPr>
              <w:t>20</w:t>
            </w:r>
          </w:p>
        </w:tc>
        <w:tc>
          <w:tcPr>
            <w:tcW w:w="1838" w:type="dxa"/>
            <w:tcBorders>
              <w:top w:val="single" w:sz="4" w:space="0" w:color="auto"/>
              <w:left w:val="single" w:sz="4" w:space="0" w:color="auto"/>
            </w:tcBorders>
            <w:shd w:val="clear" w:color="auto" w:fill="FFFFFF"/>
            <w:vAlign w:val="center"/>
          </w:tcPr>
          <w:p w:rsidR="009D6C75" w:rsidRPr="00BF1EC8" w:rsidRDefault="009D6C75" w:rsidP="009D6C75">
            <w:pPr>
              <w:spacing w:line="220" w:lineRule="exact"/>
              <w:jc w:val="center"/>
              <w:rPr>
                <w:rFonts w:cs="Times New Roman"/>
                <w:sz w:val="24"/>
                <w:szCs w:val="24"/>
              </w:rPr>
            </w:pPr>
            <w:r w:rsidRPr="00BF1EC8">
              <w:rPr>
                <w:rStyle w:val="21"/>
                <w:rFonts w:eastAsiaTheme="minorEastAsia"/>
                <w:sz w:val="24"/>
                <w:szCs w:val="24"/>
              </w:rPr>
              <w:t>1</w:t>
            </w:r>
          </w:p>
        </w:tc>
        <w:tc>
          <w:tcPr>
            <w:tcW w:w="1574" w:type="dxa"/>
            <w:tcBorders>
              <w:top w:val="single" w:sz="4" w:space="0" w:color="auto"/>
              <w:left w:val="single" w:sz="4" w:space="0" w:color="auto"/>
              <w:right w:val="single" w:sz="4" w:space="0" w:color="auto"/>
            </w:tcBorders>
            <w:shd w:val="clear" w:color="auto" w:fill="FFFFFF"/>
            <w:vAlign w:val="center"/>
          </w:tcPr>
          <w:p w:rsidR="009D6C75" w:rsidRPr="00BF1EC8" w:rsidRDefault="009D6C75" w:rsidP="009D6C75">
            <w:pPr>
              <w:spacing w:line="220" w:lineRule="exact"/>
              <w:jc w:val="center"/>
              <w:rPr>
                <w:rFonts w:cs="Times New Roman"/>
                <w:sz w:val="24"/>
                <w:szCs w:val="24"/>
              </w:rPr>
            </w:pPr>
            <w:r w:rsidRPr="00BF1EC8">
              <w:rPr>
                <w:rStyle w:val="21"/>
                <w:rFonts w:eastAsiaTheme="minorEastAsia"/>
                <w:sz w:val="24"/>
                <w:szCs w:val="24"/>
              </w:rPr>
              <w:t>2</w:t>
            </w:r>
          </w:p>
        </w:tc>
      </w:tr>
      <w:tr w:rsidR="009D6C75" w:rsidRPr="00BF1EC8" w:rsidTr="000A5421">
        <w:trPr>
          <w:trHeight w:hRule="exact" w:val="288"/>
        </w:trPr>
        <w:tc>
          <w:tcPr>
            <w:tcW w:w="950" w:type="dxa"/>
            <w:tcBorders>
              <w:top w:val="single" w:sz="4" w:space="0" w:color="auto"/>
              <w:left w:val="single" w:sz="4" w:space="0" w:color="auto"/>
            </w:tcBorders>
            <w:shd w:val="clear" w:color="auto" w:fill="FFFFFF"/>
            <w:vAlign w:val="center"/>
          </w:tcPr>
          <w:p w:rsidR="009D6C75" w:rsidRPr="00BF1EC8" w:rsidRDefault="009D6C75" w:rsidP="009D6C75">
            <w:pPr>
              <w:spacing w:line="220" w:lineRule="exact"/>
              <w:jc w:val="center"/>
              <w:rPr>
                <w:rFonts w:cs="Times New Roman"/>
                <w:sz w:val="24"/>
                <w:szCs w:val="24"/>
              </w:rPr>
            </w:pPr>
            <w:r w:rsidRPr="00BF1EC8">
              <w:rPr>
                <w:rStyle w:val="21"/>
                <w:rFonts w:eastAsiaTheme="minorEastAsia"/>
                <w:sz w:val="24"/>
                <w:szCs w:val="24"/>
              </w:rPr>
              <w:t>5.</w:t>
            </w:r>
          </w:p>
        </w:tc>
        <w:tc>
          <w:tcPr>
            <w:tcW w:w="3739" w:type="dxa"/>
            <w:tcBorders>
              <w:top w:val="single" w:sz="4" w:space="0" w:color="auto"/>
              <w:left w:val="single" w:sz="4" w:space="0" w:color="auto"/>
            </w:tcBorders>
            <w:shd w:val="clear" w:color="auto" w:fill="FFFFFF"/>
            <w:vAlign w:val="center"/>
          </w:tcPr>
          <w:p w:rsidR="009D6C75" w:rsidRPr="00BF1EC8" w:rsidRDefault="008608AF" w:rsidP="009D6C75">
            <w:pPr>
              <w:spacing w:line="220" w:lineRule="exact"/>
              <w:rPr>
                <w:rFonts w:cs="Times New Roman"/>
                <w:sz w:val="24"/>
                <w:szCs w:val="24"/>
              </w:rPr>
            </w:pPr>
            <w:r w:rsidRPr="00BF1EC8">
              <w:rPr>
                <w:rStyle w:val="21"/>
                <w:rFonts w:eastAsiaTheme="minorEastAsia"/>
                <w:sz w:val="24"/>
                <w:szCs w:val="24"/>
              </w:rPr>
              <w:t>Работа и мощность. Энергия</w:t>
            </w:r>
          </w:p>
        </w:tc>
        <w:tc>
          <w:tcPr>
            <w:tcW w:w="1560" w:type="dxa"/>
            <w:tcBorders>
              <w:top w:val="single" w:sz="4" w:space="0" w:color="auto"/>
              <w:left w:val="single" w:sz="4" w:space="0" w:color="auto"/>
            </w:tcBorders>
            <w:shd w:val="clear" w:color="auto" w:fill="FFFFFF"/>
            <w:vAlign w:val="bottom"/>
          </w:tcPr>
          <w:p w:rsidR="009D6C75" w:rsidRPr="00BF1EC8" w:rsidRDefault="00C227BC" w:rsidP="009D6C75">
            <w:pPr>
              <w:spacing w:line="220" w:lineRule="exact"/>
              <w:jc w:val="center"/>
              <w:rPr>
                <w:rFonts w:cs="Times New Roman"/>
                <w:sz w:val="24"/>
                <w:szCs w:val="24"/>
              </w:rPr>
            </w:pPr>
            <w:r w:rsidRPr="00BF1EC8">
              <w:rPr>
                <w:rStyle w:val="21"/>
                <w:rFonts w:eastAsiaTheme="minorEastAsia"/>
                <w:sz w:val="24"/>
                <w:szCs w:val="24"/>
              </w:rPr>
              <w:t>14</w:t>
            </w:r>
          </w:p>
        </w:tc>
        <w:tc>
          <w:tcPr>
            <w:tcW w:w="1838" w:type="dxa"/>
            <w:tcBorders>
              <w:top w:val="single" w:sz="4" w:space="0" w:color="auto"/>
              <w:left w:val="single" w:sz="4" w:space="0" w:color="auto"/>
            </w:tcBorders>
            <w:shd w:val="clear" w:color="auto" w:fill="FFFFFF"/>
            <w:vAlign w:val="bottom"/>
          </w:tcPr>
          <w:p w:rsidR="009D6C75" w:rsidRPr="00BF1EC8" w:rsidRDefault="009D6C75" w:rsidP="009D6C75">
            <w:pPr>
              <w:spacing w:line="220" w:lineRule="exact"/>
              <w:jc w:val="center"/>
              <w:rPr>
                <w:rFonts w:cs="Times New Roman"/>
                <w:sz w:val="24"/>
                <w:szCs w:val="24"/>
              </w:rPr>
            </w:pPr>
            <w:r w:rsidRPr="00BF1EC8">
              <w:rPr>
                <w:rStyle w:val="21"/>
                <w:rFonts w:eastAsiaTheme="minorEastAsia"/>
                <w:sz w:val="24"/>
                <w:szCs w:val="24"/>
              </w:rPr>
              <w:t>1</w:t>
            </w:r>
          </w:p>
        </w:tc>
        <w:tc>
          <w:tcPr>
            <w:tcW w:w="1574" w:type="dxa"/>
            <w:tcBorders>
              <w:top w:val="single" w:sz="4" w:space="0" w:color="auto"/>
              <w:left w:val="single" w:sz="4" w:space="0" w:color="auto"/>
              <w:right w:val="single" w:sz="4" w:space="0" w:color="auto"/>
            </w:tcBorders>
            <w:shd w:val="clear" w:color="auto" w:fill="FFFFFF"/>
            <w:vAlign w:val="bottom"/>
          </w:tcPr>
          <w:p w:rsidR="009D6C75" w:rsidRPr="00BF1EC8" w:rsidRDefault="009D6C75" w:rsidP="009D6C75">
            <w:pPr>
              <w:spacing w:line="220" w:lineRule="exact"/>
              <w:jc w:val="center"/>
              <w:rPr>
                <w:rFonts w:cs="Times New Roman"/>
                <w:sz w:val="24"/>
                <w:szCs w:val="24"/>
              </w:rPr>
            </w:pPr>
            <w:r w:rsidRPr="00BF1EC8">
              <w:rPr>
                <w:rStyle w:val="21"/>
                <w:rFonts w:eastAsiaTheme="minorEastAsia"/>
                <w:sz w:val="24"/>
                <w:szCs w:val="24"/>
              </w:rPr>
              <w:t>0</w:t>
            </w:r>
          </w:p>
        </w:tc>
      </w:tr>
      <w:tr w:rsidR="009D6C75" w:rsidRPr="00BF1EC8" w:rsidTr="000A5421">
        <w:trPr>
          <w:trHeight w:hRule="exact" w:val="283"/>
        </w:trPr>
        <w:tc>
          <w:tcPr>
            <w:tcW w:w="950" w:type="dxa"/>
            <w:tcBorders>
              <w:top w:val="single" w:sz="4" w:space="0" w:color="auto"/>
              <w:left w:val="single" w:sz="4" w:space="0" w:color="auto"/>
            </w:tcBorders>
            <w:shd w:val="clear" w:color="auto" w:fill="FFFFFF"/>
            <w:vAlign w:val="bottom"/>
          </w:tcPr>
          <w:p w:rsidR="009D6C75" w:rsidRPr="00BF1EC8" w:rsidRDefault="009D6C75" w:rsidP="009D6C75">
            <w:pPr>
              <w:spacing w:line="220" w:lineRule="exact"/>
              <w:jc w:val="center"/>
              <w:rPr>
                <w:rFonts w:cs="Times New Roman"/>
                <w:sz w:val="24"/>
                <w:szCs w:val="24"/>
              </w:rPr>
            </w:pPr>
            <w:r w:rsidRPr="00BF1EC8">
              <w:rPr>
                <w:rStyle w:val="21"/>
                <w:rFonts w:eastAsiaTheme="minorEastAsia"/>
                <w:sz w:val="24"/>
                <w:szCs w:val="24"/>
              </w:rPr>
              <w:t>6.</w:t>
            </w:r>
          </w:p>
        </w:tc>
        <w:tc>
          <w:tcPr>
            <w:tcW w:w="3739" w:type="dxa"/>
            <w:tcBorders>
              <w:top w:val="single" w:sz="4" w:space="0" w:color="auto"/>
              <w:left w:val="single" w:sz="4" w:space="0" w:color="auto"/>
            </w:tcBorders>
            <w:shd w:val="clear" w:color="auto" w:fill="FFFFFF"/>
            <w:vAlign w:val="bottom"/>
          </w:tcPr>
          <w:p w:rsidR="009D6C75" w:rsidRPr="00BF1EC8" w:rsidRDefault="009D6C75" w:rsidP="009D6C75">
            <w:pPr>
              <w:spacing w:line="220" w:lineRule="exact"/>
              <w:rPr>
                <w:rFonts w:cs="Times New Roman"/>
                <w:sz w:val="24"/>
                <w:szCs w:val="24"/>
              </w:rPr>
            </w:pPr>
            <w:r w:rsidRPr="00BF1EC8">
              <w:rPr>
                <w:rStyle w:val="21"/>
                <w:rFonts w:eastAsiaTheme="minorEastAsia"/>
                <w:sz w:val="24"/>
                <w:szCs w:val="24"/>
              </w:rPr>
              <w:t>Резерв</w:t>
            </w:r>
          </w:p>
        </w:tc>
        <w:tc>
          <w:tcPr>
            <w:tcW w:w="1560" w:type="dxa"/>
            <w:tcBorders>
              <w:top w:val="single" w:sz="4" w:space="0" w:color="auto"/>
              <w:left w:val="single" w:sz="4" w:space="0" w:color="auto"/>
            </w:tcBorders>
            <w:shd w:val="clear" w:color="auto" w:fill="FFFFFF"/>
            <w:vAlign w:val="bottom"/>
          </w:tcPr>
          <w:p w:rsidR="009D6C75" w:rsidRPr="00BF1EC8" w:rsidRDefault="00C227BC" w:rsidP="009D6C75">
            <w:pPr>
              <w:spacing w:line="220" w:lineRule="exact"/>
              <w:jc w:val="center"/>
              <w:rPr>
                <w:rFonts w:cs="Times New Roman"/>
                <w:sz w:val="24"/>
                <w:szCs w:val="24"/>
              </w:rPr>
            </w:pPr>
            <w:r w:rsidRPr="00BF1EC8">
              <w:rPr>
                <w:rStyle w:val="21"/>
                <w:rFonts w:eastAsiaTheme="minorEastAsia"/>
                <w:sz w:val="24"/>
                <w:szCs w:val="24"/>
              </w:rPr>
              <w:t>4</w:t>
            </w:r>
          </w:p>
        </w:tc>
        <w:tc>
          <w:tcPr>
            <w:tcW w:w="1838" w:type="dxa"/>
            <w:tcBorders>
              <w:top w:val="single" w:sz="4" w:space="0" w:color="auto"/>
              <w:left w:val="single" w:sz="4" w:space="0" w:color="auto"/>
            </w:tcBorders>
            <w:shd w:val="clear" w:color="auto" w:fill="FFFFFF"/>
            <w:vAlign w:val="bottom"/>
          </w:tcPr>
          <w:p w:rsidR="009D6C75" w:rsidRPr="00BF1EC8" w:rsidRDefault="00C227BC" w:rsidP="009D6C75">
            <w:pPr>
              <w:spacing w:line="220" w:lineRule="exact"/>
              <w:jc w:val="center"/>
              <w:rPr>
                <w:rFonts w:cs="Times New Roman"/>
                <w:sz w:val="24"/>
                <w:szCs w:val="24"/>
              </w:rPr>
            </w:pPr>
            <w:r w:rsidRPr="00BF1EC8">
              <w:rPr>
                <w:rStyle w:val="21"/>
                <w:rFonts w:eastAsiaTheme="minorEastAsia"/>
                <w:sz w:val="24"/>
                <w:szCs w:val="24"/>
              </w:rPr>
              <w:t>0</w:t>
            </w:r>
          </w:p>
        </w:tc>
        <w:tc>
          <w:tcPr>
            <w:tcW w:w="1574" w:type="dxa"/>
            <w:tcBorders>
              <w:top w:val="single" w:sz="4" w:space="0" w:color="auto"/>
              <w:left w:val="single" w:sz="4" w:space="0" w:color="auto"/>
              <w:right w:val="single" w:sz="4" w:space="0" w:color="auto"/>
            </w:tcBorders>
            <w:shd w:val="clear" w:color="auto" w:fill="FFFFFF"/>
          </w:tcPr>
          <w:p w:rsidR="009D6C75" w:rsidRPr="00BF1EC8" w:rsidRDefault="002B264C" w:rsidP="00C227BC">
            <w:pPr>
              <w:jc w:val="center"/>
              <w:rPr>
                <w:rFonts w:cs="Times New Roman"/>
                <w:sz w:val="24"/>
                <w:szCs w:val="24"/>
              </w:rPr>
            </w:pPr>
            <w:r>
              <w:rPr>
                <w:rFonts w:cs="Times New Roman"/>
                <w:sz w:val="24"/>
                <w:szCs w:val="24"/>
              </w:rPr>
              <w:t>0</w:t>
            </w:r>
          </w:p>
        </w:tc>
      </w:tr>
      <w:tr w:rsidR="009D6C75" w:rsidRPr="00BF1EC8" w:rsidTr="000A5421">
        <w:trPr>
          <w:trHeight w:hRule="exact" w:val="293"/>
        </w:trPr>
        <w:tc>
          <w:tcPr>
            <w:tcW w:w="950" w:type="dxa"/>
            <w:tcBorders>
              <w:top w:val="single" w:sz="4" w:space="0" w:color="auto"/>
              <w:left w:val="single" w:sz="4" w:space="0" w:color="auto"/>
            </w:tcBorders>
            <w:shd w:val="clear" w:color="auto" w:fill="FFFFFF"/>
          </w:tcPr>
          <w:p w:rsidR="009D6C75" w:rsidRPr="00BF1EC8" w:rsidRDefault="009D6C75" w:rsidP="009D6C75">
            <w:pPr>
              <w:rPr>
                <w:rFonts w:cs="Times New Roman"/>
                <w:sz w:val="24"/>
                <w:szCs w:val="24"/>
              </w:rPr>
            </w:pPr>
          </w:p>
        </w:tc>
        <w:tc>
          <w:tcPr>
            <w:tcW w:w="3739" w:type="dxa"/>
            <w:tcBorders>
              <w:top w:val="single" w:sz="4" w:space="0" w:color="auto"/>
              <w:left w:val="single" w:sz="4" w:space="0" w:color="auto"/>
            </w:tcBorders>
            <w:shd w:val="clear" w:color="auto" w:fill="FFFFFF"/>
            <w:vAlign w:val="bottom"/>
          </w:tcPr>
          <w:p w:rsidR="009D6C75" w:rsidRPr="00BF1EC8" w:rsidRDefault="009D6C75" w:rsidP="009D6C75">
            <w:pPr>
              <w:spacing w:line="220" w:lineRule="exact"/>
              <w:rPr>
                <w:rFonts w:cs="Times New Roman"/>
                <w:sz w:val="24"/>
                <w:szCs w:val="24"/>
              </w:rPr>
            </w:pPr>
            <w:r w:rsidRPr="00BF1EC8">
              <w:rPr>
                <w:rStyle w:val="21"/>
                <w:rFonts w:eastAsiaTheme="minorEastAsia"/>
                <w:sz w:val="24"/>
                <w:szCs w:val="24"/>
              </w:rPr>
              <w:t>Итого</w:t>
            </w:r>
          </w:p>
        </w:tc>
        <w:tc>
          <w:tcPr>
            <w:tcW w:w="1560" w:type="dxa"/>
            <w:tcBorders>
              <w:top w:val="single" w:sz="4" w:space="0" w:color="auto"/>
              <w:left w:val="single" w:sz="4" w:space="0" w:color="auto"/>
            </w:tcBorders>
            <w:shd w:val="clear" w:color="auto" w:fill="FFFFFF"/>
            <w:vAlign w:val="bottom"/>
          </w:tcPr>
          <w:p w:rsidR="009D6C75" w:rsidRPr="00BF1EC8" w:rsidRDefault="00C227BC" w:rsidP="009D6C75">
            <w:pPr>
              <w:spacing w:line="220" w:lineRule="exact"/>
              <w:jc w:val="center"/>
              <w:rPr>
                <w:rFonts w:cs="Times New Roman"/>
                <w:sz w:val="24"/>
                <w:szCs w:val="24"/>
              </w:rPr>
            </w:pPr>
            <w:r w:rsidRPr="00BF1EC8">
              <w:rPr>
                <w:rStyle w:val="2"/>
                <w:rFonts w:eastAsiaTheme="minorEastAsia"/>
                <w:sz w:val="24"/>
                <w:szCs w:val="24"/>
              </w:rPr>
              <w:t>68</w:t>
            </w:r>
          </w:p>
        </w:tc>
        <w:tc>
          <w:tcPr>
            <w:tcW w:w="1838" w:type="dxa"/>
            <w:tcBorders>
              <w:top w:val="single" w:sz="4" w:space="0" w:color="auto"/>
              <w:left w:val="single" w:sz="4" w:space="0" w:color="auto"/>
            </w:tcBorders>
            <w:shd w:val="clear" w:color="auto" w:fill="FFFFFF"/>
            <w:vAlign w:val="bottom"/>
          </w:tcPr>
          <w:p w:rsidR="009D6C75" w:rsidRPr="00BF1EC8" w:rsidRDefault="009D6C75" w:rsidP="009D6C75">
            <w:pPr>
              <w:spacing w:line="220" w:lineRule="exact"/>
              <w:jc w:val="center"/>
              <w:rPr>
                <w:rFonts w:cs="Times New Roman"/>
                <w:sz w:val="24"/>
                <w:szCs w:val="24"/>
              </w:rPr>
            </w:pPr>
            <w:r w:rsidRPr="00BF1EC8">
              <w:rPr>
                <w:rStyle w:val="2"/>
                <w:rFonts w:eastAsiaTheme="minorEastAsia"/>
                <w:sz w:val="24"/>
                <w:szCs w:val="24"/>
              </w:rPr>
              <w:t>8</w:t>
            </w:r>
          </w:p>
        </w:tc>
        <w:tc>
          <w:tcPr>
            <w:tcW w:w="1574" w:type="dxa"/>
            <w:tcBorders>
              <w:top w:val="single" w:sz="4" w:space="0" w:color="auto"/>
              <w:left w:val="single" w:sz="4" w:space="0" w:color="auto"/>
              <w:right w:val="single" w:sz="4" w:space="0" w:color="auto"/>
            </w:tcBorders>
            <w:shd w:val="clear" w:color="auto" w:fill="FFFFFF"/>
            <w:vAlign w:val="bottom"/>
          </w:tcPr>
          <w:p w:rsidR="009D6C75" w:rsidRPr="00BF1EC8" w:rsidRDefault="002B264C" w:rsidP="009D6C75">
            <w:pPr>
              <w:spacing w:line="220" w:lineRule="exact"/>
              <w:jc w:val="center"/>
              <w:rPr>
                <w:rFonts w:cs="Times New Roman"/>
                <w:sz w:val="24"/>
                <w:szCs w:val="24"/>
              </w:rPr>
            </w:pPr>
            <w:r>
              <w:rPr>
                <w:rStyle w:val="2"/>
                <w:rFonts w:eastAsiaTheme="minorEastAsia"/>
                <w:sz w:val="24"/>
                <w:szCs w:val="24"/>
              </w:rPr>
              <w:t>4</w:t>
            </w:r>
          </w:p>
        </w:tc>
      </w:tr>
      <w:tr w:rsidR="009D6C75" w:rsidRPr="00BF1EC8" w:rsidTr="000A5421">
        <w:trPr>
          <w:trHeight w:hRule="exact" w:val="288"/>
        </w:trPr>
        <w:tc>
          <w:tcPr>
            <w:tcW w:w="950" w:type="dxa"/>
            <w:tcBorders>
              <w:top w:val="single" w:sz="4" w:space="0" w:color="auto"/>
              <w:left w:val="single" w:sz="4" w:space="0" w:color="auto"/>
            </w:tcBorders>
            <w:shd w:val="clear" w:color="auto" w:fill="FFFFFF"/>
          </w:tcPr>
          <w:p w:rsidR="009D6C75" w:rsidRPr="00BF1EC8" w:rsidRDefault="009D6C75" w:rsidP="009D6C75">
            <w:pPr>
              <w:rPr>
                <w:rFonts w:cs="Times New Roman"/>
                <w:sz w:val="24"/>
                <w:szCs w:val="24"/>
              </w:rPr>
            </w:pPr>
          </w:p>
        </w:tc>
        <w:tc>
          <w:tcPr>
            <w:tcW w:w="3739" w:type="dxa"/>
            <w:tcBorders>
              <w:top w:val="single" w:sz="4" w:space="0" w:color="auto"/>
              <w:left w:val="single" w:sz="4" w:space="0" w:color="auto"/>
            </w:tcBorders>
            <w:shd w:val="clear" w:color="auto" w:fill="FFFFFF"/>
            <w:vAlign w:val="bottom"/>
          </w:tcPr>
          <w:p w:rsidR="009D6C75" w:rsidRPr="00BF1EC8" w:rsidRDefault="009D6C75" w:rsidP="009D6C75">
            <w:pPr>
              <w:spacing w:line="220" w:lineRule="exact"/>
              <w:jc w:val="center"/>
              <w:rPr>
                <w:rFonts w:cs="Times New Roman"/>
                <w:sz w:val="24"/>
                <w:szCs w:val="24"/>
              </w:rPr>
            </w:pPr>
            <w:r w:rsidRPr="00BF1EC8">
              <w:rPr>
                <w:rStyle w:val="2"/>
                <w:rFonts w:eastAsiaTheme="minorEastAsia"/>
                <w:sz w:val="24"/>
                <w:szCs w:val="24"/>
              </w:rPr>
              <w:t>8 класс</w:t>
            </w:r>
          </w:p>
        </w:tc>
        <w:tc>
          <w:tcPr>
            <w:tcW w:w="1560" w:type="dxa"/>
            <w:tcBorders>
              <w:top w:val="single" w:sz="4" w:space="0" w:color="auto"/>
              <w:left w:val="single" w:sz="4" w:space="0" w:color="auto"/>
            </w:tcBorders>
            <w:shd w:val="clear" w:color="auto" w:fill="FFFFFF"/>
          </w:tcPr>
          <w:p w:rsidR="009D6C75" w:rsidRPr="00BF1EC8" w:rsidRDefault="009D6C75" w:rsidP="009D6C75">
            <w:pPr>
              <w:rPr>
                <w:rFonts w:cs="Times New Roman"/>
                <w:sz w:val="24"/>
                <w:szCs w:val="24"/>
              </w:rPr>
            </w:pPr>
          </w:p>
        </w:tc>
        <w:tc>
          <w:tcPr>
            <w:tcW w:w="1838" w:type="dxa"/>
            <w:tcBorders>
              <w:top w:val="single" w:sz="4" w:space="0" w:color="auto"/>
              <w:left w:val="single" w:sz="4" w:space="0" w:color="auto"/>
            </w:tcBorders>
            <w:shd w:val="clear" w:color="auto" w:fill="FFFFFF"/>
          </w:tcPr>
          <w:p w:rsidR="009D6C75" w:rsidRPr="00BF1EC8" w:rsidRDefault="009D6C75" w:rsidP="009D6C75">
            <w:pPr>
              <w:rPr>
                <w:rFonts w:cs="Times New Roman"/>
                <w:sz w:val="24"/>
                <w:szCs w:val="24"/>
              </w:rPr>
            </w:pPr>
          </w:p>
        </w:tc>
        <w:tc>
          <w:tcPr>
            <w:tcW w:w="1574" w:type="dxa"/>
            <w:tcBorders>
              <w:top w:val="single" w:sz="4" w:space="0" w:color="auto"/>
              <w:left w:val="single" w:sz="4" w:space="0" w:color="auto"/>
              <w:right w:val="single" w:sz="4" w:space="0" w:color="auto"/>
            </w:tcBorders>
            <w:shd w:val="clear" w:color="auto" w:fill="FFFFFF"/>
          </w:tcPr>
          <w:p w:rsidR="009D6C75" w:rsidRPr="00BF1EC8" w:rsidRDefault="009D6C75" w:rsidP="009D6C75">
            <w:pPr>
              <w:rPr>
                <w:rFonts w:cs="Times New Roman"/>
                <w:sz w:val="24"/>
                <w:szCs w:val="24"/>
              </w:rPr>
            </w:pPr>
          </w:p>
        </w:tc>
      </w:tr>
      <w:tr w:rsidR="009D6C75" w:rsidRPr="00BF1EC8" w:rsidTr="000A5421">
        <w:trPr>
          <w:trHeight w:hRule="exact" w:val="293"/>
        </w:trPr>
        <w:tc>
          <w:tcPr>
            <w:tcW w:w="950" w:type="dxa"/>
            <w:tcBorders>
              <w:top w:val="single" w:sz="4" w:space="0" w:color="auto"/>
              <w:left w:val="single" w:sz="4" w:space="0" w:color="auto"/>
              <w:bottom w:val="single" w:sz="4" w:space="0" w:color="auto"/>
            </w:tcBorders>
            <w:shd w:val="clear" w:color="auto" w:fill="FFFFFF"/>
            <w:vAlign w:val="bottom"/>
          </w:tcPr>
          <w:p w:rsidR="009D6C75" w:rsidRPr="00BF1EC8" w:rsidRDefault="009D6C75" w:rsidP="009D6C75">
            <w:pPr>
              <w:spacing w:line="220" w:lineRule="exact"/>
              <w:jc w:val="center"/>
              <w:rPr>
                <w:rFonts w:cs="Times New Roman"/>
                <w:sz w:val="24"/>
                <w:szCs w:val="24"/>
              </w:rPr>
            </w:pPr>
            <w:r w:rsidRPr="00BF1EC8">
              <w:rPr>
                <w:rStyle w:val="21"/>
                <w:rFonts w:eastAsiaTheme="minorEastAsia"/>
                <w:sz w:val="24"/>
                <w:szCs w:val="24"/>
              </w:rPr>
              <w:t>1.</w:t>
            </w:r>
          </w:p>
        </w:tc>
        <w:tc>
          <w:tcPr>
            <w:tcW w:w="3739" w:type="dxa"/>
            <w:tcBorders>
              <w:top w:val="single" w:sz="4" w:space="0" w:color="auto"/>
              <w:left w:val="single" w:sz="4" w:space="0" w:color="auto"/>
              <w:bottom w:val="single" w:sz="4" w:space="0" w:color="auto"/>
            </w:tcBorders>
            <w:shd w:val="clear" w:color="auto" w:fill="FFFFFF"/>
            <w:vAlign w:val="center"/>
          </w:tcPr>
          <w:p w:rsidR="009D6C75" w:rsidRPr="00BF1EC8" w:rsidRDefault="009D6C75" w:rsidP="009D6C75">
            <w:pPr>
              <w:spacing w:line="220" w:lineRule="exact"/>
              <w:rPr>
                <w:rFonts w:cs="Times New Roman"/>
                <w:sz w:val="24"/>
                <w:szCs w:val="24"/>
              </w:rPr>
            </w:pPr>
            <w:r w:rsidRPr="00BF1EC8">
              <w:rPr>
                <w:rStyle w:val="21"/>
                <w:rFonts w:eastAsiaTheme="minorEastAsia"/>
                <w:sz w:val="24"/>
                <w:szCs w:val="24"/>
              </w:rPr>
              <w:t>Тепловые явления</w:t>
            </w:r>
          </w:p>
        </w:tc>
        <w:tc>
          <w:tcPr>
            <w:tcW w:w="1560" w:type="dxa"/>
            <w:tcBorders>
              <w:top w:val="single" w:sz="4" w:space="0" w:color="auto"/>
              <w:left w:val="single" w:sz="4" w:space="0" w:color="auto"/>
              <w:bottom w:val="single" w:sz="4" w:space="0" w:color="auto"/>
            </w:tcBorders>
            <w:shd w:val="clear" w:color="auto" w:fill="FFFFFF"/>
            <w:vAlign w:val="bottom"/>
          </w:tcPr>
          <w:p w:rsidR="009D6C75" w:rsidRPr="00BF1EC8" w:rsidRDefault="009D6C75" w:rsidP="009D6C75">
            <w:pPr>
              <w:spacing w:line="220" w:lineRule="exact"/>
              <w:jc w:val="center"/>
              <w:rPr>
                <w:rFonts w:cs="Times New Roman"/>
                <w:sz w:val="24"/>
                <w:szCs w:val="24"/>
              </w:rPr>
            </w:pPr>
            <w:r w:rsidRPr="00BF1EC8">
              <w:rPr>
                <w:rStyle w:val="21"/>
                <w:rFonts w:eastAsiaTheme="minorEastAsia"/>
                <w:sz w:val="24"/>
                <w:szCs w:val="24"/>
              </w:rPr>
              <w:t>12</w:t>
            </w:r>
          </w:p>
        </w:tc>
        <w:tc>
          <w:tcPr>
            <w:tcW w:w="1838" w:type="dxa"/>
            <w:tcBorders>
              <w:top w:val="single" w:sz="4" w:space="0" w:color="auto"/>
              <w:left w:val="single" w:sz="4" w:space="0" w:color="auto"/>
              <w:bottom w:val="single" w:sz="4" w:space="0" w:color="auto"/>
            </w:tcBorders>
            <w:shd w:val="clear" w:color="auto" w:fill="FFFFFF"/>
            <w:vAlign w:val="bottom"/>
          </w:tcPr>
          <w:p w:rsidR="009D6C75" w:rsidRPr="00BF1EC8" w:rsidRDefault="009D6C75" w:rsidP="009D6C75">
            <w:pPr>
              <w:spacing w:line="220" w:lineRule="exact"/>
              <w:jc w:val="center"/>
              <w:rPr>
                <w:rFonts w:cs="Times New Roman"/>
                <w:sz w:val="24"/>
                <w:szCs w:val="24"/>
              </w:rPr>
            </w:pPr>
            <w:r w:rsidRPr="00BF1EC8">
              <w:rPr>
                <w:rStyle w:val="21"/>
                <w:rFonts w:eastAsiaTheme="minorEastAsia"/>
                <w:sz w:val="24"/>
                <w:szCs w:val="24"/>
              </w:rPr>
              <w:t>1</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bottom"/>
          </w:tcPr>
          <w:p w:rsidR="009D6C75" w:rsidRPr="00BF1EC8" w:rsidRDefault="009D6C75" w:rsidP="009D6C75">
            <w:pPr>
              <w:spacing w:line="220" w:lineRule="exact"/>
              <w:jc w:val="center"/>
              <w:rPr>
                <w:rFonts w:cs="Times New Roman"/>
                <w:sz w:val="24"/>
                <w:szCs w:val="24"/>
              </w:rPr>
            </w:pPr>
            <w:r w:rsidRPr="00BF1EC8">
              <w:rPr>
                <w:rStyle w:val="21"/>
                <w:rFonts w:eastAsiaTheme="minorEastAsia"/>
                <w:sz w:val="24"/>
                <w:szCs w:val="24"/>
              </w:rPr>
              <w:t>1</w:t>
            </w:r>
          </w:p>
        </w:tc>
      </w:tr>
      <w:tr w:rsidR="000A5421" w:rsidRPr="00BF1EC8" w:rsidTr="000A5421">
        <w:trPr>
          <w:trHeight w:hRule="exact" w:val="590"/>
        </w:trPr>
        <w:tc>
          <w:tcPr>
            <w:tcW w:w="950" w:type="dxa"/>
            <w:tcBorders>
              <w:top w:val="single" w:sz="4" w:space="0" w:color="auto"/>
              <w:left w:val="single" w:sz="4" w:space="0" w:color="auto"/>
            </w:tcBorders>
            <w:shd w:val="clear" w:color="auto" w:fill="FFFFFF"/>
            <w:vAlign w:val="center"/>
          </w:tcPr>
          <w:p w:rsidR="000A5421" w:rsidRPr="00BF1EC8" w:rsidRDefault="000A5421" w:rsidP="000A5421">
            <w:pPr>
              <w:spacing w:line="220" w:lineRule="exact"/>
              <w:ind w:right="280"/>
              <w:jc w:val="right"/>
              <w:rPr>
                <w:rFonts w:cs="Times New Roman"/>
                <w:sz w:val="24"/>
                <w:szCs w:val="24"/>
              </w:rPr>
            </w:pPr>
            <w:r w:rsidRPr="00BF1EC8">
              <w:rPr>
                <w:rStyle w:val="21"/>
                <w:rFonts w:eastAsiaTheme="minorEastAsia"/>
                <w:sz w:val="24"/>
                <w:szCs w:val="24"/>
              </w:rPr>
              <w:t>2.</w:t>
            </w:r>
          </w:p>
        </w:tc>
        <w:tc>
          <w:tcPr>
            <w:tcW w:w="3739" w:type="dxa"/>
            <w:tcBorders>
              <w:top w:val="single" w:sz="4" w:space="0" w:color="auto"/>
              <w:left w:val="single" w:sz="4" w:space="0" w:color="auto"/>
            </w:tcBorders>
            <w:shd w:val="clear" w:color="auto" w:fill="FFFFFF"/>
            <w:vAlign w:val="center"/>
          </w:tcPr>
          <w:p w:rsidR="000A5421" w:rsidRPr="00BF1EC8" w:rsidRDefault="000A5421" w:rsidP="000A5421">
            <w:pPr>
              <w:spacing w:line="283" w:lineRule="exact"/>
              <w:rPr>
                <w:rFonts w:cs="Times New Roman"/>
                <w:sz w:val="24"/>
                <w:szCs w:val="24"/>
              </w:rPr>
            </w:pPr>
            <w:r w:rsidRPr="00BF1EC8">
              <w:rPr>
                <w:rStyle w:val="21"/>
                <w:rFonts w:eastAsiaTheme="minorEastAsia"/>
                <w:sz w:val="24"/>
                <w:szCs w:val="24"/>
              </w:rPr>
              <w:t>Изменени</w:t>
            </w:r>
            <w:r w:rsidR="00554A31" w:rsidRPr="00BF1EC8">
              <w:rPr>
                <w:rStyle w:val="21"/>
                <w:rFonts w:eastAsiaTheme="minorEastAsia"/>
                <w:sz w:val="24"/>
                <w:szCs w:val="24"/>
              </w:rPr>
              <w:t>е агрегатных состояний вещества</w:t>
            </w:r>
          </w:p>
        </w:tc>
        <w:tc>
          <w:tcPr>
            <w:tcW w:w="1560" w:type="dxa"/>
            <w:tcBorders>
              <w:top w:val="single" w:sz="4" w:space="0" w:color="auto"/>
              <w:left w:val="single" w:sz="4" w:space="0" w:color="auto"/>
            </w:tcBorders>
            <w:shd w:val="clear" w:color="auto" w:fill="FFFFFF"/>
            <w:vAlign w:val="center"/>
          </w:tcPr>
          <w:p w:rsidR="000A5421" w:rsidRPr="00BF1EC8" w:rsidRDefault="000A5421" w:rsidP="000A5421">
            <w:pPr>
              <w:spacing w:line="220" w:lineRule="exact"/>
              <w:jc w:val="center"/>
              <w:rPr>
                <w:rFonts w:cs="Times New Roman"/>
                <w:sz w:val="24"/>
                <w:szCs w:val="24"/>
              </w:rPr>
            </w:pPr>
            <w:r w:rsidRPr="00BF1EC8">
              <w:rPr>
                <w:rStyle w:val="21"/>
                <w:rFonts w:eastAsiaTheme="minorEastAsia"/>
                <w:sz w:val="24"/>
                <w:szCs w:val="24"/>
              </w:rPr>
              <w:t>11</w:t>
            </w:r>
          </w:p>
        </w:tc>
        <w:tc>
          <w:tcPr>
            <w:tcW w:w="1838" w:type="dxa"/>
            <w:tcBorders>
              <w:top w:val="single" w:sz="4" w:space="0" w:color="auto"/>
              <w:left w:val="single" w:sz="4" w:space="0" w:color="auto"/>
            </w:tcBorders>
            <w:shd w:val="clear" w:color="auto" w:fill="FFFFFF"/>
            <w:vAlign w:val="center"/>
          </w:tcPr>
          <w:p w:rsidR="000A5421" w:rsidRPr="00BF1EC8" w:rsidRDefault="000A5421" w:rsidP="000A5421">
            <w:pPr>
              <w:spacing w:line="220" w:lineRule="exact"/>
              <w:jc w:val="center"/>
              <w:rPr>
                <w:rFonts w:cs="Times New Roman"/>
                <w:sz w:val="24"/>
                <w:szCs w:val="24"/>
              </w:rPr>
            </w:pPr>
            <w:r w:rsidRPr="00BF1EC8">
              <w:rPr>
                <w:rStyle w:val="21"/>
                <w:rFonts w:eastAsiaTheme="minorEastAsia"/>
                <w:sz w:val="24"/>
                <w:szCs w:val="24"/>
              </w:rPr>
              <w:t>1</w:t>
            </w:r>
          </w:p>
        </w:tc>
        <w:tc>
          <w:tcPr>
            <w:tcW w:w="1574" w:type="dxa"/>
            <w:tcBorders>
              <w:top w:val="single" w:sz="4" w:space="0" w:color="auto"/>
              <w:left w:val="single" w:sz="4" w:space="0" w:color="auto"/>
              <w:right w:val="single" w:sz="4" w:space="0" w:color="auto"/>
            </w:tcBorders>
            <w:shd w:val="clear" w:color="auto" w:fill="FFFFFF"/>
            <w:vAlign w:val="center"/>
          </w:tcPr>
          <w:p w:rsidR="000A5421" w:rsidRPr="00BF1EC8" w:rsidRDefault="000A5421" w:rsidP="000A5421">
            <w:pPr>
              <w:spacing w:line="220" w:lineRule="exact"/>
              <w:jc w:val="center"/>
              <w:rPr>
                <w:rFonts w:cs="Times New Roman"/>
                <w:sz w:val="24"/>
                <w:szCs w:val="24"/>
              </w:rPr>
            </w:pPr>
            <w:r w:rsidRPr="00BF1EC8">
              <w:rPr>
                <w:rStyle w:val="21"/>
                <w:rFonts w:eastAsiaTheme="minorEastAsia"/>
                <w:sz w:val="24"/>
                <w:szCs w:val="24"/>
              </w:rPr>
              <w:t>1</w:t>
            </w:r>
          </w:p>
        </w:tc>
      </w:tr>
      <w:tr w:rsidR="000A5421" w:rsidRPr="00BF1EC8" w:rsidTr="000A5421">
        <w:trPr>
          <w:trHeight w:hRule="exact" w:val="288"/>
        </w:trPr>
        <w:tc>
          <w:tcPr>
            <w:tcW w:w="950" w:type="dxa"/>
            <w:tcBorders>
              <w:top w:val="single" w:sz="4" w:space="0" w:color="auto"/>
              <w:left w:val="single" w:sz="4" w:space="0" w:color="auto"/>
            </w:tcBorders>
            <w:shd w:val="clear" w:color="auto" w:fill="FFFFFF"/>
            <w:vAlign w:val="bottom"/>
          </w:tcPr>
          <w:p w:rsidR="000A5421" w:rsidRPr="00BF1EC8" w:rsidRDefault="000A5421" w:rsidP="000A5421">
            <w:pPr>
              <w:spacing w:line="220" w:lineRule="exact"/>
              <w:ind w:right="280"/>
              <w:jc w:val="right"/>
              <w:rPr>
                <w:rFonts w:cs="Times New Roman"/>
                <w:sz w:val="24"/>
                <w:szCs w:val="24"/>
              </w:rPr>
            </w:pPr>
            <w:r w:rsidRPr="00BF1EC8">
              <w:rPr>
                <w:rStyle w:val="21"/>
                <w:rFonts w:eastAsiaTheme="minorEastAsia"/>
                <w:sz w:val="24"/>
                <w:szCs w:val="24"/>
              </w:rPr>
              <w:t>3.</w:t>
            </w:r>
          </w:p>
        </w:tc>
        <w:tc>
          <w:tcPr>
            <w:tcW w:w="3739" w:type="dxa"/>
            <w:tcBorders>
              <w:top w:val="single" w:sz="4" w:space="0" w:color="auto"/>
              <w:left w:val="single" w:sz="4" w:space="0" w:color="auto"/>
            </w:tcBorders>
            <w:shd w:val="clear" w:color="auto" w:fill="FFFFFF"/>
            <w:vAlign w:val="bottom"/>
          </w:tcPr>
          <w:p w:rsidR="000A5421" w:rsidRPr="00BF1EC8" w:rsidRDefault="008608AF" w:rsidP="000A5421">
            <w:pPr>
              <w:spacing w:line="220" w:lineRule="exact"/>
              <w:rPr>
                <w:rFonts w:cs="Times New Roman"/>
                <w:sz w:val="24"/>
                <w:szCs w:val="24"/>
              </w:rPr>
            </w:pPr>
            <w:r w:rsidRPr="00BF1EC8">
              <w:rPr>
                <w:rStyle w:val="21"/>
                <w:rFonts w:eastAsiaTheme="minorEastAsia"/>
                <w:sz w:val="24"/>
                <w:szCs w:val="24"/>
              </w:rPr>
              <w:t>Электрические явления</w:t>
            </w:r>
          </w:p>
        </w:tc>
        <w:tc>
          <w:tcPr>
            <w:tcW w:w="1560" w:type="dxa"/>
            <w:tcBorders>
              <w:top w:val="single" w:sz="4" w:space="0" w:color="auto"/>
              <w:left w:val="single" w:sz="4" w:space="0" w:color="auto"/>
            </w:tcBorders>
            <w:shd w:val="clear" w:color="auto" w:fill="FFFFFF"/>
            <w:vAlign w:val="bottom"/>
          </w:tcPr>
          <w:p w:rsidR="000A5421" w:rsidRPr="00BF1EC8" w:rsidRDefault="000A5421" w:rsidP="000A5421">
            <w:pPr>
              <w:spacing w:line="220" w:lineRule="exact"/>
              <w:jc w:val="center"/>
              <w:rPr>
                <w:rFonts w:cs="Times New Roman"/>
                <w:sz w:val="24"/>
                <w:szCs w:val="24"/>
              </w:rPr>
            </w:pPr>
            <w:r w:rsidRPr="00BF1EC8">
              <w:rPr>
                <w:rStyle w:val="21"/>
                <w:rFonts w:eastAsiaTheme="minorEastAsia"/>
                <w:sz w:val="24"/>
                <w:szCs w:val="24"/>
              </w:rPr>
              <w:t>27</w:t>
            </w:r>
          </w:p>
        </w:tc>
        <w:tc>
          <w:tcPr>
            <w:tcW w:w="1838" w:type="dxa"/>
            <w:tcBorders>
              <w:top w:val="single" w:sz="4" w:space="0" w:color="auto"/>
              <w:left w:val="single" w:sz="4" w:space="0" w:color="auto"/>
            </w:tcBorders>
            <w:shd w:val="clear" w:color="auto" w:fill="FFFFFF"/>
            <w:vAlign w:val="bottom"/>
          </w:tcPr>
          <w:p w:rsidR="000A5421" w:rsidRPr="00BF1EC8" w:rsidRDefault="00A04057" w:rsidP="000A5421">
            <w:pPr>
              <w:spacing w:line="220" w:lineRule="exact"/>
              <w:jc w:val="center"/>
              <w:rPr>
                <w:rFonts w:cs="Times New Roman"/>
                <w:sz w:val="24"/>
                <w:szCs w:val="24"/>
              </w:rPr>
            </w:pPr>
            <w:r w:rsidRPr="00BF1EC8">
              <w:rPr>
                <w:rStyle w:val="21"/>
                <w:rFonts w:eastAsiaTheme="minorEastAsia"/>
                <w:sz w:val="24"/>
                <w:szCs w:val="24"/>
              </w:rPr>
              <w:t>5</w:t>
            </w:r>
          </w:p>
        </w:tc>
        <w:tc>
          <w:tcPr>
            <w:tcW w:w="1574" w:type="dxa"/>
            <w:tcBorders>
              <w:top w:val="single" w:sz="4" w:space="0" w:color="auto"/>
              <w:left w:val="single" w:sz="4" w:space="0" w:color="auto"/>
              <w:right w:val="single" w:sz="4" w:space="0" w:color="auto"/>
            </w:tcBorders>
            <w:shd w:val="clear" w:color="auto" w:fill="FFFFFF"/>
            <w:vAlign w:val="bottom"/>
          </w:tcPr>
          <w:p w:rsidR="000A5421" w:rsidRPr="00BF1EC8" w:rsidRDefault="00A04057" w:rsidP="000A5421">
            <w:pPr>
              <w:spacing w:line="220" w:lineRule="exact"/>
              <w:jc w:val="center"/>
              <w:rPr>
                <w:rFonts w:cs="Times New Roman"/>
                <w:sz w:val="24"/>
                <w:szCs w:val="24"/>
              </w:rPr>
            </w:pPr>
            <w:r w:rsidRPr="00BF1EC8">
              <w:rPr>
                <w:rStyle w:val="21"/>
                <w:rFonts w:eastAsiaTheme="minorEastAsia"/>
                <w:sz w:val="24"/>
                <w:szCs w:val="24"/>
              </w:rPr>
              <w:t>1</w:t>
            </w:r>
          </w:p>
        </w:tc>
      </w:tr>
      <w:tr w:rsidR="000A5421" w:rsidRPr="00BF1EC8" w:rsidTr="000A5421">
        <w:trPr>
          <w:trHeight w:hRule="exact" w:val="283"/>
        </w:trPr>
        <w:tc>
          <w:tcPr>
            <w:tcW w:w="950" w:type="dxa"/>
            <w:tcBorders>
              <w:top w:val="single" w:sz="4" w:space="0" w:color="auto"/>
              <w:left w:val="single" w:sz="4" w:space="0" w:color="auto"/>
            </w:tcBorders>
            <w:shd w:val="clear" w:color="auto" w:fill="FFFFFF"/>
            <w:vAlign w:val="bottom"/>
          </w:tcPr>
          <w:p w:rsidR="000A5421" w:rsidRPr="00BF1EC8" w:rsidRDefault="000A5421" w:rsidP="000A5421">
            <w:pPr>
              <w:spacing w:line="220" w:lineRule="exact"/>
              <w:ind w:right="280"/>
              <w:jc w:val="right"/>
              <w:rPr>
                <w:rFonts w:cs="Times New Roman"/>
                <w:sz w:val="24"/>
                <w:szCs w:val="24"/>
              </w:rPr>
            </w:pPr>
            <w:r w:rsidRPr="00BF1EC8">
              <w:rPr>
                <w:rStyle w:val="21"/>
                <w:rFonts w:eastAsiaTheme="minorEastAsia"/>
                <w:sz w:val="24"/>
                <w:szCs w:val="24"/>
              </w:rPr>
              <w:t>5.</w:t>
            </w:r>
          </w:p>
        </w:tc>
        <w:tc>
          <w:tcPr>
            <w:tcW w:w="3739" w:type="dxa"/>
            <w:tcBorders>
              <w:top w:val="single" w:sz="4" w:space="0" w:color="auto"/>
              <w:left w:val="single" w:sz="4" w:space="0" w:color="auto"/>
            </w:tcBorders>
            <w:shd w:val="clear" w:color="auto" w:fill="FFFFFF"/>
            <w:vAlign w:val="bottom"/>
          </w:tcPr>
          <w:p w:rsidR="000A5421" w:rsidRPr="00BF1EC8" w:rsidRDefault="008608AF" w:rsidP="000A5421">
            <w:pPr>
              <w:spacing w:line="220" w:lineRule="exact"/>
              <w:rPr>
                <w:rFonts w:cs="Times New Roman"/>
                <w:sz w:val="24"/>
                <w:szCs w:val="24"/>
              </w:rPr>
            </w:pPr>
            <w:r w:rsidRPr="00BF1EC8">
              <w:rPr>
                <w:rStyle w:val="21"/>
                <w:rFonts w:eastAsiaTheme="minorEastAsia"/>
                <w:sz w:val="24"/>
                <w:szCs w:val="24"/>
              </w:rPr>
              <w:t>Электромагнитные явления</w:t>
            </w:r>
          </w:p>
        </w:tc>
        <w:tc>
          <w:tcPr>
            <w:tcW w:w="1560" w:type="dxa"/>
            <w:tcBorders>
              <w:top w:val="single" w:sz="4" w:space="0" w:color="auto"/>
              <w:left w:val="single" w:sz="4" w:space="0" w:color="auto"/>
            </w:tcBorders>
            <w:shd w:val="clear" w:color="auto" w:fill="FFFFFF"/>
            <w:vAlign w:val="bottom"/>
          </w:tcPr>
          <w:p w:rsidR="000A5421" w:rsidRPr="00BF1EC8" w:rsidRDefault="00A04057" w:rsidP="000A5421">
            <w:pPr>
              <w:spacing w:line="220" w:lineRule="exact"/>
              <w:jc w:val="center"/>
              <w:rPr>
                <w:rFonts w:cs="Times New Roman"/>
                <w:sz w:val="24"/>
                <w:szCs w:val="24"/>
              </w:rPr>
            </w:pPr>
            <w:r w:rsidRPr="00BF1EC8">
              <w:rPr>
                <w:rStyle w:val="21"/>
                <w:rFonts w:eastAsiaTheme="minorEastAsia"/>
                <w:sz w:val="24"/>
                <w:szCs w:val="24"/>
              </w:rPr>
              <w:t>7</w:t>
            </w:r>
          </w:p>
        </w:tc>
        <w:tc>
          <w:tcPr>
            <w:tcW w:w="1838" w:type="dxa"/>
            <w:tcBorders>
              <w:top w:val="single" w:sz="4" w:space="0" w:color="auto"/>
              <w:left w:val="single" w:sz="4" w:space="0" w:color="auto"/>
            </w:tcBorders>
            <w:shd w:val="clear" w:color="auto" w:fill="FFFFFF"/>
            <w:vAlign w:val="bottom"/>
          </w:tcPr>
          <w:p w:rsidR="000A5421" w:rsidRPr="00BF1EC8" w:rsidRDefault="00035FD6" w:rsidP="000A5421">
            <w:pPr>
              <w:spacing w:line="220" w:lineRule="exact"/>
              <w:jc w:val="center"/>
              <w:rPr>
                <w:rFonts w:cs="Times New Roman"/>
                <w:sz w:val="24"/>
                <w:szCs w:val="24"/>
              </w:rPr>
            </w:pPr>
            <w:r w:rsidRPr="00BF1EC8">
              <w:rPr>
                <w:rStyle w:val="21"/>
                <w:rFonts w:eastAsiaTheme="minorEastAsia"/>
                <w:sz w:val="24"/>
                <w:szCs w:val="24"/>
              </w:rPr>
              <w:t>1</w:t>
            </w:r>
          </w:p>
        </w:tc>
        <w:tc>
          <w:tcPr>
            <w:tcW w:w="1574" w:type="dxa"/>
            <w:tcBorders>
              <w:top w:val="single" w:sz="4" w:space="0" w:color="auto"/>
              <w:left w:val="single" w:sz="4" w:space="0" w:color="auto"/>
              <w:right w:val="single" w:sz="4" w:space="0" w:color="auto"/>
            </w:tcBorders>
            <w:shd w:val="clear" w:color="auto" w:fill="FFFFFF"/>
            <w:vAlign w:val="bottom"/>
          </w:tcPr>
          <w:p w:rsidR="000A5421" w:rsidRPr="00BF1EC8" w:rsidRDefault="002B264C" w:rsidP="000A5421">
            <w:pPr>
              <w:spacing w:line="220" w:lineRule="exact"/>
              <w:jc w:val="center"/>
              <w:rPr>
                <w:rFonts w:cs="Times New Roman"/>
                <w:sz w:val="24"/>
                <w:szCs w:val="24"/>
              </w:rPr>
            </w:pPr>
            <w:r>
              <w:rPr>
                <w:rStyle w:val="21"/>
                <w:rFonts w:eastAsiaTheme="minorEastAsia"/>
                <w:sz w:val="24"/>
                <w:szCs w:val="24"/>
              </w:rPr>
              <w:t>1</w:t>
            </w:r>
          </w:p>
        </w:tc>
      </w:tr>
      <w:tr w:rsidR="000A5421" w:rsidRPr="00BF1EC8" w:rsidTr="000A5421">
        <w:trPr>
          <w:trHeight w:hRule="exact" w:val="288"/>
        </w:trPr>
        <w:tc>
          <w:tcPr>
            <w:tcW w:w="950" w:type="dxa"/>
            <w:tcBorders>
              <w:top w:val="single" w:sz="4" w:space="0" w:color="auto"/>
              <w:left w:val="single" w:sz="4" w:space="0" w:color="auto"/>
            </w:tcBorders>
            <w:shd w:val="clear" w:color="auto" w:fill="FFFFFF"/>
            <w:vAlign w:val="bottom"/>
          </w:tcPr>
          <w:p w:rsidR="000A5421" w:rsidRPr="00BF1EC8" w:rsidRDefault="000A5421" w:rsidP="000A5421">
            <w:pPr>
              <w:spacing w:line="220" w:lineRule="exact"/>
              <w:ind w:right="280"/>
              <w:jc w:val="right"/>
              <w:rPr>
                <w:rFonts w:cs="Times New Roman"/>
                <w:sz w:val="24"/>
                <w:szCs w:val="24"/>
              </w:rPr>
            </w:pPr>
            <w:r w:rsidRPr="00BF1EC8">
              <w:rPr>
                <w:rStyle w:val="21"/>
                <w:rFonts w:eastAsiaTheme="minorEastAsia"/>
                <w:sz w:val="24"/>
                <w:szCs w:val="24"/>
              </w:rPr>
              <w:t>6.</w:t>
            </w:r>
          </w:p>
        </w:tc>
        <w:tc>
          <w:tcPr>
            <w:tcW w:w="3739" w:type="dxa"/>
            <w:tcBorders>
              <w:top w:val="single" w:sz="4" w:space="0" w:color="auto"/>
              <w:left w:val="single" w:sz="4" w:space="0" w:color="auto"/>
            </w:tcBorders>
            <w:shd w:val="clear" w:color="auto" w:fill="FFFFFF"/>
            <w:vAlign w:val="center"/>
          </w:tcPr>
          <w:p w:rsidR="000A5421" w:rsidRPr="00BF1EC8" w:rsidRDefault="000A5421" w:rsidP="000A5421">
            <w:pPr>
              <w:spacing w:line="220" w:lineRule="exact"/>
              <w:rPr>
                <w:rFonts w:cs="Times New Roman"/>
                <w:sz w:val="24"/>
                <w:szCs w:val="24"/>
              </w:rPr>
            </w:pPr>
            <w:r w:rsidRPr="00BF1EC8">
              <w:rPr>
                <w:rStyle w:val="21"/>
                <w:rFonts w:eastAsiaTheme="minorEastAsia"/>
                <w:sz w:val="24"/>
                <w:szCs w:val="24"/>
              </w:rPr>
              <w:t>Световые явления</w:t>
            </w:r>
          </w:p>
        </w:tc>
        <w:tc>
          <w:tcPr>
            <w:tcW w:w="1560" w:type="dxa"/>
            <w:tcBorders>
              <w:top w:val="single" w:sz="4" w:space="0" w:color="auto"/>
              <w:left w:val="single" w:sz="4" w:space="0" w:color="auto"/>
            </w:tcBorders>
            <w:shd w:val="clear" w:color="auto" w:fill="FFFFFF"/>
            <w:vAlign w:val="center"/>
          </w:tcPr>
          <w:p w:rsidR="000A5421" w:rsidRPr="00BF1EC8" w:rsidRDefault="000A5421" w:rsidP="000A5421">
            <w:pPr>
              <w:spacing w:line="220" w:lineRule="exact"/>
              <w:jc w:val="center"/>
              <w:rPr>
                <w:rFonts w:cs="Times New Roman"/>
                <w:sz w:val="24"/>
                <w:szCs w:val="24"/>
              </w:rPr>
            </w:pPr>
            <w:r w:rsidRPr="00BF1EC8">
              <w:rPr>
                <w:rStyle w:val="21"/>
                <w:rFonts w:eastAsiaTheme="minorEastAsia"/>
                <w:sz w:val="24"/>
                <w:szCs w:val="24"/>
              </w:rPr>
              <w:t>7</w:t>
            </w:r>
          </w:p>
        </w:tc>
        <w:tc>
          <w:tcPr>
            <w:tcW w:w="1838" w:type="dxa"/>
            <w:tcBorders>
              <w:top w:val="single" w:sz="4" w:space="0" w:color="auto"/>
              <w:left w:val="single" w:sz="4" w:space="0" w:color="auto"/>
            </w:tcBorders>
            <w:shd w:val="clear" w:color="auto" w:fill="FFFFFF"/>
            <w:vAlign w:val="bottom"/>
          </w:tcPr>
          <w:p w:rsidR="000A5421" w:rsidRPr="00BF1EC8" w:rsidRDefault="00C65CCC" w:rsidP="000A5421">
            <w:pPr>
              <w:spacing w:line="220" w:lineRule="exact"/>
              <w:jc w:val="center"/>
              <w:rPr>
                <w:rFonts w:cs="Times New Roman"/>
                <w:sz w:val="24"/>
                <w:szCs w:val="24"/>
              </w:rPr>
            </w:pPr>
            <w:r w:rsidRPr="00BF1EC8">
              <w:rPr>
                <w:rStyle w:val="21"/>
                <w:rFonts w:eastAsiaTheme="minorEastAsia"/>
                <w:sz w:val="24"/>
                <w:szCs w:val="24"/>
              </w:rPr>
              <w:t>0</w:t>
            </w:r>
          </w:p>
        </w:tc>
        <w:tc>
          <w:tcPr>
            <w:tcW w:w="1574" w:type="dxa"/>
            <w:tcBorders>
              <w:top w:val="single" w:sz="4" w:space="0" w:color="auto"/>
              <w:left w:val="single" w:sz="4" w:space="0" w:color="auto"/>
              <w:right w:val="single" w:sz="4" w:space="0" w:color="auto"/>
            </w:tcBorders>
            <w:shd w:val="clear" w:color="auto" w:fill="FFFFFF"/>
            <w:vAlign w:val="bottom"/>
          </w:tcPr>
          <w:p w:rsidR="000A5421" w:rsidRPr="00BF1EC8" w:rsidRDefault="002B264C" w:rsidP="000A5421">
            <w:pPr>
              <w:spacing w:line="220" w:lineRule="exact"/>
              <w:jc w:val="center"/>
              <w:rPr>
                <w:rFonts w:cs="Times New Roman"/>
                <w:sz w:val="24"/>
                <w:szCs w:val="24"/>
              </w:rPr>
            </w:pPr>
            <w:r>
              <w:rPr>
                <w:rStyle w:val="21"/>
                <w:rFonts w:eastAsiaTheme="minorEastAsia"/>
                <w:sz w:val="24"/>
                <w:szCs w:val="24"/>
              </w:rPr>
              <w:t>1</w:t>
            </w:r>
          </w:p>
        </w:tc>
      </w:tr>
      <w:tr w:rsidR="000A5421" w:rsidRPr="00BF1EC8" w:rsidTr="000A5421">
        <w:trPr>
          <w:trHeight w:hRule="exact" w:val="283"/>
        </w:trPr>
        <w:tc>
          <w:tcPr>
            <w:tcW w:w="950" w:type="dxa"/>
            <w:tcBorders>
              <w:top w:val="single" w:sz="4" w:space="0" w:color="auto"/>
              <w:left w:val="single" w:sz="4" w:space="0" w:color="auto"/>
            </w:tcBorders>
            <w:shd w:val="clear" w:color="auto" w:fill="FFFFFF"/>
            <w:vAlign w:val="center"/>
          </w:tcPr>
          <w:p w:rsidR="000A5421" w:rsidRPr="00BF1EC8" w:rsidRDefault="000A5421" w:rsidP="000A5421">
            <w:pPr>
              <w:spacing w:line="220" w:lineRule="exact"/>
              <w:ind w:right="280"/>
              <w:jc w:val="right"/>
              <w:rPr>
                <w:rFonts w:cs="Times New Roman"/>
                <w:sz w:val="24"/>
                <w:szCs w:val="24"/>
              </w:rPr>
            </w:pPr>
            <w:r w:rsidRPr="00BF1EC8">
              <w:rPr>
                <w:rStyle w:val="21"/>
                <w:rFonts w:eastAsiaTheme="minorEastAsia"/>
                <w:sz w:val="24"/>
                <w:szCs w:val="24"/>
              </w:rPr>
              <w:t>7.</w:t>
            </w:r>
          </w:p>
        </w:tc>
        <w:tc>
          <w:tcPr>
            <w:tcW w:w="3739" w:type="dxa"/>
            <w:tcBorders>
              <w:top w:val="single" w:sz="4" w:space="0" w:color="auto"/>
              <w:left w:val="single" w:sz="4" w:space="0" w:color="auto"/>
            </w:tcBorders>
            <w:shd w:val="clear" w:color="auto" w:fill="FFFFFF"/>
            <w:vAlign w:val="center"/>
          </w:tcPr>
          <w:p w:rsidR="000A5421" w:rsidRPr="00BF1EC8" w:rsidRDefault="000A5421" w:rsidP="000A5421">
            <w:pPr>
              <w:spacing w:line="220" w:lineRule="exact"/>
              <w:rPr>
                <w:rFonts w:cs="Times New Roman"/>
                <w:sz w:val="24"/>
                <w:szCs w:val="24"/>
              </w:rPr>
            </w:pPr>
            <w:r w:rsidRPr="00BF1EC8">
              <w:rPr>
                <w:rStyle w:val="21"/>
                <w:rFonts w:eastAsiaTheme="minorEastAsia"/>
                <w:sz w:val="24"/>
                <w:szCs w:val="24"/>
              </w:rPr>
              <w:t>Повторение</w:t>
            </w:r>
          </w:p>
        </w:tc>
        <w:tc>
          <w:tcPr>
            <w:tcW w:w="1560" w:type="dxa"/>
            <w:tcBorders>
              <w:top w:val="single" w:sz="4" w:space="0" w:color="auto"/>
              <w:left w:val="single" w:sz="4" w:space="0" w:color="auto"/>
            </w:tcBorders>
            <w:shd w:val="clear" w:color="auto" w:fill="FFFFFF"/>
            <w:vAlign w:val="bottom"/>
          </w:tcPr>
          <w:p w:rsidR="000A5421" w:rsidRPr="00BF1EC8" w:rsidRDefault="00C65CCC" w:rsidP="000A5421">
            <w:pPr>
              <w:spacing w:line="220" w:lineRule="exact"/>
              <w:jc w:val="center"/>
              <w:rPr>
                <w:rFonts w:cs="Times New Roman"/>
                <w:sz w:val="24"/>
                <w:szCs w:val="24"/>
              </w:rPr>
            </w:pPr>
            <w:r w:rsidRPr="00BF1EC8">
              <w:rPr>
                <w:rStyle w:val="21"/>
                <w:rFonts w:eastAsiaTheme="minorEastAsia"/>
                <w:sz w:val="24"/>
                <w:szCs w:val="24"/>
              </w:rPr>
              <w:t>3</w:t>
            </w:r>
          </w:p>
        </w:tc>
        <w:tc>
          <w:tcPr>
            <w:tcW w:w="1838" w:type="dxa"/>
            <w:tcBorders>
              <w:top w:val="single" w:sz="4" w:space="0" w:color="auto"/>
              <w:left w:val="single" w:sz="4" w:space="0" w:color="auto"/>
            </w:tcBorders>
            <w:shd w:val="clear" w:color="auto" w:fill="FFFFFF"/>
            <w:vAlign w:val="bottom"/>
          </w:tcPr>
          <w:p w:rsidR="000A5421" w:rsidRPr="00BF1EC8" w:rsidRDefault="000A5421" w:rsidP="000A5421">
            <w:pPr>
              <w:spacing w:line="220" w:lineRule="exact"/>
              <w:jc w:val="center"/>
              <w:rPr>
                <w:rFonts w:cs="Times New Roman"/>
                <w:sz w:val="24"/>
                <w:szCs w:val="24"/>
              </w:rPr>
            </w:pPr>
            <w:r w:rsidRPr="00BF1EC8">
              <w:rPr>
                <w:rStyle w:val="21"/>
                <w:rFonts w:eastAsiaTheme="minorEastAsia"/>
                <w:sz w:val="24"/>
                <w:szCs w:val="24"/>
              </w:rPr>
              <w:t>0</w:t>
            </w:r>
          </w:p>
        </w:tc>
        <w:tc>
          <w:tcPr>
            <w:tcW w:w="1574" w:type="dxa"/>
            <w:tcBorders>
              <w:top w:val="single" w:sz="4" w:space="0" w:color="auto"/>
              <w:left w:val="single" w:sz="4" w:space="0" w:color="auto"/>
              <w:right w:val="single" w:sz="4" w:space="0" w:color="auto"/>
            </w:tcBorders>
            <w:shd w:val="clear" w:color="auto" w:fill="FFFFFF"/>
            <w:vAlign w:val="bottom"/>
          </w:tcPr>
          <w:p w:rsidR="000A5421" w:rsidRPr="00BF1EC8" w:rsidRDefault="000A5421" w:rsidP="000A5421">
            <w:pPr>
              <w:spacing w:line="220" w:lineRule="exact"/>
              <w:jc w:val="center"/>
              <w:rPr>
                <w:rFonts w:cs="Times New Roman"/>
                <w:sz w:val="24"/>
                <w:szCs w:val="24"/>
              </w:rPr>
            </w:pPr>
            <w:r w:rsidRPr="00BF1EC8">
              <w:rPr>
                <w:rStyle w:val="21"/>
                <w:rFonts w:eastAsiaTheme="minorEastAsia"/>
                <w:sz w:val="24"/>
                <w:szCs w:val="24"/>
              </w:rPr>
              <w:t>1</w:t>
            </w:r>
          </w:p>
        </w:tc>
      </w:tr>
      <w:tr w:rsidR="000A5421" w:rsidRPr="00BF1EC8" w:rsidTr="000A5421">
        <w:trPr>
          <w:trHeight w:hRule="exact" w:val="288"/>
        </w:trPr>
        <w:tc>
          <w:tcPr>
            <w:tcW w:w="950" w:type="dxa"/>
            <w:tcBorders>
              <w:top w:val="single" w:sz="4" w:space="0" w:color="auto"/>
              <w:left w:val="single" w:sz="4" w:space="0" w:color="auto"/>
            </w:tcBorders>
            <w:shd w:val="clear" w:color="auto" w:fill="FFFFFF"/>
            <w:vAlign w:val="bottom"/>
          </w:tcPr>
          <w:p w:rsidR="000A5421" w:rsidRPr="00BF1EC8" w:rsidRDefault="000A5421" w:rsidP="000A5421">
            <w:pPr>
              <w:spacing w:line="220" w:lineRule="exact"/>
              <w:ind w:right="280"/>
              <w:jc w:val="right"/>
              <w:rPr>
                <w:rFonts w:cs="Times New Roman"/>
                <w:sz w:val="24"/>
                <w:szCs w:val="24"/>
              </w:rPr>
            </w:pPr>
            <w:r w:rsidRPr="00BF1EC8">
              <w:rPr>
                <w:rStyle w:val="21"/>
                <w:rFonts w:eastAsiaTheme="minorEastAsia"/>
                <w:sz w:val="24"/>
                <w:szCs w:val="24"/>
              </w:rPr>
              <w:t>8.</w:t>
            </w:r>
          </w:p>
        </w:tc>
        <w:tc>
          <w:tcPr>
            <w:tcW w:w="3739" w:type="dxa"/>
            <w:tcBorders>
              <w:top w:val="single" w:sz="4" w:space="0" w:color="auto"/>
              <w:left w:val="single" w:sz="4" w:space="0" w:color="auto"/>
            </w:tcBorders>
            <w:shd w:val="clear" w:color="auto" w:fill="FFFFFF"/>
            <w:vAlign w:val="bottom"/>
          </w:tcPr>
          <w:p w:rsidR="000A5421" w:rsidRPr="00BF1EC8" w:rsidRDefault="000A5421" w:rsidP="000A5421">
            <w:pPr>
              <w:spacing w:line="220" w:lineRule="exact"/>
              <w:rPr>
                <w:rFonts w:cs="Times New Roman"/>
                <w:sz w:val="24"/>
                <w:szCs w:val="24"/>
              </w:rPr>
            </w:pPr>
            <w:r w:rsidRPr="00BF1EC8">
              <w:rPr>
                <w:rStyle w:val="21"/>
                <w:rFonts w:eastAsiaTheme="minorEastAsia"/>
                <w:sz w:val="24"/>
                <w:szCs w:val="24"/>
              </w:rPr>
              <w:t>Резерв</w:t>
            </w:r>
          </w:p>
        </w:tc>
        <w:tc>
          <w:tcPr>
            <w:tcW w:w="1560" w:type="dxa"/>
            <w:tcBorders>
              <w:top w:val="single" w:sz="4" w:space="0" w:color="auto"/>
              <w:left w:val="single" w:sz="4" w:space="0" w:color="auto"/>
            </w:tcBorders>
            <w:shd w:val="clear" w:color="auto" w:fill="FFFFFF"/>
            <w:vAlign w:val="bottom"/>
          </w:tcPr>
          <w:p w:rsidR="000A5421" w:rsidRPr="00BF1EC8" w:rsidRDefault="00C65CCC" w:rsidP="000A5421">
            <w:pPr>
              <w:spacing w:line="220" w:lineRule="exact"/>
              <w:jc w:val="center"/>
              <w:rPr>
                <w:rFonts w:cs="Times New Roman"/>
                <w:sz w:val="24"/>
                <w:szCs w:val="24"/>
              </w:rPr>
            </w:pPr>
            <w:r w:rsidRPr="00BF1EC8">
              <w:rPr>
                <w:rStyle w:val="21"/>
                <w:rFonts w:eastAsiaTheme="minorEastAsia"/>
                <w:sz w:val="24"/>
                <w:szCs w:val="24"/>
              </w:rPr>
              <w:t>1</w:t>
            </w:r>
          </w:p>
        </w:tc>
        <w:tc>
          <w:tcPr>
            <w:tcW w:w="1838" w:type="dxa"/>
            <w:tcBorders>
              <w:top w:val="single" w:sz="4" w:space="0" w:color="auto"/>
              <w:left w:val="single" w:sz="4" w:space="0" w:color="auto"/>
            </w:tcBorders>
            <w:shd w:val="clear" w:color="auto" w:fill="FFFFFF"/>
          </w:tcPr>
          <w:p w:rsidR="000A5421" w:rsidRPr="00BF1EC8" w:rsidRDefault="000A5421" w:rsidP="000A5421">
            <w:pPr>
              <w:rPr>
                <w:rFonts w:cs="Times New Roman"/>
                <w:sz w:val="24"/>
                <w:szCs w:val="24"/>
              </w:rPr>
            </w:pPr>
          </w:p>
        </w:tc>
        <w:tc>
          <w:tcPr>
            <w:tcW w:w="1574" w:type="dxa"/>
            <w:tcBorders>
              <w:top w:val="single" w:sz="4" w:space="0" w:color="auto"/>
              <w:left w:val="single" w:sz="4" w:space="0" w:color="auto"/>
              <w:right w:val="single" w:sz="4" w:space="0" w:color="auto"/>
            </w:tcBorders>
            <w:shd w:val="clear" w:color="auto" w:fill="FFFFFF"/>
          </w:tcPr>
          <w:p w:rsidR="000A5421" w:rsidRPr="00BF1EC8" w:rsidRDefault="000A5421" w:rsidP="000A5421">
            <w:pPr>
              <w:rPr>
                <w:rFonts w:cs="Times New Roman"/>
                <w:sz w:val="24"/>
                <w:szCs w:val="24"/>
              </w:rPr>
            </w:pPr>
          </w:p>
        </w:tc>
      </w:tr>
      <w:tr w:rsidR="000A5421" w:rsidRPr="00BF1EC8" w:rsidTr="000A5421">
        <w:trPr>
          <w:trHeight w:hRule="exact" w:val="288"/>
        </w:trPr>
        <w:tc>
          <w:tcPr>
            <w:tcW w:w="950" w:type="dxa"/>
            <w:tcBorders>
              <w:top w:val="single" w:sz="4" w:space="0" w:color="auto"/>
              <w:left w:val="single" w:sz="4" w:space="0" w:color="auto"/>
            </w:tcBorders>
            <w:shd w:val="clear" w:color="auto" w:fill="FFFFFF"/>
          </w:tcPr>
          <w:p w:rsidR="000A5421" w:rsidRPr="00BF1EC8" w:rsidRDefault="000A5421" w:rsidP="000A5421">
            <w:pPr>
              <w:rPr>
                <w:rFonts w:cs="Times New Roman"/>
                <w:sz w:val="24"/>
                <w:szCs w:val="24"/>
              </w:rPr>
            </w:pPr>
          </w:p>
        </w:tc>
        <w:tc>
          <w:tcPr>
            <w:tcW w:w="3739" w:type="dxa"/>
            <w:tcBorders>
              <w:top w:val="single" w:sz="4" w:space="0" w:color="auto"/>
              <w:left w:val="single" w:sz="4" w:space="0" w:color="auto"/>
            </w:tcBorders>
            <w:shd w:val="clear" w:color="auto" w:fill="FFFFFF"/>
            <w:vAlign w:val="bottom"/>
          </w:tcPr>
          <w:p w:rsidR="000A5421" w:rsidRPr="00BF1EC8" w:rsidRDefault="000A5421" w:rsidP="000A5421">
            <w:pPr>
              <w:spacing w:line="220" w:lineRule="exact"/>
              <w:rPr>
                <w:rFonts w:cs="Times New Roman"/>
                <w:sz w:val="24"/>
                <w:szCs w:val="24"/>
              </w:rPr>
            </w:pPr>
            <w:r w:rsidRPr="00BF1EC8">
              <w:rPr>
                <w:rStyle w:val="21"/>
                <w:rFonts w:eastAsiaTheme="minorEastAsia"/>
                <w:sz w:val="24"/>
                <w:szCs w:val="24"/>
              </w:rPr>
              <w:t>Итого</w:t>
            </w:r>
          </w:p>
        </w:tc>
        <w:tc>
          <w:tcPr>
            <w:tcW w:w="1560" w:type="dxa"/>
            <w:tcBorders>
              <w:top w:val="single" w:sz="4" w:space="0" w:color="auto"/>
              <w:left w:val="single" w:sz="4" w:space="0" w:color="auto"/>
            </w:tcBorders>
            <w:shd w:val="clear" w:color="auto" w:fill="FFFFFF"/>
            <w:vAlign w:val="bottom"/>
          </w:tcPr>
          <w:p w:rsidR="000A5421" w:rsidRPr="00BF1EC8" w:rsidRDefault="00C65CCC" w:rsidP="000A5421">
            <w:pPr>
              <w:spacing w:line="220" w:lineRule="exact"/>
              <w:jc w:val="center"/>
              <w:rPr>
                <w:rFonts w:cs="Times New Roman"/>
                <w:sz w:val="24"/>
                <w:szCs w:val="24"/>
              </w:rPr>
            </w:pPr>
            <w:r w:rsidRPr="00BF1EC8">
              <w:rPr>
                <w:rStyle w:val="2"/>
                <w:rFonts w:eastAsiaTheme="minorEastAsia"/>
                <w:sz w:val="24"/>
                <w:szCs w:val="24"/>
              </w:rPr>
              <w:t>68</w:t>
            </w:r>
          </w:p>
        </w:tc>
        <w:tc>
          <w:tcPr>
            <w:tcW w:w="1838" w:type="dxa"/>
            <w:tcBorders>
              <w:top w:val="single" w:sz="4" w:space="0" w:color="auto"/>
              <w:left w:val="single" w:sz="4" w:space="0" w:color="auto"/>
            </w:tcBorders>
            <w:shd w:val="clear" w:color="auto" w:fill="FFFFFF"/>
            <w:vAlign w:val="bottom"/>
          </w:tcPr>
          <w:p w:rsidR="000A5421" w:rsidRPr="00BF1EC8" w:rsidRDefault="00C65CCC" w:rsidP="000A5421">
            <w:pPr>
              <w:spacing w:line="220" w:lineRule="exact"/>
              <w:jc w:val="center"/>
              <w:rPr>
                <w:rFonts w:cs="Times New Roman"/>
                <w:sz w:val="24"/>
                <w:szCs w:val="24"/>
              </w:rPr>
            </w:pPr>
            <w:r w:rsidRPr="00BF1EC8">
              <w:rPr>
                <w:rStyle w:val="2"/>
                <w:rFonts w:eastAsiaTheme="minorEastAsia"/>
                <w:sz w:val="24"/>
                <w:szCs w:val="24"/>
              </w:rPr>
              <w:t>8</w:t>
            </w:r>
          </w:p>
        </w:tc>
        <w:tc>
          <w:tcPr>
            <w:tcW w:w="1574" w:type="dxa"/>
            <w:tcBorders>
              <w:top w:val="single" w:sz="4" w:space="0" w:color="auto"/>
              <w:left w:val="single" w:sz="4" w:space="0" w:color="auto"/>
              <w:right w:val="single" w:sz="4" w:space="0" w:color="auto"/>
            </w:tcBorders>
            <w:shd w:val="clear" w:color="auto" w:fill="FFFFFF"/>
            <w:vAlign w:val="bottom"/>
          </w:tcPr>
          <w:p w:rsidR="000A5421" w:rsidRPr="00BF1EC8" w:rsidRDefault="00C65CCC" w:rsidP="000A5421">
            <w:pPr>
              <w:spacing w:line="220" w:lineRule="exact"/>
              <w:jc w:val="center"/>
              <w:rPr>
                <w:rFonts w:cs="Times New Roman"/>
                <w:sz w:val="24"/>
                <w:szCs w:val="24"/>
              </w:rPr>
            </w:pPr>
            <w:r w:rsidRPr="00BF1EC8">
              <w:rPr>
                <w:rStyle w:val="2"/>
                <w:rFonts w:eastAsiaTheme="minorEastAsia"/>
                <w:sz w:val="24"/>
                <w:szCs w:val="24"/>
              </w:rPr>
              <w:t>4</w:t>
            </w:r>
          </w:p>
        </w:tc>
      </w:tr>
      <w:tr w:rsidR="000A5421" w:rsidRPr="00BF1EC8" w:rsidTr="000A5421">
        <w:trPr>
          <w:trHeight w:hRule="exact" w:val="288"/>
        </w:trPr>
        <w:tc>
          <w:tcPr>
            <w:tcW w:w="950" w:type="dxa"/>
            <w:tcBorders>
              <w:top w:val="single" w:sz="4" w:space="0" w:color="auto"/>
              <w:left w:val="single" w:sz="4" w:space="0" w:color="auto"/>
            </w:tcBorders>
            <w:shd w:val="clear" w:color="auto" w:fill="FFFFFF"/>
          </w:tcPr>
          <w:p w:rsidR="000A5421" w:rsidRPr="00BF1EC8" w:rsidRDefault="000A5421" w:rsidP="000A5421">
            <w:pPr>
              <w:rPr>
                <w:rFonts w:cs="Times New Roman"/>
                <w:sz w:val="24"/>
                <w:szCs w:val="24"/>
              </w:rPr>
            </w:pPr>
          </w:p>
        </w:tc>
        <w:tc>
          <w:tcPr>
            <w:tcW w:w="3739" w:type="dxa"/>
            <w:tcBorders>
              <w:top w:val="single" w:sz="4" w:space="0" w:color="auto"/>
              <w:left w:val="single" w:sz="4" w:space="0" w:color="auto"/>
            </w:tcBorders>
            <w:shd w:val="clear" w:color="auto" w:fill="FFFFFF"/>
          </w:tcPr>
          <w:p w:rsidR="000A5421" w:rsidRPr="00BF1EC8" w:rsidRDefault="000A5421" w:rsidP="000A5421">
            <w:pPr>
              <w:rPr>
                <w:rFonts w:cs="Times New Roman"/>
                <w:sz w:val="24"/>
                <w:szCs w:val="24"/>
              </w:rPr>
            </w:pPr>
          </w:p>
        </w:tc>
        <w:tc>
          <w:tcPr>
            <w:tcW w:w="1560" w:type="dxa"/>
            <w:tcBorders>
              <w:top w:val="single" w:sz="4" w:space="0" w:color="auto"/>
              <w:left w:val="single" w:sz="4" w:space="0" w:color="auto"/>
            </w:tcBorders>
            <w:shd w:val="clear" w:color="auto" w:fill="FFFFFF"/>
          </w:tcPr>
          <w:p w:rsidR="000A5421" w:rsidRPr="00BF1EC8" w:rsidRDefault="000A5421" w:rsidP="000A5421">
            <w:pPr>
              <w:rPr>
                <w:rFonts w:cs="Times New Roman"/>
                <w:sz w:val="24"/>
                <w:szCs w:val="24"/>
              </w:rPr>
            </w:pPr>
          </w:p>
        </w:tc>
        <w:tc>
          <w:tcPr>
            <w:tcW w:w="1838" w:type="dxa"/>
            <w:tcBorders>
              <w:top w:val="single" w:sz="4" w:space="0" w:color="auto"/>
              <w:left w:val="single" w:sz="4" w:space="0" w:color="auto"/>
            </w:tcBorders>
            <w:shd w:val="clear" w:color="auto" w:fill="FFFFFF"/>
          </w:tcPr>
          <w:p w:rsidR="000A5421" w:rsidRPr="00BF1EC8" w:rsidRDefault="000A5421" w:rsidP="000A5421">
            <w:pPr>
              <w:rPr>
                <w:rFonts w:cs="Times New Roman"/>
                <w:sz w:val="24"/>
                <w:szCs w:val="24"/>
              </w:rPr>
            </w:pPr>
          </w:p>
        </w:tc>
        <w:tc>
          <w:tcPr>
            <w:tcW w:w="1574" w:type="dxa"/>
            <w:tcBorders>
              <w:top w:val="single" w:sz="4" w:space="0" w:color="auto"/>
              <w:left w:val="single" w:sz="4" w:space="0" w:color="auto"/>
              <w:right w:val="single" w:sz="4" w:space="0" w:color="auto"/>
            </w:tcBorders>
            <w:shd w:val="clear" w:color="auto" w:fill="FFFFFF"/>
          </w:tcPr>
          <w:p w:rsidR="000A5421" w:rsidRPr="00BF1EC8" w:rsidRDefault="000A5421" w:rsidP="000A5421">
            <w:pPr>
              <w:rPr>
                <w:rFonts w:cs="Times New Roman"/>
                <w:sz w:val="24"/>
                <w:szCs w:val="24"/>
              </w:rPr>
            </w:pPr>
          </w:p>
        </w:tc>
      </w:tr>
      <w:tr w:rsidR="000A5421" w:rsidRPr="00BF1EC8" w:rsidTr="000A5421">
        <w:trPr>
          <w:trHeight w:hRule="exact" w:val="283"/>
        </w:trPr>
        <w:tc>
          <w:tcPr>
            <w:tcW w:w="950" w:type="dxa"/>
            <w:tcBorders>
              <w:top w:val="single" w:sz="4" w:space="0" w:color="auto"/>
              <w:left w:val="single" w:sz="4" w:space="0" w:color="auto"/>
            </w:tcBorders>
            <w:shd w:val="clear" w:color="auto" w:fill="FFFFFF"/>
          </w:tcPr>
          <w:p w:rsidR="000A5421" w:rsidRPr="00BF1EC8" w:rsidRDefault="000A5421" w:rsidP="000A5421">
            <w:pPr>
              <w:rPr>
                <w:rFonts w:cs="Times New Roman"/>
                <w:sz w:val="24"/>
                <w:szCs w:val="24"/>
              </w:rPr>
            </w:pPr>
          </w:p>
        </w:tc>
        <w:tc>
          <w:tcPr>
            <w:tcW w:w="3739" w:type="dxa"/>
            <w:tcBorders>
              <w:top w:val="single" w:sz="4" w:space="0" w:color="auto"/>
              <w:left w:val="single" w:sz="4" w:space="0" w:color="auto"/>
            </w:tcBorders>
            <w:shd w:val="clear" w:color="auto" w:fill="FFFFFF"/>
            <w:vAlign w:val="bottom"/>
          </w:tcPr>
          <w:p w:rsidR="000A5421" w:rsidRPr="00BF1EC8" w:rsidRDefault="000A5421" w:rsidP="000A5421">
            <w:pPr>
              <w:spacing w:line="220" w:lineRule="exact"/>
              <w:jc w:val="center"/>
              <w:rPr>
                <w:rFonts w:cs="Times New Roman"/>
                <w:sz w:val="24"/>
                <w:szCs w:val="24"/>
              </w:rPr>
            </w:pPr>
            <w:r w:rsidRPr="00BF1EC8">
              <w:rPr>
                <w:rStyle w:val="2"/>
                <w:rFonts w:eastAsiaTheme="minorEastAsia"/>
                <w:sz w:val="24"/>
                <w:szCs w:val="24"/>
              </w:rPr>
              <w:t>9 класс</w:t>
            </w:r>
          </w:p>
        </w:tc>
        <w:tc>
          <w:tcPr>
            <w:tcW w:w="1560" w:type="dxa"/>
            <w:tcBorders>
              <w:top w:val="single" w:sz="4" w:space="0" w:color="auto"/>
              <w:left w:val="single" w:sz="4" w:space="0" w:color="auto"/>
            </w:tcBorders>
            <w:shd w:val="clear" w:color="auto" w:fill="FFFFFF"/>
          </w:tcPr>
          <w:p w:rsidR="000A5421" w:rsidRPr="00BF1EC8" w:rsidRDefault="000A5421" w:rsidP="000A5421">
            <w:pPr>
              <w:rPr>
                <w:rFonts w:cs="Times New Roman"/>
                <w:sz w:val="24"/>
                <w:szCs w:val="24"/>
              </w:rPr>
            </w:pPr>
          </w:p>
        </w:tc>
        <w:tc>
          <w:tcPr>
            <w:tcW w:w="1838" w:type="dxa"/>
            <w:tcBorders>
              <w:top w:val="single" w:sz="4" w:space="0" w:color="auto"/>
              <w:left w:val="single" w:sz="4" w:space="0" w:color="auto"/>
            </w:tcBorders>
            <w:shd w:val="clear" w:color="auto" w:fill="FFFFFF"/>
          </w:tcPr>
          <w:p w:rsidR="000A5421" w:rsidRPr="00BF1EC8" w:rsidRDefault="000A5421" w:rsidP="000A5421">
            <w:pPr>
              <w:rPr>
                <w:rFonts w:cs="Times New Roman"/>
                <w:sz w:val="24"/>
                <w:szCs w:val="24"/>
              </w:rPr>
            </w:pPr>
          </w:p>
        </w:tc>
        <w:tc>
          <w:tcPr>
            <w:tcW w:w="1574" w:type="dxa"/>
            <w:tcBorders>
              <w:top w:val="single" w:sz="4" w:space="0" w:color="auto"/>
              <w:left w:val="single" w:sz="4" w:space="0" w:color="auto"/>
              <w:right w:val="single" w:sz="4" w:space="0" w:color="auto"/>
            </w:tcBorders>
            <w:shd w:val="clear" w:color="auto" w:fill="FFFFFF"/>
          </w:tcPr>
          <w:p w:rsidR="000A5421" w:rsidRPr="00BF1EC8" w:rsidRDefault="000A5421" w:rsidP="000A5421">
            <w:pPr>
              <w:rPr>
                <w:rFonts w:cs="Times New Roman"/>
                <w:sz w:val="24"/>
                <w:szCs w:val="24"/>
              </w:rPr>
            </w:pPr>
          </w:p>
        </w:tc>
      </w:tr>
      <w:tr w:rsidR="000A5421" w:rsidRPr="00BF1EC8" w:rsidTr="000A5421">
        <w:trPr>
          <w:trHeight w:hRule="exact" w:val="518"/>
        </w:trPr>
        <w:tc>
          <w:tcPr>
            <w:tcW w:w="950" w:type="dxa"/>
            <w:tcBorders>
              <w:top w:val="single" w:sz="4" w:space="0" w:color="auto"/>
              <w:left w:val="single" w:sz="4" w:space="0" w:color="auto"/>
            </w:tcBorders>
            <w:shd w:val="clear" w:color="auto" w:fill="FFFFFF"/>
            <w:vAlign w:val="center"/>
          </w:tcPr>
          <w:p w:rsidR="000A5421" w:rsidRPr="00BF1EC8" w:rsidRDefault="000A5421" w:rsidP="000A5421">
            <w:pPr>
              <w:spacing w:line="220" w:lineRule="exact"/>
              <w:ind w:right="280"/>
              <w:jc w:val="right"/>
              <w:rPr>
                <w:rFonts w:cs="Times New Roman"/>
                <w:sz w:val="24"/>
                <w:szCs w:val="24"/>
              </w:rPr>
            </w:pPr>
            <w:r w:rsidRPr="00BF1EC8">
              <w:rPr>
                <w:rStyle w:val="21"/>
                <w:rFonts w:eastAsiaTheme="minorEastAsia"/>
                <w:sz w:val="24"/>
                <w:szCs w:val="24"/>
              </w:rPr>
              <w:t>1.</w:t>
            </w:r>
          </w:p>
        </w:tc>
        <w:tc>
          <w:tcPr>
            <w:tcW w:w="3739" w:type="dxa"/>
            <w:tcBorders>
              <w:top w:val="single" w:sz="4" w:space="0" w:color="auto"/>
              <w:left w:val="single" w:sz="4" w:space="0" w:color="auto"/>
            </w:tcBorders>
            <w:shd w:val="clear" w:color="auto" w:fill="FFFFFF"/>
            <w:vAlign w:val="bottom"/>
          </w:tcPr>
          <w:p w:rsidR="000A5421" w:rsidRPr="00BF1EC8" w:rsidRDefault="000A5421" w:rsidP="000A5421">
            <w:pPr>
              <w:spacing w:line="245" w:lineRule="exact"/>
              <w:rPr>
                <w:rFonts w:cs="Times New Roman"/>
                <w:sz w:val="24"/>
                <w:szCs w:val="24"/>
              </w:rPr>
            </w:pPr>
            <w:r w:rsidRPr="00BF1EC8">
              <w:rPr>
                <w:rStyle w:val="21"/>
                <w:rFonts w:eastAsiaTheme="minorEastAsia"/>
                <w:sz w:val="24"/>
                <w:szCs w:val="24"/>
              </w:rPr>
              <w:t>Законы взаимодействия и движения тел</w:t>
            </w:r>
          </w:p>
        </w:tc>
        <w:tc>
          <w:tcPr>
            <w:tcW w:w="1560" w:type="dxa"/>
            <w:tcBorders>
              <w:top w:val="single" w:sz="4" w:space="0" w:color="auto"/>
              <w:left w:val="single" w:sz="4" w:space="0" w:color="auto"/>
            </w:tcBorders>
            <w:shd w:val="clear" w:color="auto" w:fill="FFFFFF"/>
          </w:tcPr>
          <w:p w:rsidR="000A5421" w:rsidRPr="00BF1EC8" w:rsidRDefault="00383321" w:rsidP="000A5421">
            <w:pPr>
              <w:spacing w:line="220" w:lineRule="exact"/>
              <w:jc w:val="center"/>
              <w:rPr>
                <w:rFonts w:cs="Times New Roman"/>
                <w:sz w:val="24"/>
                <w:szCs w:val="24"/>
              </w:rPr>
            </w:pPr>
            <w:r>
              <w:rPr>
                <w:rStyle w:val="21"/>
                <w:rFonts w:eastAsiaTheme="minorEastAsia"/>
                <w:sz w:val="24"/>
                <w:szCs w:val="24"/>
              </w:rPr>
              <w:t>26</w:t>
            </w:r>
          </w:p>
        </w:tc>
        <w:tc>
          <w:tcPr>
            <w:tcW w:w="1838" w:type="dxa"/>
            <w:tcBorders>
              <w:top w:val="single" w:sz="4" w:space="0" w:color="auto"/>
              <w:left w:val="single" w:sz="4" w:space="0" w:color="auto"/>
            </w:tcBorders>
            <w:shd w:val="clear" w:color="auto" w:fill="FFFFFF"/>
            <w:vAlign w:val="center"/>
          </w:tcPr>
          <w:p w:rsidR="000A5421" w:rsidRPr="00BF1EC8" w:rsidRDefault="00D27F35" w:rsidP="000A5421">
            <w:pPr>
              <w:spacing w:line="220" w:lineRule="exact"/>
              <w:jc w:val="center"/>
              <w:rPr>
                <w:rFonts w:cs="Times New Roman"/>
                <w:sz w:val="24"/>
                <w:szCs w:val="24"/>
              </w:rPr>
            </w:pPr>
            <w:r>
              <w:rPr>
                <w:rStyle w:val="21"/>
                <w:rFonts w:eastAsiaTheme="minorEastAsia"/>
                <w:sz w:val="24"/>
                <w:szCs w:val="24"/>
              </w:rPr>
              <w:t>1</w:t>
            </w:r>
          </w:p>
        </w:tc>
        <w:tc>
          <w:tcPr>
            <w:tcW w:w="1574" w:type="dxa"/>
            <w:tcBorders>
              <w:top w:val="single" w:sz="4" w:space="0" w:color="auto"/>
              <w:left w:val="single" w:sz="4" w:space="0" w:color="auto"/>
              <w:right w:val="single" w:sz="4" w:space="0" w:color="auto"/>
            </w:tcBorders>
            <w:shd w:val="clear" w:color="auto" w:fill="FFFFFF"/>
            <w:vAlign w:val="center"/>
          </w:tcPr>
          <w:p w:rsidR="000A5421" w:rsidRPr="00BF1EC8" w:rsidRDefault="00383321" w:rsidP="000A5421">
            <w:pPr>
              <w:spacing w:line="220" w:lineRule="exact"/>
              <w:jc w:val="center"/>
              <w:rPr>
                <w:rFonts w:cs="Times New Roman"/>
                <w:sz w:val="24"/>
                <w:szCs w:val="24"/>
              </w:rPr>
            </w:pPr>
            <w:r>
              <w:rPr>
                <w:rStyle w:val="21"/>
                <w:rFonts w:eastAsiaTheme="minorEastAsia"/>
                <w:sz w:val="24"/>
                <w:szCs w:val="24"/>
              </w:rPr>
              <w:t>1</w:t>
            </w:r>
          </w:p>
        </w:tc>
      </w:tr>
      <w:tr w:rsidR="000A5421" w:rsidRPr="00BF1EC8" w:rsidTr="000A5421">
        <w:trPr>
          <w:trHeight w:hRule="exact" w:val="283"/>
        </w:trPr>
        <w:tc>
          <w:tcPr>
            <w:tcW w:w="950" w:type="dxa"/>
            <w:tcBorders>
              <w:top w:val="single" w:sz="4" w:space="0" w:color="auto"/>
              <w:left w:val="single" w:sz="4" w:space="0" w:color="auto"/>
            </w:tcBorders>
            <w:shd w:val="clear" w:color="auto" w:fill="FFFFFF"/>
            <w:vAlign w:val="bottom"/>
          </w:tcPr>
          <w:p w:rsidR="000A5421" w:rsidRPr="00BF1EC8" w:rsidRDefault="000A5421" w:rsidP="000A5421">
            <w:pPr>
              <w:spacing w:line="220" w:lineRule="exact"/>
              <w:ind w:right="280"/>
              <w:jc w:val="right"/>
              <w:rPr>
                <w:rFonts w:cs="Times New Roman"/>
                <w:sz w:val="24"/>
                <w:szCs w:val="24"/>
              </w:rPr>
            </w:pPr>
            <w:r w:rsidRPr="00BF1EC8">
              <w:rPr>
                <w:rStyle w:val="21"/>
                <w:rFonts w:eastAsiaTheme="minorEastAsia"/>
                <w:sz w:val="24"/>
                <w:szCs w:val="24"/>
              </w:rPr>
              <w:t>2.</w:t>
            </w:r>
          </w:p>
        </w:tc>
        <w:tc>
          <w:tcPr>
            <w:tcW w:w="3739" w:type="dxa"/>
            <w:tcBorders>
              <w:top w:val="single" w:sz="4" w:space="0" w:color="auto"/>
              <w:left w:val="single" w:sz="4" w:space="0" w:color="auto"/>
            </w:tcBorders>
            <w:shd w:val="clear" w:color="auto" w:fill="FFFFFF"/>
            <w:vAlign w:val="center"/>
          </w:tcPr>
          <w:p w:rsidR="000A5421" w:rsidRPr="00BF1EC8" w:rsidRDefault="000A5421" w:rsidP="000A5421">
            <w:pPr>
              <w:spacing w:line="220" w:lineRule="exact"/>
              <w:rPr>
                <w:rFonts w:cs="Times New Roman"/>
                <w:sz w:val="24"/>
                <w:szCs w:val="24"/>
              </w:rPr>
            </w:pPr>
            <w:r w:rsidRPr="00BF1EC8">
              <w:rPr>
                <w:rStyle w:val="21"/>
                <w:rFonts w:eastAsiaTheme="minorEastAsia"/>
                <w:sz w:val="24"/>
                <w:szCs w:val="24"/>
              </w:rPr>
              <w:t>Механические колебания и волны</w:t>
            </w:r>
          </w:p>
        </w:tc>
        <w:tc>
          <w:tcPr>
            <w:tcW w:w="1560" w:type="dxa"/>
            <w:tcBorders>
              <w:top w:val="single" w:sz="4" w:space="0" w:color="auto"/>
              <w:left w:val="single" w:sz="4" w:space="0" w:color="auto"/>
            </w:tcBorders>
            <w:shd w:val="clear" w:color="auto" w:fill="FFFFFF"/>
            <w:vAlign w:val="center"/>
          </w:tcPr>
          <w:p w:rsidR="000A5421" w:rsidRPr="00BF1EC8" w:rsidRDefault="00383321" w:rsidP="000A5421">
            <w:pPr>
              <w:spacing w:line="220" w:lineRule="exact"/>
              <w:jc w:val="center"/>
              <w:rPr>
                <w:rFonts w:cs="Times New Roman"/>
                <w:sz w:val="24"/>
                <w:szCs w:val="24"/>
              </w:rPr>
            </w:pPr>
            <w:r>
              <w:rPr>
                <w:rStyle w:val="21"/>
                <w:rFonts w:eastAsiaTheme="minorEastAsia"/>
                <w:sz w:val="24"/>
                <w:szCs w:val="24"/>
              </w:rPr>
              <w:t>8</w:t>
            </w:r>
          </w:p>
        </w:tc>
        <w:tc>
          <w:tcPr>
            <w:tcW w:w="1838" w:type="dxa"/>
            <w:tcBorders>
              <w:top w:val="single" w:sz="4" w:space="0" w:color="auto"/>
              <w:left w:val="single" w:sz="4" w:space="0" w:color="auto"/>
            </w:tcBorders>
            <w:shd w:val="clear" w:color="auto" w:fill="FFFFFF"/>
            <w:vAlign w:val="bottom"/>
          </w:tcPr>
          <w:p w:rsidR="000A5421" w:rsidRPr="00BF1EC8" w:rsidRDefault="000A5421" w:rsidP="000A5421">
            <w:pPr>
              <w:spacing w:line="220" w:lineRule="exact"/>
              <w:jc w:val="center"/>
              <w:rPr>
                <w:rFonts w:cs="Times New Roman"/>
                <w:sz w:val="24"/>
                <w:szCs w:val="24"/>
              </w:rPr>
            </w:pPr>
            <w:r w:rsidRPr="00BF1EC8">
              <w:rPr>
                <w:rStyle w:val="21"/>
                <w:rFonts w:eastAsiaTheme="minorEastAsia"/>
                <w:sz w:val="24"/>
                <w:szCs w:val="24"/>
              </w:rPr>
              <w:t>1</w:t>
            </w:r>
          </w:p>
        </w:tc>
        <w:tc>
          <w:tcPr>
            <w:tcW w:w="1574" w:type="dxa"/>
            <w:tcBorders>
              <w:top w:val="single" w:sz="4" w:space="0" w:color="auto"/>
              <w:left w:val="single" w:sz="4" w:space="0" w:color="auto"/>
              <w:right w:val="single" w:sz="4" w:space="0" w:color="auto"/>
            </w:tcBorders>
            <w:shd w:val="clear" w:color="auto" w:fill="FFFFFF"/>
            <w:vAlign w:val="bottom"/>
          </w:tcPr>
          <w:p w:rsidR="000A5421" w:rsidRPr="00BF1EC8" w:rsidRDefault="000A5421" w:rsidP="000A5421">
            <w:pPr>
              <w:spacing w:line="220" w:lineRule="exact"/>
              <w:jc w:val="center"/>
              <w:rPr>
                <w:rFonts w:cs="Times New Roman"/>
                <w:sz w:val="24"/>
                <w:szCs w:val="24"/>
              </w:rPr>
            </w:pPr>
            <w:r w:rsidRPr="00BF1EC8">
              <w:rPr>
                <w:rStyle w:val="21"/>
                <w:rFonts w:eastAsiaTheme="minorEastAsia"/>
                <w:sz w:val="24"/>
                <w:szCs w:val="24"/>
              </w:rPr>
              <w:t>1</w:t>
            </w:r>
          </w:p>
        </w:tc>
      </w:tr>
      <w:tr w:rsidR="000A5421" w:rsidRPr="00BF1EC8" w:rsidTr="000A5421">
        <w:trPr>
          <w:trHeight w:hRule="exact" w:val="288"/>
        </w:trPr>
        <w:tc>
          <w:tcPr>
            <w:tcW w:w="950" w:type="dxa"/>
            <w:tcBorders>
              <w:top w:val="single" w:sz="4" w:space="0" w:color="auto"/>
              <w:left w:val="single" w:sz="4" w:space="0" w:color="auto"/>
            </w:tcBorders>
            <w:shd w:val="clear" w:color="auto" w:fill="FFFFFF"/>
            <w:vAlign w:val="bottom"/>
          </w:tcPr>
          <w:p w:rsidR="000A5421" w:rsidRPr="00BF1EC8" w:rsidRDefault="000A5421" w:rsidP="000A5421">
            <w:pPr>
              <w:spacing w:line="220" w:lineRule="exact"/>
              <w:ind w:right="280"/>
              <w:jc w:val="right"/>
              <w:rPr>
                <w:rFonts w:cs="Times New Roman"/>
                <w:sz w:val="24"/>
                <w:szCs w:val="24"/>
              </w:rPr>
            </w:pPr>
            <w:r w:rsidRPr="00BF1EC8">
              <w:rPr>
                <w:rStyle w:val="21"/>
                <w:rFonts w:eastAsiaTheme="minorEastAsia"/>
                <w:sz w:val="24"/>
                <w:szCs w:val="24"/>
              </w:rPr>
              <w:t>3.</w:t>
            </w:r>
          </w:p>
        </w:tc>
        <w:tc>
          <w:tcPr>
            <w:tcW w:w="3739" w:type="dxa"/>
            <w:tcBorders>
              <w:top w:val="single" w:sz="4" w:space="0" w:color="auto"/>
              <w:left w:val="single" w:sz="4" w:space="0" w:color="auto"/>
            </w:tcBorders>
            <w:shd w:val="clear" w:color="auto" w:fill="FFFFFF"/>
            <w:vAlign w:val="bottom"/>
          </w:tcPr>
          <w:p w:rsidR="000A5421" w:rsidRPr="00BF1EC8" w:rsidRDefault="000A5421" w:rsidP="000A5421">
            <w:pPr>
              <w:spacing w:line="220" w:lineRule="exact"/>
              <w:rPr>
                <w:rFonts w:cs="Times New Roman"/>
                <w:sz w:val="24"/>
                <w:szCs w:val="24"/>
              </w:rPr>
            </w:pPr>
            <w:r w:rsidRPr="00BF1EC8">
              <w:rPr>
                <w:rStyle w:val="21"/>
                <w:rFonts w:eastAsiaTheme="minorEastAsia"/>
                <w:sz w:val="24"/>
                <w:szCs w:val="24"/>
              </w:rPr>
              <w:t>Электромагнитное поле</w:t>
            </w:r>
          </w:p>
        </w:tc>
        <w:tc>
          <w:tcPr>
            <w:tcW w:w="1560" w:type="dxa"/>
            <w:tcBorders>
              <w:top w:val="single" w:sz="4" w:space="0" w:color="auto"/>
              <w:left w:val="single" w:sz="4" w:space="0" w:color="auto"/>
            </w:tcBorders>
            <w:shd w:val="clear" w:color="auto" w:fill="FFFFFF"/>
            <w:vAlign w:val="bottom"/>
          </w:tcPr>
          <w:p w:rsidR="000A5421" w:rsidRPr="00BF1EC8" w:rsidRDefault="00383321" w:rsidP="000A5421">
            <w:pPr>
              <w:spacing w:line="220" w:lineRule="exact"/>
              <w:jc w:val="center"/>
              <w:rPr>
                <w:rFonts w:cs="Times New Roman"/>
                <w:sz w:val="24"/>
                <w:szCs w:val="24"/>
              </w:rPr>
            </w:pPr>
            <w:r>
              <w:rPr>
                <w:rStyle w:val="21"/>
                <w:rFonts w:eastAsiaTheme="minorEastAsia"/>
                <w:sz w:val="24"/>
                <w:szCs w:val="24"/>
              </w:rPr>
              <w:t>19</w:t>
            </w:r>
          </w:p>
        </w:tc>
        <w:tc>
          <w:tcPr>
            <w:tcW w:w="1838" w:type="dxa"/>
            <w:tcBorders>
              <w:top w:val="single" w:sz="4" w:space="0" w:color="auto"/>
              <w:left w:val="single" w:sz="4" w:space="0" w:color="auto"/>
            </w:tcBorders>
            <w:shd w:val="clear" w:color="auto" w:fill="FFFFFF"/>
            <w:vAlign w:val="bottom"/>
          </w:tcPr>
          <w:p w:rsidR="000A5421" w:rsidRPr="00BF1EC8" w:rsidRDefault="002B264C" w:rsidP="000A5421">
            <w:pPr>
              <w:spacing w:line="220" w:lineRule="exact"/>
              <w:jc w:val="center"/>
              <w:rPr>
                <w:rFonts w:cs="Times New Roman"/>
                <w:sz w:val="24"/>
                <w:szCs w:val="24"/>
              </w:rPr>
            </w:pPr>
            <w:r>
              <w:rPr>
                <w:rStyle w:val="21"/>
                <w:rFonts w:eastAsiaTheme="minorEastAsia"/>
                <w:sz w:val="24"/>
                <w:szCs w:val="24"/>
              </w:rPr>
              <w:t>2</w:t>
            </w:r>
          </w:p>
        </w:tc>
        <w:tc>
          <w:tcPr>
            <w:tcW w:w="1574" w:type="dxa"/>
            <w:tcBorders>
              <w:top w:val="single" w:sz="4" w:space="0" w:color="auto"/>
              <w:left w:val="single" w:sz="4" w:space="0" w:color="auto"/>
              <w:right w:val="single" w:sz="4" w:space="0" w:color="auto"/>
            </w:tcBorders>
            <w:shd w:val="clear" w:color="auto" w:fill="FFFFFF"/>
            <w:vAlign w:val="bottom"/>
          </w:tcPr>
          <w:p w:rsidR="000A5421" w:rsidRPr="00BF1EC8" w:rsidRDefault="000A5421" w:rsidP="000A5421">
            <w:pPr>
              <w:spacing w:line="220" w:lineRule="exact"/>
              <w:jc w:val="center"/>
              <w:rPr>
                <w:rFonts w:cs="Times New Roman"/>
                <w:sz w:val="24"/>
                <w:szCs w:val="24"/>
              </w:rPr>
            </w:pPr>
            <w:r w:rsidRPr="00BF1EC8">
              <w:rPr>
                <w:rStyle w:val="21"/>
                <w:rFonts w:eastAsiaTheme="minorEastAsia"/>
                <w:sz w:val="24"/>
                <w:szCs w:val="24"/>
              </w:rPr>
              <w:t>1</w:t>
            </w:r>
          </w:p>
        </w:tc>
      </w:tr>
      <w:tr w:rsidR="000A5421" w:rsidRPr="00BF1EC8" w:rsidTr="00760046">
        <w:trPr>
          <w:trHeight w:hRule="exact" w:val="835"/>
        </w:trPr>
        <w:tc>
          <w:tcPr>
            <w:tcW w:w="950" w:type="dxa"/>
            <w:tcBorders>
              <w:top w:val="single" w:sz="4" w:space="0" w:color="auto"/>
              <w:left w:val="single" w:sz="4" w:space="0" w:color="auto"/>
              <w:bottom w:val="single" w:sz="4" w:space="0" w:color="auto"/>
            </w:tcBorders>
            <w:shd w:val="clear" w:color="auto" w:fill="FFFFFF"/>
          </w:tcPr>
          <w:p w:rsidR="000A5421" w:rsidRPr="00BF1EC8" w:rsidRDefault="000A5421" w:rsidP="000A5421">
            <w:pPr>
              <w:spacing w:line="220" w:lineRule="exact"/>
              <w:ind w:right="280"/>
              <w:jc w:val="right"/>
              <w:rPr>
                <w:rFonts w:cs="Times New Roman"/>
                <w:sz w:val="24"/>
                <w:szCs w:val="24"/>
              </w:rPr>
            </w:pPr>
            <w:r w:rsidRPr="00BF1EC8">
              <w:rPr>
                <w:rStyle w:val="21"/>
                <w:rFonts w:eastAsiaTheme="minorEastAsia"/>
                <w:sz w:val="24"/>
                <w:szCs w:val="24"/>
              </w:rPr>
              <w:t>4.</w:t>
            </w:r>
          </w:p>
        </w:tc>
        <w:tc>
          <w:tcPr>
            <w:tcW w:w="3739" w:type="dxa"/>
            <w:tcBorders>
              <w:top w:val="single" w:sz="4" w:space="0" w:color="auto"/>
              <w:left w:val="single" w:sz="4" w:space="0" w:color="auto"/>
              <w:bottom w:val="single" w:sz="4" w:space="0" w:color="auto"/>
            </w:tcBorders>
            <w:shd w:val="clear" w:color="auto" w:fill="FFFFFF"/>
            <w:vAlign w:val="bottom"/>
          </w:tcPr>
          <w:p w:rsidR="000A5421" w:rsidRPr="00BF1EC8" w:rsidRDefault="000A5421" w:rsidP="000A5421">
            <w:pPr>
              <w:rPr>
                <w:rFonts w:cs="Times New Roman"/>
                <w:sz w:val="24"/>
                <w:szCs w:val="24"/>
              </w:rPr>
            </w:pPr>
            <w:r w:rsidRPr="00BF1EC8">
              <w:rPr>
                <w:rStyle w:val="21"/>
                <w:rFonts w:eastAsiaTheme="minorEastAsia"/>
                <w:sz w:val="24"/>
                <w:szCs w:val="24"/>
              </w:rPr>
              <w:t>Строение атома и атомного ядра. Использование энергии атомных ядер</w:t>
            </w:r>
          </w:p>
        </w:tc>
        <w:tc>
          <w:tcPr>
            <w:tcW w:w="1560" w:type="dxa"/>
            <w:tcBorders>
              <w:top w:val="single" w:sz="4" w:space="0" w:color="auto"/>
              <w:left w:val="single" w:sz="4" w:space="0" w:color="auto"/>
              <w:bottom w:val="single" w:sz="4" w:space="0" w:color="auto"/>
            </w:tcBorders>
            <w:shd w:val="clear" w:color="auto" w:fill="FFFFFF"/>
          </w:tcPr>
          <w:p w:rsidR="000A5421" w:rsidRPr="00BF1EC8" w:rsidRDefault="00E23559" w:rsidP="00383321">
            <w:pPr>
              <w:spacing w:line="220" w:lineRule="exact"/>
              <w:jc w:val="center"/>
              <w:rPr>
                <w:rFonts w:cs="Times New Roman"/>
                <w:sz w:val="24"/>
                <w:szCs w:val="24"/>
              </w:rPr>
            </w:pPr>
            <w:r w:rsidRPr="00BF1EC8">
              <w:rPr>
                <w:rStyle w:val="21"/>
                <w:rFonts w:eastAsiaTheme="minorEastAsia"/>
                <w:sz w:val="24"/>
                <w:szCs w:val="24"/>
              </w:rPr>
              <w:t>1</w:t>
            </w:r>
            <w:r w:rsidR="00383321">
              <w:rPr>
                <w:rStyle w:val="21"/>
                <w:rFonts w:eastAsiaTheme="minorEastAsia"/>
                <w:sz w:val="24"/>
                <w:szCs w:val="24"/>
              </w:rPr>
              <w:t>1</w:t>
            </w:r>
          </w:p>
        </w:tc>
        <w:tc>
          <w:tcPr>
            <w:tcW w:w="1838" w:type="dxa"/>
            <w:tcBorders>
              <w:top w:val="single" w:sz="4" w:space="0" w:color="auto"/>
              <w:left w:val="single" w:sz="4" w:space="0" w:color="auto"/>
              <w:bottom w:val="single" w:sz="4" w:space="0" w:color="auto"/>
            </w:tcBorders>
            <w:shd w:val="clear" w:color="auto" w:fill="FFFFFF"/>
          </w:tcPr>
          <w:p w:rsidR="000A5421" w:rsidRPr="00BF1EC8" w:rsidRDefault="00383321" w:rsidP="000A5421">
            <w:pPr>
              <w:spacing w:line="220" w:lineRule="exact"/>
              <w:jc w:val="center"/>
              <w:rPr>
                <w:rFonts w:cs="Times New Roman"/>
                <w:sz w:val="24"/>
                <w:szCs w:val="24"/>
              </w:rPr>
            </w:pPr>
            <w:r>
              <w:rPr>
                <w:rStyle w:val="21"/>
                <w:rFonts w:eastAsiaTheme="minorEastAsia"/>
                <w:sz w:val="24"/>
                <w:szCs w:val="24"/>
              </w:rPr>
              <w:t>1</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0A5421" w:rsidRPr="00BF1EC8" w:rsidRDefault="002B264C" w:rsidP="000A5421">
            <w:pPr>
              <w:spacing w:line="220" w:lineRule="exact"/>
              <w:jc w:val="center"/>
              <w:rPr>
                <w:rFonts w:cs="Times New Roman"/>
                <w:sz w:val="24"/>
                <w:szCs w:val="24"/>
              </w:rPr>
            </w:pPr>
            <w:r>
              <w:rPr>
                <w:rStyle w:val="21"/>
                <w:rFonts w:eastAsiaTheme="minorEastAsia"/>
                <w:sz w:val="24"/>
                <w:szCs w:val="24"/>
              </w:rPr>
              <w:t>1</w:t>
            </w:r>
          </w:p>
        </w:tc>
      </w:tr>
      <w:tr w:rsidR="00E23559" w:rsidRPr="00BF1EC8" w:rsidTr="00760046">
        <w:trPr>
          <w:trHeight w:hRule="exact" w:val="288"/>
        </w:trPr>
        <w:tc>
          <w:tcPr>
            <w:tcW w:w="950" w:type="dxa"/>
            <w:tcBorders>
              <w:top w:val="single" w:sz="4" w:space="0" w:color="auto"/>
              <w:left w:val="single" w:sz="4" w:space="0" w:color="auto"/>
              <w:bottom w:val="single" w:sz="4" w:space="0" w:color="auto"/>
            </w:tcBorders>
            <w:shd w:val="clear" w:color="auto" w:fill="FFFFFF"/>
            <w:vAlign w:val="bottom"/>
          </w:tcPr>
          <w:p w:rsidR="00E23559" w:rsidRPr="00BF1EC8" w:rsidRDefault="00E23559" w:rsidP="000A5421">
            <w:pPr>
              <w:spacing w:line="220" w:lineRule="exact"/>
              <w:ind w:right="280"/>
              <w:jc w:val="right"/>
              <w:rPr>
                <w:rFonts w:cs="Times New Roman"/>
                <w:sz w:val="24"/>
                <w:szCs w:val="24"/>
              </w:rPr>
            </w:pPr>
            <w:r w:rsidRPr="00BF1EC8">
              <w:rPr>
                <w:rStyle w:val="21"/>
                <w:rFonts w:eastAsiaTheme="minorEastAsia"/>
                <w:sz w:val="24"/>
                <w:szCs w:val="24"/>
              </w:rPr>
              <w:t>5.</w:t>
            </w:r>
          </w:p>
        </w:tc>
        <w:tc>
          <w:tcPr>
            <w:tcW w:w="3739" w:type="dxa"/>
            <w:tcBorders>
              <w:top w:val="single" w:sz="4" w:space="0" w:color="auto"/>
              <w:left w:val="single" w:sz="4" w:space="0" w:color="auto"/>
              <w:bottom w:val="single" w:sz="4" w:space="0" w:color="auto"/>
            </w:tcBorders>
            <w:shd w:val="clear" w:color="auto" w:fill="FFFFFF"/>
            <w:vAlign w:val="bottom"/>
          </w:tcPr>
          <w:p w:rsidR="00E23559" w:rsidRPr="00BF1EC8" w:rsidRDefault="00E23559" w:rsidP="000A5421">
            <w:pPr>
              <w:spacing w:line="220" w:lineRule="exact"/>
              <w:rPr>
                <w:rFonts w:cs="Times New Roman"/>
                <w:sz w:val="24"/>
                <w:szCs w:val="24"/>
              </w:rPr>
            </w:pPr>
            <w:r w:rsidRPr="00BF1EC8">
              <w:rPr>
                <w:rStyle w:val="21"/>
                <w:rFonts w:eastAsiaTheme="minorEastAsia"/>
                <w:sz w:val="24"/>
                <w:szCs w:val="24"/>
              </w:rPr>
              <w:t>Строение и эволюция Вселенной</w:t>
            </w:r>
          </w:p>
        </w:tc>
        <w:tc>
          <w:tcPr>
            <w:tcW w:w="1560" w:type="dxa"/>
            <w:tcBorders>
              <w:top w:val="single" w:sz="4" w:space="0" w:color="auto"/>
              <w:left w:val="single" w:sz="4" w:space="0" w:color="auto"/>
              <w:bottom w:val="single" w:sz="4" w:space="0" w:color="auto"/>
            </w:tcBorders>
            <w:shd w:val="clear" w:color="auto" w:fill="FFFFFF"/>
            <w:vAlign w:val="bottom"/>
          </w:tcPr>
          <w:p w:rsidR="00E23559" w:rsidRPr="00BF1EC8" w:rsidRDefault="00383321" w:rsidP="000A5421">
            <w:pPr>
              <w:spacing w:line="220" w:lineRule="exact"/>
              <w:jc w:val="center"/>
              <w:rPr>
                <w:rFonts w:cs="Times New Roman"/>
                <w:sz w:val="24"/>
                <w:szCs w:val="24"/>
              </w:rPr>
            </w:pPr>
            <w:r>
              <w:rPr>
                <w:rStyle w:val="21"/>
                <w:rFonts w:eastAsiaTheme="minorEastAsia"/>
                <w:sz w:val="24"/>
                <w:szCs w:val="24"/>
              </w:rPr>
              <w:t>4</w:t>
            </w:r>
          </w:p>
        </w:tc>
        <w:tc>
          <w:tcPr>
            <w:tcW w:w="1838" w:type="dxa"/>
            <w:tcBorders>
              <w:top w:val="single" w:sz="4" w:space="0" w:color="auto"/>
              <w:left w:val="single" w:sz="4" w:space="0" w:color="auto"/>
              <w:bottom w:val="single" w:sz="4" w:space="0" w:color="auto"/>
            </w:tcBorders>
            <w:shd w:val="clear" w:color="auto" w:fill="FFFFFF"/>
            <w:vAlign w:val="bottom"/>
          </w:tcPr>
          <w:p w:rsidR="00E23559" w:rsidRPr="00BF1EC8" w:rsidRDefault="00E23559" w:rsidP="006733CB">
            <w:pPr>
              <w:spacing w:line="220" w:lineRule="exact"/>
              <w:jc w:val="center"/>
              <w:rPr>
                <w:rFonts w:cs="Times New Roman"/>
                <w:sz w:val="24"/>
                <w:szCs w:val="24"/>
              </w:rPr>
            </w:pPr>
            <w:r w:rsidRPr="00BF1EC8">
              <w:rPr>
                <w:rStyle w:val="21"/>
                <w:rFonts w:eastAsiaTheme="minorEastAsia"/>
                <w:sz w:val="24"/>
                <w:szCs w:val="24"/>
              </w:rPr>
              <w:t>0</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bottom"/>
          </w:tcPr>
          <w:p w:rsidR="00E23559" w:rsidRPr="00BF1EC8" w:rsidRDefault="00E23559" w:rsidP="006733CB">
            <w:pPr>
              <w:spacing w:line="220" w:lineRule="exact"/>
              <w:jc w:val="center"/>
              <w:rPr>
                <w:rFonts w:cs="Times New Roman"/>
                <w:sz w:val="24"/>
                <w:szCs w:val="24"/>
              </w:rPr>
            </w:pPr>
            <w:r w:rsidRPr="00BF1EC8">
              <w:rPr>
                <w:rStyle w:val="21"/>
                <w:rFonts w:eastAsiaTheme="minorEastAsia"/>
                <w:sz w:val="24"/>
                <w:szCs w:val="24"/>
              </w:rPr>
              <w:t>0</w:t>
            </w:r>
          </w:p>
        </w:tc>
      </w:tr>
      <w:tr w:rsidR="00E23559" w:rsidRPr="00BF1EC8" w:rsidTr="00760046">
        <w:trPr>
          <w:trHeight w:hRule="exact" w:val="288"/>
        </w:trPr>
        <w:tc>
          <w:tcPr>
            <w:tcW w:w="950" w:type="dxa"/>
            <w:tcBorders>
              <w:top w:val="single" w:sz="4" w:space="0" w:color="auto"/>
              <w:left w:val="single" w:sz="4" w:space="0" w:color="auto"/>
              <w:bottom w:val="single" w:sz="4" w:space="0" w:color="auto"/>
            </w:tcBorders>
            <w:shd w:val="clear" w:color="auto" w:fill="FFFFFF"/>
          </w:tcPr>
          <w:p w:rsidR="00E23559" w:rsidRPr="00BF1EC8" w:rsidRDefault="00E23559" w:rsidP="000A5421">
            <w:pPr>
              <w:rPr>
                <w:rFonts w:cs="Times New Roman"/>
                <w:sz w:val="24"/>
                <w:szCs w:val="24"/>
              </w:rPr>
            </w:pPr>
          </w:p>
        </w:tc>
        <w:tc>
          <w:tcPr>
            <w:tcW w:w="3739" w:type="dxa"/>
            <w:tcBorders>
              <w:top w:val="single" w:sz="4" w:space="0" w:color="auto"/>
              <w:left w:val="single" w:sz="4" w:space="0" w:color="auto"/>
              <w:bottom w:val="single" w:sz="4" w:space="0" w:color="auto"/>
            </w:tcBorders>
            <w:shd w:val="clear" w:color="auto" w:fill="FFFFFF"/>
            <w:vAlign w:val="bottom"/>
          </w:tcPr>
          <w:p w:rsidR="00E23559" w:rsidRPr="00BF1EC8" w:rsidRDefault="00E23559" w:rsidP="000A5421">
            <w:pPr>
              <w:spacing w:line="220" w:lineRule="exact"/>
              <w:rPr>
                <w:rFonts w:cs="Times New Roman"/>
                <w:sz w:val="24"/>
                <w:szCs w:val="24"/>
              </w:rPr>
            </w:pPr>
            <w:r w:rsidRPr="00BF1EC8">
              <w:rPr>
                <w:rStyle w:val="2"/>
                <w:rFonts w:eastAsiaTheme="minorEastAsia"/>
                <w:sz w:val="24"/>
                <w:szCs w:val="24"/>
              </w:rPr>
              <w:t>Итого</w:t>
            </w:r>
          </w:p>
        </w:tc>
        <w:tc>
          <w:tcPr>
            <w:tcW w:w="1560" w:type="dxa"/>
            <w:tcBorders>
              <w:top w:val="single" w:sz="4" w:space="0" w:color="auto"/>
              <w:left w:val="single" w:sz="4" w:space="0" w:color="auto"/>
              <w:bottom w:val="single" w:sz="4" w:space="0" w:color="auto"/>
            </w:tcBorders>
            <w:shd w:val="clear" w:color="auto" w:fill="FFFFFF"/>
            <w:vAlign w:val="bottom"/>
          </w:tcPr>
          <w:p w:rsidR="00E23559" w:rsidRPr="00BF1EC8" w:rsidRDefault="00D27F35" w:rsidP="000A5421">
            <w:pPr>
              <w:spacing w:line="220" w:lineRule="exact"/>
              <w:jc w:val="center"/>
              <w:rPr>
                <w:rFonts w:cs="Times New Roman"/>
                <w:sz w:val="24"/>
                <w:szCs w:val="24"/>
              </w:rPr>
            </w:pPr>
            <w:r>
              <w:rPr>
                <w:rStyle w:val="2"/>
                <w:rFonts w:eastAsiaTheme="minorEastAsia"/>
                <w:sz w:val="24"/>
                <w:szCs w:val="24"/>
              </w:rPr>
              <w:t>68</w:t>
            </w:r>
          </w:p>
        </w:tc>
        <w:tc>
          <w:tcPr>
            <w:tcW w:w="1838" w:type="dxa"/>
            <w:tcBorders>
              <w:top w:val="single" w:sz="4" w:space="0" w:color="auto"/>
              <w:left w:val="single" w:sz="4" w:space="0" w:color="auto"/>
              <w:bottom w:val="single" w:sz="4" w:space="0" w:color="auto"/>
            </w:tcBorders>
            <w:shd w:val="clear" w:color="auto" w:fill="FFFFFF"/>
            <w:vAlign w:val="bottom"/>
          </w:tcPr>
          <w:p w:rsidR="00E23559" w:rsidRPr="00BF1EC8" w:rsidRDefault="002B264C" w:rsidP="000A5421">
            <w:pPr>
              <w:spacing w:line="220" w:lineRule="exact"/>
              <w:jc w:val="center"/>
              <w:rPr>
                <w:rFonts w:cs="Times New Roman"/>
                <w:sz w:val="24"/>
                <w:szCs w:val="24"/>
              </w:rPr>
            </w:pPr>
            <w:r>
              <w:rPr>
                <w:rStyle w:val="2"/>
                <w:rFonts w:eastAsiaTheme="minorEastAsia"/>
                <w:sz w:val="24"/>
                <w:szCs w:val="24"/>
              </w:rPr>
              <w:t>5</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bottom"/>
          </w:tcPr>
          <w:p w:rsidR="00E23559" w:rsidRPr="00BF1EC8" w:rsidRDefault="002B264C" w:rsidP="000A5421">
            <w:pPr>
              <w:spacing w:line="220" w:lineRule="exact"/>
              <w:jc w:val="center"/>
              <w:rPr>
                <w:rFonts w:cs="Times New Roman"/>
                <w:sz w:val="24"/>
                <w:szCs w:val="24"/>
              </w:rPr>
            </w:pPr>
            <w:r>
              <w:rPr>
                <w:rStyle w:val="2"/>
                <w:rFonts w:eastAsiaTheme="minorEastAsia"/>
                <w:sz w:val="24"/>
                <w:szCs w:val="24"/>
              </w:rPr>
              <w:t>4</w:t>
            </w:r>
          </w:p>
        </w:tc>
      </w:tr>
    </w:tbl>
    <w:p w:rsidR="00A4430F" w:rsidRPr="00BF1EC8" w:rsidRDefault="00A4430F" w:rsidP="00BF1EC8">
      <w:pPr>
        <w:spacing w:after="0" w:line="360" w:lineRule="auto"/>
        <w:jc w:val="both"/>
        <w:rPr>
          <w:rFonts w:cs="Times New Roman"/>
          <w:sz w:val="24"/>
          <w:szCs w:val="24"/>
        </w:rPr>
      </w:pPr>
    </w:p>
    <w:sectPr w:rsidR="00A4430F" w:rsidRPr="00BF1EC8" w:rsidSect="008003E2">
      <w:pgSz w:w="11906" w:h="16838"/>
      <w:pgMar w:top="568"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2A8" w:rsidRDefault="00D772A8" w:rsidP="00705A1A">
      <w:pPr>
        <w:spacing w:after="0" w:line="240" w:lineRule="auto"/>
      </w:pPr>
      <w:r>
        <w:separator/>
      </w:r>
    </w:p>
  </w:endnote>
  <w:endnote w:type="continuationSeparator" w:id="0">
    <w:p w:rsidR="00D772A8" w:rsidRDefault="00D772A8" w:rsidP="00705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2A8" w:rsidRDefault="00D772A8" w:rsidP="00705A1A">
      <w:pPr>
        <w:spacing w:after="0" w:line="240" w:lineRule="auto"/>
      </w:pPr>
      <w:r>
        <w:separator/>
      </w:r>
    </w:p>
  </w:footnote>
  <w:footnote w:type="continuationSeparator" w:id="0">
    <w:p w:rsidR="00D772A8" w:rsidRDefault="00D772A8" w:rsidP="00705A1A">
      <w:pPr>
        <w:spacing w:after="0" w:line="240" w:lineRule="auto"/>
      </w:pPr>
      <w:r>
        <w:continuationSeparator/>
      </w:r>
    </w:p>
  </w:footnote>
  <w:footnote w:id="1">
    <w:p w:rsidR="006733CB" w:rsidRDefault="006733CB" w:rsidP="00705A1A">
      <w:pPr>
        <w:pStyle w:val="a8"/>
      </w:pPr>
      <w:r>
        <w:rPr>
          <w:rStyle w:val="a7"/>
        </w:rPr>
        <w:footnoteRef/>
      </w:r>
      <w:r>
        <w:t xml:space="preserve"> </w:t>
      </w:r>
      <w:r w:rsidRPr="00E50931">
        <w:rPr>
          <w:shd w:val="clear" w:color="auto" w:fill="FFFFFF"/>
        </w:rPr>
        <w:t>Все Демонстрации и Лабораторные работы, представленные в содержании, допускается (можно) проводить, используя информационные и электронные технологии (цифровые образовательные ресурсы).</w:t>
      </w:r>
    </w:p>
  </w:footnote>
  <w:footnote w:id="2">
    <w:p w:rsidR="006733CB" w:rsidRDefault="006733CB" w:rsidP="00705A1A">
      <w:pPr>
        <w:pStyle w:val="a8"/>
      </w:pPr>
      <w:r>
        <w:rPr>
          <w:rStyle w:val="a7"/>
        </w:rPr>
        <w:footnoteRef/>
      </w:r>
      <w:r>
        <w:t xml:space="preserve"> </w:t>
      </w:r>
      <w:r w:rsidRPr="008F02B6">
        <w:rPr>
          <w:color w:val="000000"/>
          <w:shd w:val="clear" w:color="auto" w:fill="FFFFFF"/>
        </w:rPr>
        <w:t>Здесь и далее приводится расширенный перечень лабораторных работ и опытов, из которого учитель делает выбор по своему усмотрению.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15456"/>
    <w:multiLevelType w:val="hybridMultilevel"/>
    <w:tmpl w:val="551ED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574F6F"/>
    <w:multiLevelType w:val="hybridMultilevel"/>
    <w:tmpl w:val="465CC78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
    <w:nsid w:val="28D22FA4"/>
    <w:multiLevelType w:val="hybridMultilevel"/>
    <w:tmpl w:val="B0D44854"/>
    <w:lvl w:ilvl="0" w:tplc="C04A92D4">
      <w:start w:val="1"/>
      <w:numFmt w:val="bullet"/>
      <w:lvlText w:val=""/>
      <w:lvlJc w:val="left"/>
      <w:pPr>
        <w:ind w:left="720" w:hanging="360"/>
      </w:pPr>
      <w:rPr>
        <w:rFonts w:ascii="Symbol" w:hAnsi="Symbol"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92699F"/>
    <w:multiLevelType w:val="hybridMultilevel"/>
    <w:tmpl w:val="650258FE"/>
    <w:lvl w:ilvl="0" w:tplc="03703C8E">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D8466A"/>
    <w:multiLevelType w:val="hybridMultilevel"/>
    <w:tmpl w:val="CE1A49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BA3083"/>
    <w:multiLevelType w:val="hybridMultilevel"/>
    <w:tmpl w:val="A6CA1BEA"/>
    <w:lvl w:ilvl="0" w:tplc="C04A92D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2118CF"/>
    <w:multiLevelType w:val="hybridMultilevel"/>
    <w:tmpl w:val="C268A202"/>
    <w:lvl w:ilvl="0" w:tplc="ACE2EF6C">
      <w:start w:val="1"/>
      <w:numFmt w:val="decimal"/>
      <w:lvlText w:val="%1."/>
      <w:lvlJc w:val="left"/>
      <w:pPr>
        <w:ind w:left="1981" w:hanging="1272"/>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2"/>
  </w:num>
  <w:num w:numId="4">
    <w:abstractNumId w:val="4"/>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5B26FA"/>
    <w:rsid w:val="000053D3"/>
    <w:rsid w:val="00010D1E"/>
    <w:rsid w:val="00031ECC"/>
    <w:rsid w:val="00035FD6"/>
    <w:rsid w:val="00070EA1"/>
    <w:rsid w:val="000A5421"/>
    <w:rsid w:val="000B2733"/>
    <w:rsid w:val="000D04FF"/>
    <w:rsid w:val="00155025"/>
    <w:rsid w:val="001E4241"/>
    <w:rsid w:val="001F08D8"/>
    <w:rsid w:val="002B264C"/>
    <w:rsid w:val="002F3A63"/>
    <w:rsid w:val="003139E3"/>
    <w:rsid w:val="00383321"/>
    <w:rsid w:val="004029F3"/>
    <w:rsid w:val="00410A30"/>
    <w:rsid w:val="0044209B"/>
    <w:rsid w:val="004754E2"/>
    <w:rsid w:val="00484C14"/>
    <w:rsid w:val="004C32F8"/>
    <w:rsid w:val="004C4562"/>
    <w:rsid w:val="00554A31"/>
    <w:rsid w:val="005869C5"/>
    <w:rsid w:val="005A3C4D"/>
    <w:rsid w:val="005B26FA"/>
    <w:rsid w:val="005E5A7B"/>
    <w:rsid w:val="0060172F"/>
    <w:rsid w:val="006733CB"/>
    <w:rsid w:val="00693811"/>
    <w:rsid w:val="00705A1A"/>
    <w:rsid w:val="00760046"/>
    <w:rsid w:val="00782697"/>
    <w:rsid w:val="008003E2"/>
    <w:rsid w:val="008533A6"/>
    <w:rsid w:val="008608AF"/>
    <w:rsid w:val="008B41C6"/>
    <w:rsid w:val="008E3B18"/>
    <w:rsid w:val="009427A2"/>
    <w:rsid w:val="009678D2"/>
    <w:rsid w:val="009749B9"/>
    <w:rsid w:val="009863DC"/>
    <w:rsid w:val="009D6C75"/>
    <w:rsid w:val="009F7073"/>
    <w:rsid w:val="00A04057"/>
    <w:rsid w:val="00A17D42"/>
    <w:rsid w:val="00A272AC"/>
    <w:rsid w:val="00A4266E"/>
    <w:rsid w:val="00A4430F"/>
    <w:rsid w:val="00A476B1"/>
    <w:rsid w:val="00AD3208"/>
    <w:rsid w:val="00B12A0A"/>
    <w:rsid w:val="00B202AD"/>
    <w:rsid w:val="00B2622C"/>
    <w:rsid w:val="00B5712D"/>
    <w:rsid w:val="00B57650"/>
    <w:rsid w:val="00BB1A74"/>
    <w:rsid w:val="00BF1EC8"/>
    <w:rsid w:val="00C070D6"/>
    <w:rsid w:val="00C227BC"/>
    <w:rsid w:val="00C65CCC"/>
    <w:rsid w:val="00CB0DC8"/>
    <w:rsid w:val="00CB37DC"/>
    <w:rsid w:val="00CD21C6"/>
    <w:rsid w:val="00CE0552"/>
    <w:rsid w:val="00D27F35"/>
    <w:rsid w:val="00D5018A"/>
    <w:rsid w:val="00D5229D"/>
    <w:rsid w:val="00D6210F"/>
    <w:rsid w:val="00D772A8"/>
    <w:rsid w:val="00D83EF9"/>
    <w:rsid w:val="00E23559"/>
    <w:rsid w:val="00EA5705"/>
    <w:rsid w:val="00F84D01"/>
    <w:rsid w:val="00F96DFF"/>
    <w:rsid w:val="00FC6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DFF"/>
    <w:pPr>
      <w:spacing w:after="160" w:line="259" w:lineRule="auto"/>
    </w:pPr>
    <w:rPr>
      <w:rFonts w:ascii="Times New Roman" w:eastAsiaTheme="minorEastAsia" w:hAnsi="Times New Roman"/>
      <w:sz w:val="28"/>
      <w:lang w:eastAsia="ru-RU"/>
    </w:rPr>
  </w:style>
  <w:style w:type="paragraph" w:styleId="3">
    <w:name w:val="heading 3"/>
    <w:basedOn w:val="a"/>
    <w:next w:val="a"/>
    <w:link w:val="30"/>
    <w:unhideWhenUsed/>
    <w:qFormat/>
    <w:rsid w:val="00F96DFF"/>
    <w:pPr>
      <w:keepNext/>
      <w:keepLines/>
      <w:spacing w:after="0"/>
      <w:jc w:val="center"/>
      <w:outlineLvl w:val="2"/>
    </w:pPr>
    <w:rPr>
      <w:rFonts w:eastAsiaTheme="majorEastAsia" w:cstheme="majorBidi"/>
      <w:szCs w:val="24"/>
      <w:lang w:eastAsia="en-US"/>
    </w:rPr>
  </w:style>
  <w:style w:type="paragraph" w:styleId="4">
    <w:name w:val="heading 4"/>
    <w:basedOn w:val="a"/>
    <w:next w:val="a"/>
    <w:link w:val="40"/>
    <w:uiPriority w:val="9"/>
    <w:semiHidden/>
    <w:unhideWhenUsed/>
    <w:qFormat/>
    <w:rsid w:val="00F96D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96DFF"/>
    <w:rPr>
      <w:rFonts w:ascii="Times New Roman" w:eastAsiaTheme="majorEastAsia" w:hAnsi="Times New Roman" w:cstheme="majorBidi"/>
      <w:sz w:val="28"/>
      <w:szCs w:val="24"/>
    </w:rPr>
  </w:style>
  <w:style w:type="paragraph" w:customStyle="1" w:styleId="ConsPlusNormal">
    <w:name w:val="ConsPlusNormal"/>
    <w:uiPriority w:val="99"/>
    <w:qFormat/>
    <w:rsid w:val="00F96DFF"/>
    <w:pPr>
      <w:widowControl w:val="0"/>
      <w:autoSpaceDE w:val="0"/>
      <w:autoSpaceDN w:val="0"/>
      <w:spacing w:after="0" w:line="240" w:lineRule="auto"/>
    </w:pPr>
    <w:rPr>
      <w:rFonts w:ascii="Calibri" w:eastAsia="Times New Roman" w:hAnsi="Calibri" w:cs="Calibri"/>
      <w:szCs w:val="20"/>
      <w:lang w:eastAsia="ru-RU"/>
    </w:rPr>
  </w:style>
  <w:style w:type="paragraph" w:customStyle="1" w:styleId="a3">
    <w:name w:val="А ОСН ТЕКСТ"/>
    <w:basedOn w:val="a"/>
    <w:link w:val="a4"/>
    <w:rsid w:val="00F96DFF"/>
    <w:pPr>
      <w:spacing w:after="0" w:line="360" w:lineRule="auto"/>
      <w:ind w:firstLine="454"/>
      <w:jc w:val="both"/>
    </w:pPr>
    <w:rPr>
      <w:rFonts w:eastAsia="Arial Unicode MS" w:cs="Times New Roman"/>
      <w:caps/>
      <w:color w:val="000000"/>
      <w:kern w:val="1"/>
      <w:szCs w:val="28"/>
      <w:lang w:eastAsia="en-US"/>
    </w:rPr>
  </w:style>
  <w:style w:type="character" w:customStyle="1" w:styleId="a4">
    <w:name w:val="А ОСН ТЕКСТ Знак"/>
    <w:link w:val="a3"/>
    <w:rsid w:val="00F96DFF"/>
    <w:rPr>
      <w:rFonts w:ascii="Times New Roman" w:eastAsia="Arial Unicode MS" w:hAnsi="Times New Roman" w:cs="Times New Roman"/>
      <w:caps/>
      <w:color w:val="000000"/>
      <w:kern w:val="1"/>
      <w:sz w:val="28"/>
      <w:szCs w:val="28"/>
    </w:rPr>
  </w:style>
  <w:style w:type="character" w:customStyle="1" w:styleId="40">
    <w:name w:val="Заголовок 4 Знак"/>
    <w:basedOn w:val="a0"/>
    <w:link w:val="4"/>
    <w:uiPriority w:val="9"/>
    <w:semiHidden/>
    <w:rsid w:val="00F96DFF"/>
    <w:rPr>
      <w:rFonts w:asciiTheme="majorHAnsi" w:eastAsiaTheme="majorEastAsia" w:hAnsiTheme="majorHAnsi" w:cstheme="majorBidi"/>
      <w:b/>
      <w:bCs/>
      <w:i/>
      <w:iCs/>
      <w:color w:val="4F81BD" w:themeColor="accent1"/>
      <w:sz w:val="28"/>
      <w:lang w:eastAsia="ru-RU"/>
    </w:rPr>
  </w:style>
  <w:style w:type="paragraph" w:styleId="a5">
    <w:name w:val="List Paragraph"/>
    <w:basedOn w:val="a"/>
    <w:link w:val="a6"/>
    <w:uiPriority w:val="34"/>
    <w:qFormat/>
    <w:rsid w:val="00F96DFF"/>
    <w:pPr>
      <w:ind w:left="720"/>
      <w:contextualSpacing/>
    </w:pPr>
    <w:rPr>
      <w:rFonts w:eastAsiaTheme="minorHAnsi"/>
      <w:lang w:eastAsia="en-US"/>
    </w:rPr>
  </w:style>
  <w:style w:type="character" w:customStyle="1" w:styleId="a6">
    <w:name w:val="Абзац списка Знак"/>
    <w:link w:val="a5"/>
    <w:uiPriority w:val="34"/>
    <w:qFormat/>
    <w:rsid w:val="00F96DFF"/>
    <w:rPr>
      <w:rFonts w:ascii="Times New Roman" w:hAnsi="Times New Roman"/>
      <w:sz w:val="28"/>
    </w:rPr>
  </w:style>
  <w:style w:type="character" w:styleId="a7">
    <w:name w:val="footnote reference"/>
    <w:uiPriority w:val="99"/>
    <w:rsid w:val="00705A1A"/>
    <w:rPr>
      <w:vertAlign w:val="superscript"/>
    </w:rPr>
  </w:style>
  <w:style w:type="paragraph" w:styleId="a8">
    <w:name w:val="footnote text"/>
    <w:basedOn w:val="a"/>
    <w:link w:val="a9"/>
    <w:uiPriority w:val="99"/>
    <w:rsid w:val="00705A1A"/>
    <w:pPr>
      <w:spacing w:after="0" w:line="240" w:lineRule="auto"/>
    </w:pPr>
    <w:rPr>
      <w:rFonts w:eastAsia="Times New Roman" w:cs="Times New Roman"/>
      <w:sz w:val="20"/>
      <w:szCs w:val="20"/>
    </w:rPr>
  </w:style>
  <w:style w:type="character" w:customStyle="1" w:styleId="a9">
    <w:name w:val="Текст сноски Знак"/>
    <w:basedOn w:val="a0"/>
    <w:link w:val="a8"/>
    <w:uiPriority w:val="99"/>
    <w:rsid w:val="00705A1A"/>
    <w:rPr>
      <w:rFonts w:ascii="Times New Roman" w:eastAsia="Times New Roman" w:hAnsi="Times New Roman" w:cs="Times New Roman"/>
      <w:sz w:val="20"/>
      <w:szCs w:val="20"/>
      <w:lang w:eastAsia="ru-RU"/>
    </w:rPr>
  </w:style>
  <w:style w:type="paragraph" w:customStyle="1" w:styleId="1">
    <w:name w:val="Обычный1"/>
    <w:rsid w:val="00EA5705"/>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2">
    <w:name w:val="Основной текст (2) + Полужирный"/>
    <w:rsid w:val="005E5A7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styleId="aa">
    <w:name w:val="Strong"/>
    <w:basedOn w:val="a0"/>
    <w:uiPriority w:val="22"/>
    <w:qFormat/>
    <w:rsid w:val="009427A2"/>
    <w:rPr>
      <w:b/>
      <w:bCs/>
    </w:rPr>
  </w:style>
  <w:style w:type="character" w:customStyle="1" w:styleId="20">
    <w:name w:val="Основной текст (2)_"/>
    <w:basedOn w:val="a0"/>
    <w:rsid w:val="009D6C75"/>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0"/>
    <w:rsid w:val="009D6C7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b">
    <w:name w:val="Body Text"/>
    <w:basedOn w:val="a"/>
    <w:link w:val="ac"/>
    <w:rsid w:val="00CB0DC8"/>
    <w:pPr>
      <w:spacing w:after="0" w:line="240" w:lineRule="auto"/>
      <w:jc w:val="center"/>
    </w:pPr>
    <w:rPr>
      <w:rFonts w:eastAsia="Times New Roman" w:cs="Times New Roman"/>
      <w:szCs w:val="24"/>
    </w:rPr>
  </w:style>
  <w:style w:type="character" w:customStyle="1" w:styleId="ac">
    <w:name w:val="Основной текст Знак"/>
    <w:basedOn w:val="a0"/>
    <w:link w:val="ab"/>
    <w:rsid w:val="00CB0DC8"/>
    <w:rPr>
      <w:rFonts w:ascii="Times New Roman" w:eastAsia="Times New Roman" w:hAnsi="Times New Roman" w:cs="Times New Roman"/>
      <w:sz w:val="28"/>
      <w:szCs w:val="24"/>
      <w:lang w:eastAsia="ru-RU"/>
    </w:rPr>
  </w:style>
  <w:style w:type="paragraph" w:styleId="ad">
    <w:name w:val="Normal (Web)"/>
    <w:basedOn w:val="a"/>
    <w:unhideWhenUsed/>
    <w:rsid w:val="00CB0DC8"/>
    <w:pPr>
      <w:spacing w:after="0" w:line="240" w:lineRule="auto"/>
    </w:pPr>
    <w:rPr>
      <w:rFonts w:ascii="Verdana" w:eastAsia="Times New Roman" w:hAnsi="Verdana" w:cs="Times New Roman"/>
      <w:sz w:val="19"/>
      <w:szCs w:val="19"/>
    </w:rPr>
  </w:style>
  <w:style w:type="table" w:styleId="ae">
    <w:name w:val="Table Grid"/>
    <w:basedOn w:val="a1"/>
    <w:uiPriority w:val="59"/>
    <w:rsid w:val="00CB0DC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CE50C-93DC-4A01-B3B5-CE2FC8C19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23</Pages>
  <Words>10038</Words>
  <Characters>57217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Elena</cp:lastModifiedBy>
  <cp:revision>51</cp:revision>
  <dcterms:created xsi:type="dcterms:W3CDTF">2022-06-10T04:57:00Z</dcterms:created>
  <dcterms:modified xsi:type="dcterms:W3CDTF">2023-03-04T16:02:00Z</dcterms:modified>
</cp:coreProperties>
</file>