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7" w:rsidRPr="00E536F0" w:rsidRDefault="00B604B6">
      <w:pPr>
        <w:spacing w:after="0" w:line="408" w:lineRule="auto"/>
        <w:ind w:left="120"/>
        <w:jc w:val="center"/>
      </w:pPr>
      <w:bookmarkStart w:id="0" w:name="block-6096110"/>
      <w:r w:rsidRPr="00E536F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00B77" w:rsidRPr="00E536F0" w:rsidRDefault="00B604B6">
      <w:pPr>
        <w:spacing w:after="0" w:line="408" w:lineRule="auto"/>
        <w:ind w:left="120"/>
        <w:jc w:val="center"/>
      </w:pPr>
      <w:r w:rsidRPr="00E536F0">
        <w:rPr>
          <w:rFonts w:ascii="Times New Roman" w:hAnsi="Times New Roman"/>
          <w:b/>
          <w:color w:val="000000"/>
          <w:sz w:val="28"/>
        </w:rPr>
        <w:t>‌</w:t>
      </w:r>
      <w:bookmarkStart w:id="1" w:name="f82fad9e-4303-40e0-b615-d8bb07699b65"/>
      <w:r w:rsidRPr="00E536F0">
        <w:rPr>
          <w:rFonts w:ascii="Times New Roman" w:hAnsi="Times New Roman"/>
          <w:b/>
          <w:color w:val="000000"/>
          <w:sz w:val="28"/>
        </w:rPr>
        <w:t xml:space="preserve">Министерство образования Тверской области </w:t>
      </w:r>
      <w:bookmarkEnd w:id="1"/>
      <w:r w:rsidRPr="00E536F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00B77" w:rsidRPr="00E536F0" w:rsidRDefault="00B604B6">
      <w:pPr>
        <w:spacing w:after="0" w:line="408" w:lineRule="auto"/>
        <w:ind w:left="120"/>
        <w:jc w:val="center"/>
      </w:pPr>
      <w:r w:rsidRPr="00E536F0">
        <w:rPr>
          <w:rFonts w:ascii="Times New Roman" w:hAnsi="Times New Roman"/>
          <w:b/>
          <w:color w:val="000000"/>
          <w:sz w:val="28"/>
        </w:rPr>
        <w:t>‌</w:t>
      </w:r>
      <w:bookmarkStart w:id="2" w:name="f11d21d1-8bec-4df3-85d2-f4d0bca3e7ae"/>
      <w:r w:rsidRPr="00E536F0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2"/>
      <w:r w:rsidRPr="00E536F0">
        <w:rPr>
          <w:rFonts w:ascii="Times New Roman" w:hAnsi="Times New Roman"/>
          <w:b/>
          <w:color w:val="000000"/>
          <w:sz w:val="28"/>
        </w:rPr>
        <w:t>‌</w:t>
      </w:r>
      <w:r w:rsidRPr="00E536F0">
        <w:rPr>
          <w:rFonts w:ascii="Times New Roman" w:hAnsi="Times New Roman"/>
          <w:color w:val="000000"/>
          <w:sz w:val="28"/>
        </w:rPr>
        <w:t>​</w:t>
      </w:r>
    </w:p>
    <w:p w:rsidR="00600B77" w:rsidRDefault="00B604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600B77" w:rsidRDefault="00600B77">
      <w:pPr>
        <w:spacing w:after="0"/>
        <w:ind w:left="120"/>
      </w:pPr>
    </w:p>
    <w:p w:rsidR="00600B77" w:rsidRDefault="00600B77">
      <w:pPr>
        <w:spacing w:after="0"/>
        <w:ind w:left="120"/>
      </w:pPr>
    </w:p>
    <w:p w:rsidR="00600B77" w:rsidRDefault="00600B77">
      <w:pPr>
        <w:spacing w:after="0"/>
        <w:ind w:left="120"/>
      </w:pPr>
    </w:p>
    <w:tbl>
      <w:tblPr>
        <w:tblW w:w="0" w:type="auto"/>
        <w:tblLook w:val="04A0"/>
      </w:tblPr>
      <w:tblGrid>
        <w:gridCol w:w="2227"/>
        <w:gridCol w:w="7344"/>
      </w:tblGrid>
      <w:tr w:rsidR="00DF66A3" w:rsidRPr="00B46581" w:rsidTr="000C0945">
        <w:tc>
          <w:tcPr>
            <w:tcW w:w="3115" w:type="dxa"/>
          </w:tcPr>
          <w:p w:rsidR="00DF66A3" w:rsidRPr="00B46581" w:rsidRDefault="00DF66A3" w:rsidP="00DF66A3">
            <w:pPr>
              <w:autoSpaceDE w:val="0"/>
              <w:autoSpaceDN w:val="0"/>
              <w:spacing w:after="0" w:line="240" w:lineRule="auto"/>
              <w:ind w:left="141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66A3" w:rsidRPr="00B46581" w:rsidRDefault="00DF66A3" w:rsidP="00DF66A3">
            <w:pPr>
              <w:autoSpaceDE w:val="0"/>
              <w:autoSpaceDN w:val="0"/>
              <w:spacing w:after="120"/>
              <w:ind w:left="4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F66A3" w:rsidRPr="00B46581" w:rsidRDefault="00DF66A3" w:rsidP="00DF66A3">
            <w:pPr>
              <w:autoSpaceDE w:val="0"/>
              <w:autoSpaceDN w:val="0"/>
              <w:spacing w:after="120"/>
              <w:ind w:left="4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МОУ " Гимназия №10"</w:t>
            </w:r>
          </w:p>
          <w:p w:rsidR="00DF66A3" w:rsidRPr="00B46581" w:rsidRDefault="00DF66A3" w:rsidP="00DF66A3">
            <w:pPr>
              <w:autoSpaceDE w:val="0"/>
              <w:autoSpaceDN w:val="0"/>
              <w:spacing w:after="120" w:line="240" w:lineRule="auto"/>
              <w:ind w:left="4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F66A3" w:rsidRPr="00B46581" w:rsidRDefault="00DF66A3" w:rsidP="00DF66A3">
            <w:pPr>
              <w:autoSpaceDE w:val="0"/>
              <w:autoSpaceDN w:val="0"/>
              <w:spacing w:after="0" w:line="240" w:lineRule="auto"/>
              <w:ind w:left="42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 И.В.</w:t>
            </w:r>
          </w:p>
          <w:p w:rsidR="00DF66A3" w:rsidRPr="00B46581" w:rsidRDefault="00DF66A3" w:rsidP="00DF66A3">
            <w:pPr>
              <w:autoSpaceDE w:val="0"/>
              <w:autoSpaceDN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81/10  </w:t>
            </w:r>
            <w:proofErr w:type="gramStart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66A3" w:rsidRPr="00B46581" w:rsidRDefault="00DF66A3" w:rsidP="00DF66A3">
            <w:pPr>
              <w:autoSpaceDE w:val="0"/>
              <w:autoSpaceDN w:val="0"/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«30» августа  2023г.</w:t>
            </w:r>
          </w:p>
          <w:p w:rsidR="00DF66A3" w:rsidRPr="00B46581" w:rsidRDefault="00DF66A3" w:rsidP="000C094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0B77" w:rsidRPr="00E536F0" w:rsidRDefault="00600B77">
      <w:pPr>
        <w:spacing w:after="0"/>
        <w:ind w:left="120"/>
      </w:pPr>
    </w:p>
    <w:p w:rsidR="00600B77" w:rsidRPr="00E536F0" w:rsidRDefault="00B604B6">
      <w:pPr>
        <w:spacing w:after="0"/>
        <w:ind w:left="120"/>
      </w:pPr>
      <w:r w:rsidRPr="00E536F0">
        <w:rPr>
          <w:rFonts w:ascii="Times New Roman" w:hAnsi="Times New Roman"/>
          <w:color w:val="000000"/>
          <w:sz w:val="28"/>
        </w:rPr>
        <w:t>‌</w:t>
      </w:r>
    </w:p>
    <w:p w:rsidR="00600B77" w:rsidRPr="00E536F0" w:rsidRDefault="00600B77">
      <w:pPr>
        <w:spacing w:after="0"/>
        <w:ind w:left="120"/>
      </w:pPr>
    </w:p>
    <w:p w:rsidR="00600B77" w:rsidRPr="00E536F0" w:rsidRDefault="00600B77">
      <w:pPr>
        <w:spacing w:after="0"/>
        <w:ind w:left="120"/>
      </w:pPr>
    </w:p>
    <w:p w:rsidR="00600B77" w:rsidRPr="00E536F0" w:rsidRDefault="00600B77">
      <w:pPr>
        <w:spacing w:after="0"/>
        <w:ind w:left="120"/>
      </w:pPr>
    </w:p>
    <w:p w:rsidR="00600B77" w:rsidRPr="00E536F0" w:rsidRDefault="00B604B6">
      <w:pPr>
        <w:spacing w:after="0" w:line="408" w:lineRule="auto"/>
        <w:ind w:left="120"/>
        <w:jc w:val="center"/>
      </w:pPr>
      <w:r w:rsidRPr="00E536F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0B77" w:rsidRPr="00E536F0" w:rsidRDefault="00600B77" w:rsidP="00DF66A3">
      <w:pPr>
        <w:spacing w:after="0" w:line="408" w:lineRule="auto"/>
        <w:ind w:left="120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B604B6">
      <w:pPr>
        <w:spacing w:after="0" w:line="408" w:lineRule="auto"/>
        <w:ind w:left="120"/>
        <w:jc w:val="center"/>
      </w:pPr>
      <w:r w:rsidRPr="00E536F0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600B77" w:rsidRPr="00E536F0" w:rsidRDefault="00B604B6">
      <w:pPr>
        <w:spacing w:after="0" w:line="408" w:lineRule="auto"/>
        <w:ind w:left="120"/>
        <w:jc w:val="center"/>
      </w:pPr>
      <w:r w:rsidRPr="00E536F0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600B77">
      <w:pPr>
        <w:spacing w:after="0"/>
        <w:ind w:left="120"/>
        <w:jc w:val="center"/>
      </w:pPr>
    </w:p>
    <w:p w:rsidR="00600B77" w:rsidRPr="00E536F0" w:rsidRDefault="00B604B6">
      <w:pPr>
        <w:spacing w:after="0"/>
        <w:ind w:left="120"/>
        <w:jc w:val="center"/>
      </w:pPr>
      <w:r w:rsidRPr="00E536F0"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 w:rsidRPr="00E536F0">
        <w:rPr>
          <w:rFonts w:ascii="Times New Roman" w:hAnsi="Times New Roman"/>
          <w:b/>
          <w:color w:val="000000"/>
          <w:sz w:val="28"/>
        </w:rPr>
        <w:t>Тверь</w:t>
      </w:r>
      <w:bookmarkEnd w:id="3"/>
      <w:r w:rsidRPr="00E536F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E536F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536F0">
        <w:rPr>
          <w:rFonts w:ascii="Times New Roman" w:hAnsi="Times New Roman"/>
          <w:b/>
          <w:color w:val="000000"/>
          <w:sz w:val="28"/>
        </w:rPr>
        <w:t>‌</w:t>
      </w:r>
      <w:r w:rsidRPr="00E536F0">
        <w:rPr>
          <w:rFonts w:ascii="Times New Roman" w:hAnsi="Times New Roman"/>
          <w:color w:val="000000"/>
          <w:sz w:val="28"/>
        </w:rPr>
        <w:t>​</w:t>
      </w:r>
    </w:p>
    <w:p w:rsidR="00600B77" w:rsidRPr="00E536F0" w:rsidRDefault="00600B77">
      <w:pPr>
        <w:sectPr w:rsidR="00600B77" w:rsidRPr="00E536F0">
          <w:pgSz w:w="11906" w:h="16383"/>
          <w:pgMar w:top="1134" w:right="850" w:bottom="1134" w:left="1701" w:header="720" w:footer="720" w:gutter="0"/>
          <w:cols w:space="720"/>
        </w:sectPr>
      </w:pPr>
    </w:p>
    <w:p w:rsidR="00600B77" w:rsidRPr="00E536F0" w:rsidRDefault="00B604B6">
      <w:pPr>
        <w:spacing w:after="0" w:line="264" w:lineRule="auto"/>
        <w:ind w:left="120"/>
      </w:pPr>
      <w:bookmarkStart w:id="5" w:name="block-6096111"/>
      <w:bookmarkEnd w:id="0"/>
      <w:r w:rsidRPr="00E536F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00B77" w:rsidRPr="00E536F0" w:rsidRDefault="00600B77">
      <w:pPr>
        <w:spacing w:after="0" w:line="264" w:lineRule="auto"/>
        <w:ind w:left="120"/>
      </w:pPr>
    </w:p>
    <w:p w:rsidR="00DF66A3" w:rsidRPr="00B46581" w:rsidRDefault="00DF66A3" w:rsidP="00DF66A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 w:rsidRPr="00E536F0">
        <w:rPr>
          <w:rFonts w:ascii="Times New Roman" w:hAnsi="Times New Roman"/>
          <w:color w:val="000000"/>
          <w:sz w:val="28"/>
        </w:rPr>
        <w:t xml:space="preserve">«Литературное чтение» (предметная область «Русский язык и литературное чтение») </w:t>
      </w:r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</w:t>
      </w:r>
      <w:r w:rsidRPr="00E536F0">
        <w:rPr>
          <w:rFonts w:ascii="Times New Roman" w:hAnsi="Times New Roman"/>
          <w:color w:val="000000"/>
          <w:sz w:val="28"/>
        </w:rPr>
        <w:t>соответствует Федеральной рабочей программе по учебному предмету «Литературное чтение»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E536F0">
        <w:rPr>
          <w:rFonts w:ascii="Times New Roman" w:hAnsi="Times New Roman"/>
          <w:color w:val="000000"/>
          <w:sz w:val="28"/>
        </w:rPr>
        <w:t xml:space="preserve"> </w:t>
      </w:r>
      <w:r w:rsidRPr="00B46581">
        <w:rPr>
          <w:rFonts w:ascii="Times New Roman" w:hAnsi="Times New Roman" w:cs="Times New Roman"/>
          <w:color w:val="000000"/>
          <w:sz w:val="24"/>
          <w:szCs w:val="24"/>
        </w:rPr>
        <w:t>а также ориентирована</w:t>
      </w:r>
      <w:proofErr w:type="gramEnd"/>
      <w:r w:rsidRPr="00B46581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600B77" w:rsidRPr="00E536F0" w:rsidRDefault="00600B77">
      <w:pPr>
        <w:spacing w:after="0" w:line="264" w:lineRule="auto"/>
        <w:ind w:firstLine="600"/>
        <w:jc w:val="both"/>
      </w:pPr>
    </w:p>
    <w:p w:rsidR="00600B77" w:rsidRPr="00E536F0" w:rsidRDefault="00600B77">
      <w:pPr>
        <w:spacing w:after="0" w:line="264" w:lineRule="auto"/>
        <w:ind w:firstLine="600"/>
        <w:jc w:val="both"/>
      </w:pPr>
    </w:p>
    <w:p w:rsidR="00600B77" w:rsidRPr="00E536F0" w:rsidRDefault="00600B77">
      <w:pPr>
        <w:spacing w:after="0" w:line="264" w:lineRule="auto"/>
        <w:ind w:left="120"/>
      </w:pPr>
    </w:p>
    <w:p w:rsidR="00600B77" w:rsidRPr="00E536F0" w:rsidRDefault="00B604B6">
      <w:pPr>
        <w:spacing w:after="0" w:line="264" w:lineRule="auto"/>
        <w:ind w:left="120"/>
      </w:pPr>
      <w:r w:rsidRPr="00E536F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600B77" w:rsidRPr="00E536F0" w:rsidRDefault="00600B77">
      <w:pPr>
        <w:spacing w:after="0" w:line="264" w:lineRule="auto"/>
        <w:ind w:left="120"/>
      </w:pP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00B77" w:rsidRPr="00E536F0" w:rsidRDefault="00B604B6">
      <w:pPr>
        <w:spacing w:after="0" w:line="264" w:lineRule="auto"/>
        <w:ind w:firstLine="600"/>
        <w:jc w:val="both"/>
      </w:pPr>
      <w:proofErr w:type="gramStart"/>
      <w:r w:rsidRPr="00E536F0">
        <w:rPr>
          <w:rFonts w:ascii="Times New Roman" w:hAnsi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600B77" w:rsidRPr="00E536F0" w:rsidRDefault="00B604B6">
      <w:pPr>
        <w:spacing w:after="0" w:line="264" w:lineRule="auto"/>
        <w:ind w:left="120"/>
      </w:pPr>
      <w:r w:rsidRPr="00E536F0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600B77" w:rsidRPr="00E536F0" w:rsidRDefault="00600B77">
      <w:pPr>
        <w:spacing w:after="0" w:line="264" w:lineRule="auto"/>
        <w:ind w:left="120"/>
      </w:pP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00B77" w:rsidRPr="00E536F0" w:rsidRDefault="00B604B6">
      <w:pPr>
        <w:spacing w:after="0" w:line="264" w:lineRule="auto"/>
        <w:ind w:firstLine="600"/>
        <w:jc w:val="both"/>
      </w:pP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предметных и универсальных </w:t>
      </w:r>
      <w:r w:rsidRPr="00E536F0">
        <w:rPr>
          <w:rFonts w:ascii="Times New Roman" w:hAnsi="Times New Roman"/>
          <w:color w:val="000000"/>
          <w:sz w:val="28"/>
        </w:rPr>
        <w:lastRenderedPageBreak/>
        <w:t>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600B77" w:rsidRPr="00E536F0" w:rsidRDefault="00B604B6">
      <w:pPr>
        <w:numPr>
          <w:ilvl w:val="0"/>
          <w:numId w:val="1"/>
        </w:numPr>
        <w:spacing w:after="0" w:line="264" w:lineRule="auto"/>
      </w:pPr>
      <w:r w:rsidRPr="00E536F0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00B77" w:rsidRDefault="00B604B6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536F0">
        <w:rPr>
          <w:rFonts w:ascii="Times New Roman" w:hAnsi="Times New Roman"/>
          <w:color w:val="FF0000"/>
          <w:sz w:val="28"/>
        </w:rPr>
        <w:t>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</w:t>
      </w:r>
      <w:r w:rsidRPr="00E536F0">
        <w:rPr>
          <w:rFonts w:ascii="Times New Roman" w:hAnsi="Times New Roman"/>
          <w:color w:val="000000"/>
          <w:sz w:val="28"/>
        </w:rPr>
        <w:lastRenderedPageBreak/>
        <w:t xml:space="preserve">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00B77" w:rsidRPr="00E536F0" w:rsidRDefault="00B604B6">
      <w:pPr>
        <w:spacing w:after="0" w:line="264" w:lineRule="auto"/>
        <w:ind w:left="120"/>
      </w:pPr>
      <w:r w:rsidRPr="00E536F0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600B77" w:rsidRPr="00E536F0" w:rsidRDefault="00600B77">
      <w:pPr>
        <w:spacing w:after="0" w:line="264" w:lineRule="auto"/>
        <w:ind w:left="120"/>
      </w:pP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6" w:name="8184041c-500f-4898-8c17-3f7c192d7a9a"/>
      <w:r w:rsidRPr="00E536F0">
        <w:rPr>
          <w:rFonts w:ascii="Times New Roman" w:hAnsi="Times New Roman"/>
          <w:color w:val="000000"/>
          <w:sz w:val="28"/>
        </w:rPr>
        <w:t>не менее 80 часов</w:t>
      </w:r>
      <w:bookmarkEnd w:id="6"/>
      <w:r w:rsidRPr="00E536F0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00B77" w:rsidRPr="00E536F0" w:rsidRDefault="00600B77" w:rsidP="00877338">
      <w:pPr>
        <w:pStyle w:val="2"/>
        <w:sectPr w:rsidR="00600B77" w:rsidRPr="00E536F0">
          <w:pgSz w:w="11906" w:h="16383"/>
          <w:pgMar w:top="1134" w:right="850" w:bottom="1134" w:left="1701" w:header="720" w:footer="720" w:gutter="0"/>
          <w:cols w:space="720"/>
        </w:sectPr>
      </w:pPr>
    </w:p>
    <w:p w:rsidR="00600B77" w:rsidRPr="000C0945" w:rsidRDefault="00B604B6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bookmarkStart w:id="7" w:name="block-6096109"/>
      <w:bookmarkEnd w:id="5"/>
      <w:r w:rsidRPr="000C0945"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:rsidR="00600B77" w:rsidRPr="00E536F0" w:rsidRDefault="00600B77">
      <w:pPr>
        <w:spacing w:after="0" w:line="264" w:lineRule="auto"/>
        <w:ind w:left="120"/>
        <w:jc w:val="both"/>
      </w:pP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333333"/>
          <w:sz w:val="28"/>
        </w:rPr>
        <w:t>1 КЛАСС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8" w:name="_ftnref1"/>
      <w:r w:rsidR="00C31D7F" w:rsidRPr="00C31D7F">
        <w:fldChar w:fldCharType="begin"/>
      </w:r>
      <w:r w:rsidRPr="00E536F0">
        <w:instrText xml:space="preserve"> </w:instrText>
      </w:r>
      <w:r>
        <w:instrText>HYPERLINK</w:instrText>
      </w:r>
      <w:r w:rsidRPr="00E536F0">
        <w:instrText xml:space="preserve"> \</w:instrText>
      </w:r>
      <w:r>
        <w:instrText>l</w:instrText>
      </w:r>
      <w:r w:rsidRPr="00E536F0">
        <w:instrText xml:space="preserve"> "_</w:instrText>
      </w:r>
      <w:r>
        <w:instrText>ftn</w:instrText>
      </w:r>
      <w:r w:rsidRPr="00E536F0">
        <w:instrText>1" \</w:instrText>
      </w:r>
      <w:r>
        <w:instrText>h</w:instrText>
      </w:r>
      <w:r w:rsidRPr="00E536F0">
        <w:instrText xml:space="preserve"> </w:instrText>
      </w:r>
      <w:r w:rsidR="00C31D7F" w:rsidRPr="00C31D7F">
        <w:fldChar w:fldCharType="separate"/>
      </w:r>
      <w:r w:rsidRPr="00E536F0">
        <w:rPr>
          <w:rFonts w:ascii="Times New Roman" w:hAnsi="Times New Roman"/>
          <w:b/>
          <w:color w:val="0000FF"/>
          <w:sz w:val="24"/>
        </w:rPr>
        <w:t>[1]</w:t>
      </w:r>
      <w:r w:rsidR="00C31D7F">
        <w:rPr>
          <w:rFonts w:ascii="Times New Roman" w:hAnsi="Times New Roman"/>
          <w:b/>
          <w:color w:val="0000FF"/>
          <w:sz w:val="24"/>
        </w:rPr>
        <w:fldChar w:fldCharType="end"/>
      </w:r>
      <w:bookmarkEnd w:id="8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000000"/>
          <w:sz w:val="28"/>
        </w:rPr>
        <w:t>Фонетика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000000"/>
          <w:sz w:val="28"/>
        </w:rPr>
        <w:t>Чтение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E536F0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E536F0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9" w:name="192040c8-9be0-4bcc-9f47-45c543c4cd5f"/>
      <w:r w:rsidRPr="00E536F0">
        <w:rPr>
          <w:rFonts w:ascii="Times New Roman" w:hAnsi="Times New Roman"/>
          <w:color w:val="000000"/>
          <w:sz w:val="28"/>
        </w:rPr>
        <w:t>и другие (по выбору).</w:t>
      </w:r>
      <w:bookmarkEnd w:id="9"/>
      <w:r w:rsidRPr="00E536F0">
        <w:rPr>
          <w:rFonts w:ascii="Times New Roman" w:hAnsi="Times New Roman"/>
          <w:color w:val="000000"/>
          <w:sz w:val="28"/>
        </w:rPr>
        <w:t xml:space="preserve">‌ 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E536F0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E536F0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E536F0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10" w:name="fea8cf03-c8e1-4ed3-94a3-40e6561a8359"/>
      <w:r w:rsidRPr="00E536F0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E536F0">
        <w:rPr>
          <w:rFonts w:ascii="Times New Roman" w:hAnsi="Times New Roman"/>
          <w:color w:val="000000"/>
          <w:sz w:val="28"/>
        </w:rPr>
        <w:t>‌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E536F0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E536F0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E536F0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E536F0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E536F0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E536F0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E536F0">
        <w:rPr>
          <w:rFonts w:ascii="Times New Roman" w:hAnsi="Times New Roman"/>
          <w:color w:val="000000"/>
          <w:sz w:val="28"/>
        </w:rPr>
        <w:t>, загадки, пословицы.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E536F0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E536F0">
        <w:rPr>
          <w:rFonts w:ascii="Times New Roman" w:hAnsi="Times New Roman"/>
          <w:color w:val="000000"/>
          <w:sz w:val="28"/>
        </w:rPr>
        <w:t>и другие.</w:t>
      </w:r>
      <w:bookmarkEnd w:id="11"/>
      <w:r w:rsidRPr="00E536F0">
        <w:rPr>
          <w:rFonts w:ascii="Times New Roman" w:hAnsi="Times New Roman"/>
          <w:color w:val="000000"/>
          <w:sz w:val="28"/>
        </w:rPr>
        <w:t>‌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E536F0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E536F0">
        <w:rPr>
          <w:rFonts w:ascii="Times New Roman" w:hAnsi="Times New Roman"/>
          <w:color w:val="000000"/>
          <w:sz w:val="28"/>
        </w:rPr>
        <w:t>, А. В. Митяева ‌</w:t>
      </w:r>
      <w:bookmarkStart w:id="12" w:name="a3da6f91-f80f-4d4a-8e62-998ba5c8e117"/>
      <w:r w:rsidRPr="00E536F0">
        <w:rPr>
          <w:rFonts w:ascii="Times New Roman" w:hAnsi="Times New Roman"/>
          <w:color w:val="000000"/>
          <w:sz w:val="28"/>
        </w:rPr>
        <w:t>и др.</w:t>
      </w:r>
      <w:bookmarkEnd w:id="12"/>
      <w:r w:rsidRPr="00E536F0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E536F0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E536F0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3" w:name="e4e52ce4-82f6-450f-a8ef-39f9bea95300"/>
      <w:r w:rsidRPr="00E536F0">
        <w:rPr>
          <w:rFonts w:ascii="Times New Roman" w:hAnsi="Times New Roman"/>
          <w:color w:val="000000"/>
          <w:sz w:val="28"/>
        </w:rPr>
        <w:t>и другие (по выбору).</w:t>
      </w:r>
      <w:bookmarkEnd w:id="13"/>
      <w:r w:rsidRPr="00E536F0">
        <w:rPr>
          <w:rFonts w:ascii="Times New Roman" w:hAnsi="Times New Roman"/>
          <w:color w:val="000000"/>
          <w:sz w:val="28"/>
        </w:rPr>
        <w:t>‌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E536F0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E536F0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E536F0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Сеф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E536F0">
        <w:rPr>
          <w:rFonts w:ascii="Times New Roman" w:hAnsi="Times New Roman"/>
          <w:color w:val="333333"/>
          <w:sz w:val="28"/>
        </w:rPr>
        <w:t>​‌</w:t>
      </w:r>
      <w:bookmarkStart w:id="14" w:name="1276de16-2d11-43d3-bead-a64a93ae8cc5"/>
      <w:r w:rsidRPr="00E536F0">
        <w:rPr>
          <w:rFonts w:ascii="Times New Roman" w:hAnsi="Times New Roman"/>
          <w:color w:val="333333"/>
          <w:sz w:val="28"/>
        </w:rPr>
        <w:t>и другие (по выбору).</w:t>
      </w:r>
      <w:bookmarkEnd w:id="14"/>
      <w:r w:rsidRPr="00E536F0">
        <w:rPr>
          <w:rFonts w:ascii="Times New Roman" w:hAnsi="Times New Roman"/>
          <w:color w:val="333333"/>
          <w:sz w:val="28"/>
        </w:rPr>
        <w:t>‌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E536F0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E536F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E536F0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00B77" w:rsidRPr="00E536F0" w:rsidRDefault="00B604B6">
      <w:pPr>
        <w:numPr>
          <w:ilvl w:val="0"/>
          <w:numId w:val="2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E536F0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600B77" w:rsidRPr="00E536F0" w:rsidRDefault="00B604B6">
      <w:pPr>
        <w:numPr>
          <w:ilvl w:val="0"/>
          <w:numId w:val="3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E536F0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E536F0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600B77" w:rsidRPr="00E536F0" w:rsidRDefault="00B604B6">
      <w:pPr>
        <w:numPr>
          <w:ilvl w:val="0"/>
          <w:numId w:val="3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E536F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00B77" w:rsidRPr="00E536F0" w:rsidRDefault="00B604B6">
      <w:pPr>
        <w:numPr>
          <w:ilvl w:val="0"/>
          <w:numId w:val="4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600B77" w:rsidRPr="00E536F0" w:rsidRDefault="00B604B6">
      <w:pPr>
        <w:numPr>
          <w:ilvl w:val="0"/>
          <w:numId w:val="4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E536F0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E536F0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:rsidR="00600B77" w:rsidRPr="00E536F0" w:rsidRDefault="00B604B6">
      <w:pPr>
        <w:numPr>
          <w:ilvl w:val="0"/>
          <w:numId w:val="4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600B77" w:rsidRPr="00E536F0" w:rsidRDefault="00B604B6">
      <w:pPr>
        <w:numPr>
          <w:ilvl w:val="0"/>
          <w:numId w:val="4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:rsidR="00600B77" w:rsidRPr="00E536F0" w:rsidRDefault="00B604B6">
      <w:pPr>
        <w:numPr>
          <w:ilvl w:val="0"/>
          <w:numId w:val="4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E536F0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00B77" w:rsidRPr="00E536F0" w:rsidRDefault="00B604B6">
      <w:pPr>
        <w:numPr>
          <w:ilvl w:val="0"/>
          <w:numId w:val="5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600B77" w:rsidRPr="00E536F0" w:rsidRDefault="00B604B6">
      <w:pPr>
        <w:numPr>
          <w:ilvl w:val="0"/>
          <w:numId w:val="5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600B77" w:rsidRPr="00E536F0" w:rsidRDefault="00B604B6">
      <w:pPr>
        <w:numPr>
          <w:ilvl w:val="0"/>
          <w:numId w:val="5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E536F0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600B77" w:rsidRPr="00E536F0" w:rsidRDefault="00B604B6">
      <w:pPr>
        <w:numPr>
          <w:ilvl w:val="0"/>
          <w:numId w:val="6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:rsidR="00600B77" w:rsidRPr="00E536F0" w:rsidRDefault="00B604B6">
      <w:pPr>
        <w:numPr>
          <w:ilvl w:val="0"/>
          <w:numId w:val="6"/>
        </w:numPr>
        <w:spacing w:after="0" w:line="264" w:lineRule="auto"/>
        <w:jc w:val="both"/>
      </w:pPr>
      <w:r w:rsidRPr="00E536F0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00B77" w:rsidRPr="00E536F0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left="120"/>
        <w:jc w:val="both"/>
      </w:pPr>
      <w:r w:rsidRPr="00460243">
        <w:rPr>
          <w:rFonts w:ascii="Times New Roman" w:hAnsi="Times New Roman"/>
          <w:b/>
          <w:color w:val="000000"/>
          <w:sz w:val="28"/>
        </w:rPr>
        <w:t>2 КЛАСС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О нашей Родине.</w:t>
      </w:r>
      <w:r w:rsidRPr="00460243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5" w:name="eb176ee2-af43-40d4-a1ee-b090419c1179"/>
      <w:r w:rsidRPr="00460243">
        <w:rPr>
          <w:rFonts w:ascii="Times New Roman" w:hAnsi="Times New Roman"/>
          <w:color w:val="000000"/>
          <w:sz w:val="28"/>
        </w:rPr>
        <w:t>и др.</w:t>
      </w:r>
      <w:bookmarkEnd w:id="15"/>
      <w:r w:rsidRPr="00460243">
        <w:rPr>
          <w:rFonts w:ascii="Times New Roman" w:hAnsi="Times New Roman"/>
          <w:color w:val="000000"/>
          <w:sz w:val="28"/>
        </w:rPr>
        <w:t xml:space="preserve">‌). </w:t>
      </w:r>
      <w:r w:rsidRPr="00E536F0">
        <w:rPr>
          <w:rFonts w:ascii="Times New Roman" w:hAnsi="Times New Roman"/>
          <w:color w:val="000000"/>
          <w:sz w:val="28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E536F0">
        <w:rPr>
          <w:rFonts w:ascii="Times New Roman" w:hAnsi="Times New Roman"/>
          <w:color w:val="000000"/>
          <w:sz w:val="28"/>
        </w:rPr>
        <w:t>и др.</w:t>
      </w:r>
      <w:bookmarkEnd w:id="16"/>
      <w:r w:rsidRPr="00E536F0">
        <w:rPr>
          <w:rFonts w:ascii="Times New Roman" w:hAnsi="Times New Roman"/>
          <w:color w:val="000000"/>
          <w:sz w:val="28"/>
        </w:rPr>
        <w:t>‌).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7" w:name="60d4b361-5c35-450d-9ed8-60410acf6db4"/>
      <w:r w:rsidRPr="00E536F0">
        <w:rPr>
          <w:rFonts w:ascii="Times New Roman" w:hAnsi="Times New Roman"/>
          <w:color w:val="000000"/>
          <w:sz w:val="28"/>
        </w:rPr>
        <w:t>и другие (по выбору)</w:t>
      </w:r>
      <w:bookmarkEnd w:id="17"/>
      <w:r w:rsidRPr="00E536F0">
        <w:rPr>
          <w:rFonts w:ascii="Times New Roman" w:hAnsi="Times New Roman"/>
          <w:color w:val="000000"/>
          <w:sz w:val="28"/>
        </w:rPr>
        <w:t>‌.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E536F0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E536F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</w:t>
      </w:r>
      <w:r w:rsidRPr="00460243">
        <w:rPr>
          <w:rFonts w:ascii="Times New Roman" w:hAnsi="Times New Roman"/>
          <w:color w:val="000000"/>
          <w:sz w:val="28"/>
        </w:rPr>
        <w:t xml:space="preserve">Особенности сказок о животных: сказки народов России. Бытовая сказка: герои, место действия, особенности построения и языка. </w:t>
      </w:r>
      <w:r w:rsidRPr="00E536F0">
        <w:rPr>
          <w:rFonts w:ascii="Times New Roman" w:hAnsi="Times New Roman"/>
          <w:color w:val="000000"/>
          <w:sz w:val="28"/>
        </w:rPr>
        <w:t>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600B77" w:rsidRPr="00E536F0" w:rsidRDefault="00B604B6">
      <w:pPr>
        <w:spacing w:after="0" w:line="264" w:lineRule="auto"/>
        <w:ind w:firstLine="600"/>
        <w:jc w:val="both"/>
      </w:pP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E536F0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8" w:name="d90ce49e-f5c7-4bfc-ba4a-92feb4e54a52"/>
      <w:r w:rsidRPr="00E536F0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8"/>
      <w:r w:rsidRPr="00E536F0">
        <w:rPr>
          <w:rFonts w:ascii="Times New Roman" w:hAnsi="Times New Roman"/>
          <w:color w:val="000000"/>
          <w:sz w:val="28"/>
        </w:rPr>
        <w:t>‌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E536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536F0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E536F0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9"/>
      <w:r w:rsidRPr="00E536F0">
        <w:rPr>
          <w:rFonts w:ascii="Times New Roman" w:hAnsi="Times New Roman"/>
          <w:color w:val="000000"/>
          <w:sz w:val="28"/>
        </w:rPr>
        <w:t xml:space="preserve">‌. </w:t>
      </w:r>
      <w:r w:rsidRPr="00460243">
        <w:rPr>
          <w:rFonts w:ascii="Times New Roman" w:hAnsi="Times New Roman"/>
          <w:color w:val="000000"/>
          <w:sz w:val="28"/>
        </w:rPr>
        <w:t>Эстетическое восприятие явлений природы (звуки, краски времён года).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</w:t>
      </w:r>
      <w:r w:rsidRPr="00E536F0">
        <w:rPr>
          <w:rFonts w:ascii="Times New Roman" w:hAnsi="Times New Roman"/>
          <w:color w:val="000000"/>
          <w:sz w:val="28"/>
        </w:rPr>
        <w:t xml:space="preserve">Средства выразительности при описании природы: сравнение и эпитет. Настроение, которое создаёт </w:t>
      </w:r>
      <w:r w:rsidRPr="00E536F0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E536F0">
        <w:rPr>
          <w:rFonts w:ascii="Times New Roman" w:hAnsi="Times New Roman"/>
          <w:color w:val="000000"/>
          <w:sz w:val="28"/>
        </w:rPr>
        <w:t>и др.</w:t>
      </w:r>
      <w:bookmarkEnd w:id="20"/>
      <w:r w:rsidRPr="00E536F0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1" w:name="e5c2f998-10e7-44fc-bdda-dfec1693f887"/>
      <w:r w:rsidRPr="00E536F0">
        <w:rPr>
          <w:rFonts w:ascii="Times New Roman" w:hAnsi="Times New Roman"/>
          <w:color w:val="000000"/>
          <w:sz w:val="28"/>
        </w:rPr>
        <w:t>и др.</w:t>
      </w:r>
      <w:bookmarkEnd w:id="21"/>
      <w:r w:rsidRPr="00E536F0">
        <w:rPr>
          <w:rFonts w:ascii="Times New Roman" w:hAnsi="Times New Roman"/>
          <w:color w:val="000000"/>
          <w:sz w:val="28"/>
        </w:rPr>
        <w:t xml:space="preserve">‌).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</w:t>
      </w:r>
      <w:r w:rsidRPr="00460243">
        <w:rPr>
          <w:rFonts w:ascii="Times New Roman" w:hAnsi="Times New Roman"/>
          <w:color w:val="000000"/>
          <w:sz w:val="28"/>
        </w:rPr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22"/>
      <w:r w:rsidRPr="00460243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О детях и дружбе</w:t>
      </w:r>
      <w:r w:rsidRPr="00E536F0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3" w:name="6412d18c-a4c6-4681-9757-e9608467f10d"/>
      <w:r w:rsidRPr="00E536F0">
        <w:rPr>
          <w:rFonts w:ascii="Times New Roman" w:hAnsi="Times New Roman"/>
          <w:color w:val="000000"/>
          <w:sz w:val="28"/>
        </w:rPr>
        <w:t>и др.</w:t>
      </w:r>
      <w:bookmarkEnd w:id="23"/>
      <w:r w:rsidRPr="00E536F0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4" w:name="6d735cba-503d-4ed1-a53f-5468e4a27f01"/>
      <w:r w:rsidRPr="00E536F0">
        <w:rPr>
          <w:rFonts w:ascii="Times New Roman" w:hAnsi="Times New Roman"/>
          <w:color w:val="000000"/>
          <w:sz w:val="28"/>
        </w:rPr>
        <w:t>и другие (по выбору)</w:t>
      </w:r>
      <w:bookmarkEnd w:id="24"/>
      <w:r w:rsidRPr="00E536F0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Мир сказок.</w:t>
      </w:r>
      <w:r w:rsidRPr="00E536F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536F0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E536F0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5" w:name="3f36f3cc-f68d-481c-9f68-8a09ab5407f1"/>
      <w:r w:rsidRPr="00E536F0">
        <w:rPr>
          <w:rFonts w:ascii="Times New Roman" w:hAnsi="Times New Roman"/>
          <w:color w:val="000000"/>
          <w:sz w:val="28"/>
        </w:rPr>
        <w:t>и другие</w:t>
      </w:r>
      <w:bookmarkEnd w:id="25"/>
      <w:r w:rsidRPr="00E536F0">
        <w:rPr>
          <w:rFonts w:ascii="Times New Roman" w:hAnsi="Times New Roman"/>
          <w:color w:val="000000"/>
          <w:sz w:val="28"/>
        </w:rPr>
        <w:t>‌.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E536F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E536F0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E536F0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E536F0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6" w:name="dd853ef0-68f9-4441-80c5-be39b469ea42"/>
      <w:r w:rsidRPr="00E536F0">
        <w:rPr>
          <w:rFonts w:ascii="Times New Roman" w:hAnsi="Times New Roman"/>
          <w:color w:val="000000"/>
          <w:sz w:val="28"/>
        </w:rPr>
        <w:t>и др.</w:t>
      </w:r>
      <w:bookmarkEnd w:id="26"/>
      <w:r w:rsidRPr="00E536F0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E536F0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E536F0">
        <w:rPr>
          <w:rFonts w:ascii="Times New Roman" w:hAnsi="Times New Roman"/>
          <w:color w:val="000000"/>
          <w:sz w:val="28"/>
        </w:rPr>
        <w:t>, В. В. Бианки.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E536F0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7" w:name="305fc3fd-0d75-43c6-b5e8-b77dae865863"/>
      <w:r w:rsidRPr="00E536F0">
        <w:rPr>
          <w:rFonts w:ascii="Times New Roman" w:hAnsi="Times New Roman"/>
          <w:color w:val="000000"/>
          <w:sz w:val="28"/>
        </w:rPr>
        <w:t>и другие (по выбору)</w:t>
      </w:r>
      <w:bookmarkEnd w:id="27"/>
      <w:r w:rsidRPr="00E536F0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E536F0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E536F0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E536F0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E536F0">
        <w:rPr>
          <w:rFonts w:ascii="Times New Roman" w:hAnsi="Times New Roman"/>
          <w:color w:val="000000"/>
          <w:sz w:val="28"/>
        </w:rPr>
        <w:t>(по выбору)</w:t>
      </w:r>
      <w:bookmarkEnd w:id="28"/>
      <w:r w:rsidRPr="00E536F0">
        <w:rPr>
          <w:rFonts w:ascii="Times New Roman" w:hAnsi="Times New Roman"/>
          <w:color w:val="000000"/>
          <w:sz w:val="28"/>
        </w:rPr>
        <w:t xml:space="preserve">‌. </w:t>
      </w:r>
      <w:r w:rsidRPr="00460243">
        <w:rPr>
          <w:rFonts w:ascii="Times New Roman" w:hAnsi="Times New Roman"/>
          <w:color w:val="000000"/>
          <w:sz w:val="28"/>
        </w:rPr>
        <w:t xml:space="preserve"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</w:r>
      <w:r w:rsidRPr="00E536F0">
        <w:rPr>
          <w:rFonts w:ascii="Times New Roman" w:hAnsi="Times New Roman"/>
          <w:color w:val="000000"/>
          <w:sz w:val="28"/>
        </w:rPr>
        <w:t>Тема художественных произведений: Международный женский день, День Победы.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536F0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E536F0">
        <w:rPr>
          <w:rFonts w:ascii="Times New Roman" w:hAnsi="Times New Roman"/>
          <w:color w:val="000000"/>
          <w:sz w:val="28"/>
        </w:rPr>
        <w:t xml:space="preserve"> «Салют» ‌</w:t>
      </w:r>
      <w:bookmarkStart w:id="29" w:name="c4dddd01-51be-4cab-bffc-20489de7184c"/>
      <w:r w:rsidRPr="00E536F0">
        <w:rPr>
          <w:rFonts w:ascii="Times New Roman" w:hAnsi="Times New Roman"/>
          <w:color w:val="000000"/>
          <w:sz w:val="28"/>
        </w:rPr>
        <w:t>и другое (по выбору)</w:t>
      </w:r>
      <w:bookmarkEnd w:id="29"/>
      <w:r w:rsidRPr="00E536F0">
        <w:rPr>
          <w:rFonts w:ascii="Times New Roman" w:hAnsi="Times New Roman"/>
          <w:color w:val="000000"/>
          <w:sz w:val="28"/>
        </w:rPr>
        <w:t>‌.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E536F0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30" w:name="0c3ae019-4704-47be-8c05-88069337bebf"/>
      <w:r w:rsidRPr="00E536F0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30"/>
      <w:r w:rsidRPr="00E536F0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31" w:name="0e95da97-7b05-41cd-84b7-0db56826c5ee"/>
      <w:r w:rsidRPr="00E536F0">
        <w:rPr>
          <w:rFonts w:ascii="Times New Roman" w:hAnsi="Times New Roman"/>
          <w:color w:val="000000"/>
          <w:sz w:val="28"/>
        </w:rPr>
        <w:t>и др.</w:t>
      </w:r>
      <w:bookmarkEnd w:id="31"/>
      <w:r w:rsidRPr="00E536F0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00B77" w:rsidRPr="00E536F0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2" w:name="63220a7a-3056-4cb7-8b8f-8dfa3716a258"/>
      <w:r w:rsidRPr="00E536F0">
        <w:rPr>
          <w:rFonts w:ascii="Times New Roman" w:hAnsi="Times New Roman"/>
          <w:color w:val="000000"/>
          <w:sz w:val="28"/>
        </w:rPr>
        <w:t>и другие (по выбору)</w:t>
      </w:r>
      <w:bookmarkEnd w:id="32"/>
      <w:r w:rsidRPr="00E536F0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E536F0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E536F0">
        <w:rPr>
          <w:rFonts w:ascii="Times New Roman" w:hAnsi="Times New Roman"/>
          <w:color w:val="000000"/>
          <w:sz w:val="28"/>
        </w:rPr>
        <w:t xml:space="preserve"> </w:t>
      </w:r>
      <w:r w:rsidRPr="00E536F0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E536F0">
        <w:rPr>
          <w:rFonts w:ascii="Times New Roman" w:hAnsi="Times New Roman"/>
          <w:color w:val="000000"/>
          <w:sz w:val="28"/>
        </w:rPr>
        <w:t xml:space="preserve">. </w:t>
      </w:r>
      <w:r w:rsidRPr="00460243">
        <w:rPr>
          <w:rFonts w:ascii="Times New Roman" w:hAnsi="Times New Roman"/>
          <w:color w:val="000000"/>
          <w:sz w:val="28"/>
        </w:rPr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46024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460243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460243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00B77" w:rsidRPr="00460243" w:rsidRDefault="00B604B6">
      <w:pPr>
        <w:numPr>
          <w:ilvl w:val="0"/>
          <w:numId w:val="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460243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460243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46024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600B77" w:rsidRPr="00460243" w:rsidRDefault="00B604B6">
      <w:pPr>
        <w:numPr>
          <w:ilvl w:val="0"/>
          <w:numId w:val="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:rsidR="00600B77" w:rsidRPr="00460243" w:rsidRDefault="00B604B6">
      <w:pPr>
        <w:numPr>
          <w:ilvl w:val="0"/>
          <w:numId w:val="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00B77" w:rsidRPr="00460243" w:rsidRDefault="00B604B6">
      <w:pPr>
        <w:numPr>
          <w:ilvl w:val="0"/>
          <w:numId w:val="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600B77" w:rsidRPr="00460243" w:rsidRDefault="00B604B6">
      <w:pPr>
        <w:numPr>
          <w:ilvl w:val="0"/>
          <w:numId w:val="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460243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:rsidR="00600B77" w:rsidRPr="00460243" w:rsidRDefault="00B604B6">
      <w:pPr>
        <w:numPr>
          <w:ilvl w:val="0"/>
          <w:numId w:val="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600B77" w:rsidRDefault="00B604B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600B77" w:rsidRPr="00460243" w:rsidRDefault="00B604B6">
      <w:pPr>
        <w:numPr>
          <w:ilvl w:val="0"/>
          <w:numId w:val="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600B77" w:rsidRPr="00460243" w:rsidRDefault="00B604B6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600B77" w:rsidRDefault="00B604B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600B77" w:rsidRPr="00460243" w:rsidRDefault="00B604B6">
      <w:pPr>
        <w:numPr>
          <w:ilvl w:val="0"/>
          <w:numId w:val="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460243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:rsidR="00600B77" w:rsidRPr="00460243" w:rsidRDefault="00B604B6">
      <w:pPr>
        <w:numPr>
          <w:ilvl w:val="0"/>
          <w:numId w:val="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460243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00B77" w:rsidRPr="00460243" w:rsidRDefault="00B604B6">
      <w:pPr>
        <w:numPr>
          <w:ilvl w:val="0"/>
          <w:numId w:val="1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600B77" w:rsidRPr="00460243" w:rsidRDefault="00B604B6">
      <w:pPr>
        <w:numPr>
          <w:ilvl w:val="0"/>
          <w:numId w:val="1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600B77" w:rsidRPr="00460243" w:rsidRDefault="00B604B6">
      <w:pPr>
        <w:numPr>
          <w:ilvl w:val="0"/>
          <w:numId w:val="1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:rsidR="00600B77" w:rsidRDefault="00B604B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600B77" w:rsidRPr="00460243" w:rsidRDefault="00B604B6">
      <w:pPr>
        <w:numPr>
          <w:ilvl w:val="0"/>
          <w:numId w:val="1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460243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600B77" w:rsidRPr="00460243" w:rsidRDefault="00B604B6">
      <w:pPr>
        <w:numPr>
          <w:ilvl w:val="0"/>
          <w:numId w:val="1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:rsidR="00600B77" w:rsidRPr="00460243" w:rsidRDefault="00B604B6">
      <w:pPr>
        <w:numPr>
          <w:ilvl w:val="0"/>
          <w:numId w:val="1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b/>
          <w:color w:val="333333"/>
          <w:sz w:val="28"/>
        </w:rPr>
        <w:t>3 КЛАСС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460243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3" w:name="96e70618-7a1d-4135-8fd3-a8d5b625e8a7"/>
      <w:r w:rsidRPr="00460243">
        <w:rPr>
          <w:rFonts w:ascii="Times New Roman" w:hAnsi="Times New Roman"/>
          <w:color w:val="000000"/>
          <w:sz w:val="28"/>
        </w:rPr>
        <w:t>и другое (по выбору)</w:t>
      </w:r>
      <w:bookmarkEnd w:id="33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60243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460243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‌</w:t>
      </w:r>
      <w:bookmarkStart w:id="34" w:name="6dc3c912-0f6b-44b2-87fb-4fa8c0a8ddd8"/>
      <w:r w:rsidRPr="00460243">
        <w:rPr>
          <w:rFonts w:ascii="Times New Roman" w:hAnsi="Times New Roman"/>
          <w:color w:val="000000"/>
          <w:sz w:val="28"/>
        </w:rPr>
        <w:t>и др.)</w:t>
      </w:r>
      <w:bookmarkEnd w:id="34"/>
      <w:r w:rsidRPr="00460243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460243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5" w:name="2d4a2950-b4e9-4f16-a8a6-487d5016001d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460243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6" w:name="80f00626-952e-41bd-9beb-6d0f5fe1ba6b"/>
      <w:r w:rsidRPr="00460243">
        <w:rPr>
          <w:rFonts w:ascii="Times New Roman" w:hAnsi="Times New Roman"/>
          <w:color w:val="000000"/>
          <w:sz w:val="28"/>
        </w:rPr>
        <w:t>и другие по выбору)</w:t>
      </w:r>
      <w:bookmarkEnd w:id="36"/>
      <w:r w:rsidRPr="00460243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460243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460243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37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460243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460243">
        <w:rPr>
          <w:rFonts w:ascii="Times New Roman" w:hAnsi="Times New Roman"/>
          <w:color w:val="000000"/>
          <w:sz w:val="28"/>
        </w:rPr>
        <w:t>(не менее двух)</w:t>
      </w:r>
      <w:bookmarkEnd w:id="38"/>
      <w:r w:rsidRPr="00460243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39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460243">
        <w:rPr>
          <w:rFonts w:ascii="Times New Roman" w:hAnsi="Times New Roman"/>
          <w:i/>
          <w:color w:val="000000"/>
          <w:sz w:val="28"/>
        </w:rPr>
        <w:t>Х–ХХ веков</w:t>
      </w:r>
      <w:r w:rsidRPr="00460243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0" w:name="a8556af8-9a03-49c3-b8c8-d0217dccd1c5"/>
      <w:r w:rsidRPr="00460243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40"/>
      <w:r w:rsidRPr="00460243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460243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41" w:name="236d15e5-7adb-4fc2-919e-678797fd1898"/>
      <w:r w:rsidRPr="00460243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41"/>
      <w:r w:rsidRPr="00460243">
        <w:rPr>
          <w:rFonts w:ascii="Times New Roman" w:hAnsi="Times New Roman"/>
          <w:color w:val="000000"/>
          <w:sz w:val="28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460243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460243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42"/>
      <w:r w:rsidRPr="00460243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460243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460243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3"/>
      <w:r w:rsidRPr="00460243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44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460243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5" w:name="14358877-86a6-40e2-9fb5-58334b8a6e9a"/>
      <w:r w:rsidRPr="00460243">
        <w:rPr>
          <w:rFonts w:ascii="Times New Roman" w:hAnsi="Times New Roman"/>
          <w:color w:val="000000"/>
          <w:sz w:val="28"/>
        </w:rPr>
        <w:t>(не менее двух)</w:t>
      </w:r>
      <w:bookmarkEnd w:id="45"/>
      <w:r w:rsidRPr="00460243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460243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6" w:name="c6bf05b5-49bd-40a2-90b7-cfd41b2279a7"/>
      <w:r w:rsidRPr="00460243">
        <w:rPr>
          <w:rFonts w:ascii="Times New Roman" w:hAnsi="Times New Roman"/>
          <w:color w:val="000000"/>
          <w:sz w:val="28"/>
        </w:rPr>
        <w:t>и др.</w:t>
      </w:r>
      <w:bookmarkEnd w:id="46"/>
      <w:r w:rsidRPr="00460243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460243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460243">
        <w:rPr>
          <w:rFonts w:ascii="Times New Roman" w:hAnsi="Times New Roman"/>
          <w:color w:val="000000"/>
          <w:sz w:val="28"/>
        </w:rPr>
        <w:t>» ‌</w:t>
      </w:r>
      <w:bookmarkStart w:id="47" w:name="ea02cf5f-d5e4-4b30-812a-1b46ec679534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47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460243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460243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460243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460243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8" w:name="68f21dae-0b2e-4871-b761-be4991ec4878"/>
      <w:r w:rsidRPr="00460243">
        <w:rPr>
          <w:rFonts w:ascii="Times New Roman" w:hAnsi="Times New Roman"/>
          <w:color w:val="000000"/>
          <w:sz w:val="28"/>
        </w:rPr>
        <w:t>и другое (по выбору)</w:t>
      </w:r>
      <w:bookmarkEnd w:id="48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460243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460243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9"/>
      <w:r w:rsidRPr="00460243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50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460243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460243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51"/>
      <w:r w:rsidRPr="00460243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2" w:name="cb0fcba1-b7c3-44d2-9bb6-c0a6c9168eca"/>
      <w:r w:rsidRPr="00460243">
        <w:rPr>
          <w:rFonts w:ascii="Times New Roman" w:hAnsi="Times New Roman"/>
          <w:color w:val="000000"/>
          <w:sz w:val="28"/>
        </w:rPr>
        <w:t>М. М. Зощенко и др.</w:t>
      </w:r>
      <w:bookmarkEnd w:id="52"/>
      <w:r w:rsidRPr="00460243">
        <w:rPr>
          <w:rFonts w:ascii="Times New Roman" w:hAnsi="Times New Roman"/>
          <w:color w:val="000000"/>
          <w:sz w:val="28"/>
        </w:rPr>
        <w:t>‌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53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460243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4" w:name="3e21f5c4-1001-4583-8489-5f0ba36061b9"/>
      <w:r w:rsidRPr="00460243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4"/>
      <w:r w:rsidRPr="00460243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5" w:name="f6f542f3-f6cf-4368-a418-eb5d19aa0b2b"/>
      <w:r w:rsidRPr="00460243">
        <w:rPr>
          <w:rFonts w:ascii="Times New Roman" w:hAnsi="Times New Roman"/>
          <w:color w:val="000000"/>
          <w:sz w:val="28"/>
        </w:rPr>
        <w:t>Р. Киплинга.</w:t>
      </w:r>
      <w:bookmarkEnd w:id="55"/>
      <w:r w:rsidRPr="00460243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6" w:name="0e6b1fdc-e350-43b1-a03c-45387667d39d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56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460243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460243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600B77" w:rsidRPr="00460243" w:rsidRDefault="00B604B6">
      <w:pPr>
        <w:numPr>
          <w:ilvl w:val="0"/>
          <w:numId w:val="1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460243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600B77" w:rsidRDefault="00B604B6">
      <w:pPr>
        <w:numPr>
          <w:ilvl w:val="0"/>
          <w:numId w:val="1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600B77" w:rsidRPr="00460243" w:rsidRDefault="00B604B6">
      <w:pPr>
        <w:numPr>
          <w:ilvl w:val="0"/>
          <w:numId w:val="1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600B77" w:rsidRPr="00460243" w:rsidRDefault="00B604B6">
      <w:pPr>
        <w:numPr>
          <w:ilvl w:val="0"/>
          <w:numId w:val="1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460243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00B77" w:rsidRPr="00460243" w:rsidRDefault="00B604B6">
      <w:pPr>
        <w:numPr>
          <w:ilvl w:val="0"/>
          <w:numId w:val="1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600B77" w:rsidRPr="00460243" w:rsidRDefault="00B604B6">
      <w:pPr>
        <w:numPr>
          <w:ilvl w:val="0"/>
          <w:numId w:val="1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:rsidR="00600B77" w:rsidRPr="00460243" w:rsidRDefault="00B604B6">
      <w:pPr>
        <w:numPr>
          <w:ilvl w:val="0"/>
          <w:numId w:val="1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:rsidR="00600B77" w:rsidRPr="00460243" w:rsidRDefault="00B604B6">
      <w:pPr>
        <w:numPr>
          <w:ilvl w:val="0"/>
          <w:numId w:val="1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600B77" w:rsidRPr="00460243" w:rsidRDefault="00B604B6">
      <w:pPr>
        <w:numPr>
          <w:ilvl w:val="0"/>
          <w:numId w:val="1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:rsidR="00600B77" w:rsidRPr="00460243" w:rsidRDefault="00B604B6">
      <w:pPr>
        <w:spacing w:after="0" w:line="264" w:lineRule="auto"/>
        <w:ind w:firstLine="600"/>
        <w:jc w:val="both"/>
      </w:pPr>
      <w:proofErr w:type="gramStart"/>
      <w:r w:rsidRPr="00460243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460243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460243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00B77" w:rsidRPr="00460243" w:rsidRDefault="00B604B6">
      <w:pPr>
        <w:numPr>
          <w:ilvl w:val="0"/>
          <w:numId w:val="1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00B77" w:rsidRPr="00460243" w:rsidRDefault="00B604B6">
      <w:pPr>
        <w:numPr>
          <w:ilvl w:val="0"/>
          <w:numId w:val="1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:rsidR="00600B77" w:rsidRPr="00460243" w:rsidRDefault="00B604B6">
      <w:pPr>
        <w:numPr>
          <w:ilvl w:val="0"/>
          <w:numId w:val="1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460243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:rsidR="00600B77" w:rsidRPr="00460243" w:rsidRDefault="00B604B6">
      <w:pPr>
        <w:numPr>
          <w:ilvl w:val="0"/>
          <w:numId w:val="1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00B77" w:rsidRPr="00460243" w:rsidRDefault="00B604B6">
      <w:pPr>
        <w:numPr>
          <w:ilvl w:val="0"/>
          <w:numId w:val="1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600B77" w:rsidRPr="00460243" w:rsidRDefault="00B604B6">
      <w:pPr>
        <w:numPr>
          <w:ilvl w:val="0"/>
          <w:numId w:val="1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b/>
          <w:color w:val="333333"/>
          <w:sz w:val="28"/>
        </w:rPr>
        <w:t>4 КЛАСС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460243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‌</w:t>
      </w:r>
      <w:bookmarkStart w:id="57" w:name="e723ba6f-ad13-4eb9-88fb-092822236b1d"/>
      <w:r w:rsidRPr="00460243">
        <w:rPr>
          <w:rFonts w:ascii="Times New Roman" w:hAnsi="Times New Roman"/>
          <w:color w:val="000000"/>
          <w:sz w:val="28"/>
        </w:rPr>
        <w:t>и др.</w:t>
      </w:r>
      <w:bookmarkEnd w:id="57"/>
      <w:r w:rsidRPr="00460243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460243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Круг чтения</w:t>
      </w:r>
      <w:r w:rsidRPr="00460243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460243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8" w:name="127f14ef-247e-4055-acfd-bc40c4be0ca9"/>
      <w:r w:rsidRPr="00460243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8"/>
      <w:r w:rsidRPr="00460243">
        <w:rPr>
          <w:rFonts w:ascii="Times New Roman" w:hAnsi="Times New Roman"/>
          <w:color w:val="000000"/>
          <w:sz w:val="28"/>
        </w:rPr>
        <w:t>‌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460243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460243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Круг чтения</w:t>
      </w:r>
      <w:r w:rsidRPr="00460243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460243">
        <w:rPr>
          <w:rFonts w:ascii="Times New Roman" w:hAnsi="Times New Roman"/>
          <w:color w:val="000000"/>
          <w:sz w:val="28"/>
        </w:rPr>
        <w:t>(2-3 сказки по выбору)</w:t>
      </w:r>
      <w:bookmarkEnd w:id="59"/>
      <w:r w:rsidRPr="00460243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0" w:name="88e382a1-4742-44f3-be40-3355538b7bf0"/>
      <w:r w:rsidRPr="00460243">
        <w:rPr>
          <w:rFonts w:ascii="Times New Roman" w:hAnsi="Times New Roman"/>
          <w:color w:val="000000"/>
          <w:sz w:val="28"/>
        </w:rPr>
        <w:t>(2-3 сказки по выбору)</w:t>
      </w:r>
      <w:bookmarkEnd w:id="60"/>
      <w:r w:rsidRPr="00460243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460243">
        <w:rPr>
          <w:rFonts w:ascii="Times New Roman" w:hAnsi="Times New Roman"/>
          <w:color w:val="000000"/>
          <w:sz w:val="28"/>
        </w:rPr>
        <w:t>(1-2 по выбору)</w:t>
      </w:r>
      <w:bookmarkEnd w:id="61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460243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62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460243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460243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460243">
        <w:rPr>
          <w:rFonts w:ascii="Times New Roman" w:hAnsi="Times New Roman"/>
          <w:color w:val="000000"/>
          <w:sz w:val="28"/>
        </w:rPr>
        <w:t>(не менее трёх)</w:t>
      </w:r>
      <w:bookmarkEnd w:id="63"/>
      <w:r w:rsidRPr="00460243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4" w:name="fb9c6b46-90e6-44d3-98e5-d86df8a78f70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64"/>
      <w:r w:rsidRPr="00460243">
        <w:rPr>
          <w:rFonts w:ascii="Times New Roman" w:hAnsi="Times New Roman"/>
          <w:color w:val="000000"/>
          <w:sz w:val="28"/>
        </w:rPr>
        <w:t xml:space="preserve">‌.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460243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460243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5" w:name="8753b9aa-1497-4d8a-9925-78a7378ffdc6"/>
      <w:r w:rsidRPr="00460243">
        <w:rPr>
          <w:rFonts w:ascii="Times New Roman" w:hAnsi="Times New Roman"/>
          <w:color w:val="000000"/>
          <w:sz w:val="28"/>
        </w:rPr>
        <w:t>(не менее трёх)</w:t>
      </w:r>
      <w:bookmarkEnd w:id="65"/>
      <w:r w:rsidRPr="00460243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6" w:name="a3acb784-465c-47f9-a1a9-55fd03aefdd7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66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460243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7" w:name="c485f24c-ccf6-4a4b-a332-12b0e9bda1ee"/>
      <w:r w:rsidRPr="00460243">
        <w:rPr>
          <w:rFonts w:ascii="Times New Roman" w:hAnsi="Times New Roman"/>
          <w:color w:val="000000"/>
          <w:sz w:val="28"/>
        </w:rPr>
        <w:t>(две-три по выбору)</w:t>
      </w:r>
      <w:bookmarkEnd w:id="67"/>
      <w:r w:rsidRPr="00460243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460243">
        <w:rPr>
          <w:rFonts w:ascii="Times New Roman" w:hAnsi="Times New Roman"/>
          <w:color w:val="000000"/>
          <w:sz w:val="28"/>
        </w:rPr>
        <w:t>и др.</w:t>
      </w:r>
      <w:bookmarkEnd w:id="68"/>
      <w:r w:rsidRPr="00460243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69"/>
      <w:r w:rsidRPr="00460243">
        <w:rPr>
          <w:rFonts w:ascii="Times New Roman" w:hAnsi="Times New Roman"/>
          <w:color w:val="000000"/>
          <w:sz w:val="28"/>
        </w:rPr>
        <w:t xml:space="preserve">‌.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460243">
        <w:rPr>
          <w:rFonts w:ascii="Times New Roman" w:hAnsi="Times New Roman"/>
          <w:i/>
          <w:color w:val="000000"/>
          <w:sz w:val="28"/>
        </w:rPr>
        <w:t xml:space="preserve">Х– </w:t>
      </w:r>
      <w:proofErr w:type="gramStart"/>
      <w:r w:rsidRPr="00460243">
        <w:rPr>
          <w:rFonts w:ascii="Times New Roman" w:hAnsi="Times New Roman"/>
          <w:i/>
          <w:color w:val="000000"/>
          <w:sz w:val="28"/>
        </w:rPr>
        <w:t>ХХ</w:t>
      </w:r>
      <w:proofErr w:type="gramEnd"/>
      <w:r w:rsidRPr="00460243">
        <w:rPr>
          <w:rFonts w:ascii="Times New Roman" w:hAnsi="Times New Roman"/>
          <w:i/>
          <w:color w:val="000000"/>
          <w:sz w:val="28"/>
        </w:rPr>
        <w:t xml:space="preserve"> веков</w:t>
      </w:r>
      <w:r w:rsidRPr="00460243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460243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70"/>
      <w:r w:rsidRPr="00460243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460243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71"/>
      <w:r w:rsidRPr="00460243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460243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460243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460243">
        <w:rPr>
          <w:rFonts w:ascii="Times New Roman" w:hAnsi="Times New Roman"/>
          <w:color w:val="333333"/>
          <w:sz w:val="28"/>
        </w:rPr>
        <w:t>​‌</w:t>
      </w:r>
      <w:bookmarkStart w:id="72" w:name="81524b2d-8972-479d-bbde-dc24af398f71"/>
      <w:r w:rsidRPr="00460243">
        <w:rPr>
          <w:rFonts w:ascii="Times New Roman" w:hAnsi="Times New Roman"/>
          <w:color w:val="333333"/>
          <w:sz w:val="28"/>
        </w:rPr>
        <w:t>и другие (по выбору).</w:t>
      </w:r>
      <w:bookmarkEnd w:id="72"/>
      <w:r w:rsidRPr="00460243">
        <w:rPr>
          <w:rFonts w:ascii="Times New Roman" w:hAnsi="Times New Roman"/>
          <w:color w:val="333333"/>
          <w:sz w:val="28"/>
        </w:rPr>
        <w:t>‌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460243">
        <w:rPr>
          <w:rFonts w:ascii="Times New Roman" w:hAnsi="Times New Roman"/>
          <w:color w:val="000000"/>
          <w:sz w:val="28"/>
        </w:rPr>
        <w:t>. Круг чтения ‌</w:t>
      </w:r>
      <w:bookmarkStart w:id="73" w:name="8bd46c4b-5995-4a73-9b20-d9c86c3c5312"/>
      <w:r w:rsidRPr="00460243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3"/>
      <w:r w:rsidRPr="00460243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74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460243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5" w:name="6b7a4d8f-0c10-4499-8b29-96f966374409"/>
      <w:r w:rsidRPr="00460243">
        <w:rPr>
          <w:rFonts w:ascii="Times New Roman" w:hAnsi="Times New Roman"/>
          <w:color w:val="000000"/>
          <w:sz w:val="28"/>
        </w:rPr>
        <w:t>(не менее трёх авторов)</w:t>
      </w:r>
      <w:bookmarkEnd w:id="75"/>
      <w:r w:rsidRPr="00460243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460243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6"/>
      <w:r w:rsidRPr="00460243">
        <w:rPr>
          <w:rFonts w:ascii="Times New Roman" w:hAnsi="Times New Roman"/>
          <w:color w:val="000000"/>
          <w:sz w:val="28"/>
        </w:rPr>
        <w:t>‌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460243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460243">
        <w:rPr>
          <w:rFonts w:ascii="Times New Roman" w:hAnsi="Times New Roman"/>
          <w:color w:val="333333"/>
          <w:sz w:val="28"/>
        </w:rPr>
        <w:t>​‌</w:t>
      </w:r>
      <w:bookmarkStart w:id="77" w:name="32f573be-918d-43d1-9ae6-41e22d8f0125"/>
      <w:r w:rsidRPr="00460243">
        <w:rPr>
          <w:rFonts w:ascii="Times New Roman" w:hAnsi="Times New Roman"/>
          <w:color w:val="333333"/>
          <w:sz w:val="28"/>
        </w:rPr>
        <w:t>и другие (по выбору).</w:t>
      </w:r>
      <w:bookmarkEnd w:id="77"/>
      <w:r w:rsidRPr="00460243">
        <w:rPr>
          <w:rFonts w:ascii="Times New Roman" w:hAnsi="Times New Roman"/>
          <w:color w:val="333333"/>
          <w:sz w:val="28"/>
        </w:rPr>
        <w:t>‌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460243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460243">
        <w:rPr>
          <w:rFonts w:ascii="Times New Roman" w:hAnsi="Times New Roman"/>
          <w:color w:val="000000"/>
          <w:sz w:val="28"/>
        </w:rPr>
        <w:t>со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8" w:name="af055e7a-930d-4d71-860c-0ef134e8808b"/>
      <w:r w:rsidRPr="00460243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8"/>
      <w:r w:rsidRPr="00460243">
        <w:rPr>
          <w:rFonts w:ascii="Times New Roman" w:hAnsi="Times New Roman"/>
          <w:color w:val="000000"/>
          <w:sz w:val="28"/>
        </w:rPr>
        <w:t>‌: А. П. Чехова, Н. Г. Гарина-Михайловского, М.М. Зощенко, К.Г.Паустовский, ‌</w:t>
      </w:r>
      <w:bookmarkStart w:id="79" w:name="7725f3ac-90cc-4ff9-a933-5f2500765865"/>
      <w:r w:rsidRPr="00460243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9"/>
      <w:r w:rsidRPr="00460243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0" w:name="b11b7b7c-b734-4b90-8e59-61db21edb4cb"/>
      <w:r w:rsidRPr="00460243">
        <w:rPr>
          <w:rFonts w:ascii="Times New Roman" w:hAnsi="Times New Roman"/>
          <w:color w:val="000000"/>
          <w:sz w:val="28"/>
        </w:rPr>
        <w:t>(1-2 рассказа из цикла)</w:t>
      </w:r>
      <w:bookmarkEnd w:id="80"/>
      <w:r w:rsidRPr="00460243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Пьеса.</w:t>
      </w:r>
      <w:r w:rsidRPr="00460243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1" w:name="37501a53-492c-457b-bba5-1c42b6cc6631"/>
      <w:r w:rsidRPr="00460243">
        <w:rPr>
          <w:rFonts w:ascii="Times New Roman" w:hAnsi="Times New Roman"/>
          <w:color w:val="000000"/>
          <w:sz w:val="28"/>
        </w:rPr>
        <w:t>(одна по выбору)</w:t>
      </w:r>
      <w:bookmarkEnd w:id="81"/>
      <w:r w:rsidRPr="00460243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460243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2" w:name="75d9e905-0ed8-4b64-8f23-d12494003dd9"/>
      <w:r w:rsidRPr="00460243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2"/>
      <w:r w:rsidRPr="00460243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460243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Голявкина</w:t>
      </w:r>
      <w:bookmarkEnd w:id="83"/>
      <w:proofErr w:type="spellEnd"/>
      <w:r w:rsidRPr="00460243"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460243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4" w:name="3833d43d-9952-42a0-80a6-c982261f81f0"/>
      <w:r w:rsidRPr="00460243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4"/>
      <w:r w:rsidRPr="00460243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5" w:name="6717adc8-7d22-4c8b-8e0f-ca68d49678b4"/>
      <w:r w:rsidRPr="00460243">
        <w:rPr>
          <w:rFonts w:ascii="Times New Roman" w:hAnsi="Times New Roman"/>
          <w:color w:val="000000"/>
          <w:sz w:val="28"/>
        </w:rPr>
        <w:t>и другие</w:t>
      </w:r>
      <w:bookmarkEnd w:id="85"/>
      <w:r w:rsidRPr="00460243">
        <w:rPr>
          <w:rFonts w:ascii="Times New Roman" w:hAnsi="Times New Roman"/>
          <w:color w:val="000000"/>
          <w:sz w:val="28"/>
        </w:rPr>
        <w:t>‌.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460243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460243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6"/>
      <w:r w:rsidRPr="00460243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460243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460243">
        <w:rPr>
          <w:rFonts w:ascii="Times New Roman" w:hAnsi="Times New Roman"/>
          <w:color w:val="000000"/>
          <w:sz w:val="28"/>
        </w:rPr>
        <w:t>» (отдельные главы) ‌</w:t>
      </w:r>
      <w:bookmarkStart w:id="87" w:name="7eaefd21-9d80-4380-a4c5-7fbfbc886408"/>
      <w:r w:rsidRPr="00460243">
        <w:rPr>
          <w:rFonts w:ascii="Times New Roman" w:hAnsi="Times New Roman"/>
          <w:color w:val="000000"/>
          <w:sz w:val="28"/>
        </w:rPr>
        <w:t>и другие (по выбору)</w:t>
      </w:r>
      <w:bookmarkEnd w:id="87"/>
      <w:r w:rsidRPr="00460243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460243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460243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00B77" w:rsidRPr="00460243" w:rsidRDefault="00B604B6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600B77" w:rsidRPr="00460243" w:rsidRDefault="00B604B6">
      <w:pPr>
        <w:numPr>
          <w:ilvl w:val="0"/>
          <w:numId w:val="1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00B77" w:rsidRPr="00460243" w:rsidRDefault="00B604B6">
      <w:pPr>
        <w:spacing w:after="0" w:line="264" w:lineRule="auto"/>
        <w:ind w:firstLine="600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600B77" w:rsidRPr="00460243" w:rsidRDefault="00B604B6">
      <w:pPr>
        <w:numPr>
          <w:ilvl w:val="0"/>
          <w:numId w:val="1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600B77" w:rsidRPr="00460243" w:rsidRDefault="00B604B6">
      <w:pPr>
        <w:numPr>
          <w:ilvl w:val="0"/>
          <w:numId w:val="1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600B77" w:rsidRPr="00460243" w:rsidRDefault="00B604B6">
      <w:pPr>
        <w:numPr>
          <w:ilvl w:val="0"/>
          <w:numId w:val="1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600B77" w:rsidRPr="00460243" w:rsidRDefault="00B604B6">
      <w:pPr>
        <w:numPr>
          <w:ilvl w:val="0"/>
          <w:numId w:val="1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600B77" w:rsidRPr="00460243" w:rsidRDefault="00B604B6">
      <w:pPr>
        <w:numPr>
          <w:ilvl w:val="0"/>
          <w:numId w:val="2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600B77" w:rsidRDefault="00B604B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600B77" w:rsidRPr="00460243" w:rsidRDefault="00B604B6">
      <w:pPr>
        <w:numPr>
          <w:ilvl w:val="0"/>
          <w:numId w:val="2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600B77" w:rsidRPr="00460243" w:rsidRDefault="00C31D7F">
      <w:pPr>
        <w:spacing w:after="0" w:line="264" w:lineRule="auto"/>
        <w:ind w:left="120"/>
        <w:jc w:val="both"/>
      </w:pPr>
      <w:r w:rsidRPr="00C31D7F">
        <w:fldChar w:fldCharType="begin"/>
      </w:r>
      <w:r w:rsidR="00B604B6" w:rsidRPr="00460243">
        <w:instrText xml:space="preserve"> </w:instrText>
      </w:r>
      <w:r w:rsidR="00B604B6">
        <w:instrText>HYPERLINK</w:instrText>
      </w:r>
      <w:r w:rsidR="00B604B6" w:rsidRPr="00460243">
        <w:instrText xml:space="preserve"> \</w:instrText>
      </w:r>
      <w:r w:rsidR="00B604B6">
        <w:instrText>l</w:instrText>
      </w:r>
      <w:r w:rsidR="00B604B6" w:rsidRPr="00460243">
        <w:instrText xml:space="preserve"> "_</w:instrText>
      </w:r>
      <w:r w:rsidR="00B604B6">
        <w:instrText>ftnref</w:instrText>
      </w:r>
      <w:r w:rsidR="00B604B6" w:rsidRPr="00460243">
        <w:instrText>1" \</w:instrText>
      </w:r>
      <w:r w:rsidR="00B604B6">
        <w:instrText>h</w:instrText>
      </w:r>
      <w:r w:rsidR="00B604B6" w:rsidRPr="00460243">
        <w:instrText xml:space="preserve"> </w:instrText>
      </w:r>
      <w:r w:rsidRPr="00C31D7F">
        <w:fldChar w:fldCharType="separate"/>
      </w:r>
      <w:r w:rsidR="00B604B6" w:rsidRPr="00460243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8"/>
      <w:r w:rsidR="00B604B6" w:rsidRPr="00460243">
        <w:rPr>
          <w:rFonts w:ascii="Times New Roman" w:hAnsi="Times New Roman"/>
          <w:color w:val="000000"/>
          <w:sz w:val="28"/>
        </w:rPr>
        <w:t xml:space="preserve"> В данной рабочей программе отражено </w:t>
      </w:r>
      <w:proofErr w:type="gramStart"/>
      <w:r w:rsidR="00B604B6" w:rsidRPr="00460243">
        <w:rPr>
          <w:rFonts w:ascii="Times New Roman" w:hAnsi="Times New Roman"/>
          <w:color w:val="000000"/>
          <w:sz w:val="28"/>
        </w:rPr>
        <w:t>только то</w:t>
      </w:r>
      <w:proofErr w:type="gramEnd"/>
      <w:r w:rsidR="00B604B6" w:rsidRPr="00460243">
        <w:rPr>
          <w:rFonts w:ascii="Times New Roman" w:hAnsi="Times New Roman"/>
          <w:color w:val="000000"/>
          <w:sz w:val="28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600B77" w:rsidRPr="00460243" w:rsidRDefault="00600B77">
      <w:pPr>
        <w:sectPr w:rsidR="00600B77" w:rsidRPr="00460243">
          <w:pgSz w:w="11906" w:h="16383"/>
          <w:pgMar w:top="1134" w:right="850" w:bottom="1134" w:left="1701" w:header="720" w:footer="720" w:gutter="0"/>
          <w:cols w:space="720"/>
        </w:sectPr>
      </w:pPr>
    </w:p>
    <w:p w:rsidR="00600B77" w:rsidRPr="00460243" w:rsidRDefault="00B604B6">
      <w:pPr>
        <w:spacing w:after="0" w:line="264" w:lineRule="auto"/>
        <w:ind w:left="120"/>
        <w:jc w:val="both"/>
      </w:pPr>
      <w:bookmarkStart w:id="89" w:name="block-6096114"/>
      <w:bookmarkEnd w:id="7"/>
      <w:r w:rsidRPr="00460243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460243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460243">
        <w:rPr>
          <w:rFonts w:ascii="Times New Roman" w:hAnsi="Times New Roman"/>
          <w:b/>
          <w:color w:val="333333"/>
          <w:sz w:val="28"/>
        </w:rPr>
        <w:t>РЕЗУЛЬТАТЫ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460243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460243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left="120"/>
        <w:jc w:val="both"/>
      </w:pPr>
      <w:r w:rsidRPr="0046024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600B77" w:rsidRPr="00460243" w:rsidRDefault="00B604B6">
      <w:pPr>
        <w:numPr>
          <w:ilvl w:val="0"/>
          <w:numId w:val="2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00B77" w:rsidRPr="00460243" w:rsidRDefault="00B604B6">
      <w:pPr>
        <w:numPr>
          <w:ilvl w:val="0"/>
          <w:numId w:val="2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600B77" w:rsidRPr="00460243" w:rsidRDefault="00B604B6">
      <w:pPr>
        <w:numPr>
          <w:ilvl w:val="0"/>
          <w:numId w:val="2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600B77" w:rsidRPr="00460243" w:rsidRDefault="00B604B6">
      <w:pPr>
        <w:numPr>
          <w:ilvl w:val="0"/>
          <w:numId w:val="2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600B77" w:rsidRPr="00460243" w:rsidRDefault="00B604B6">
      <w:pPr>
        <w:numPr>
          <w:ilvl w:val="0"/>
          <w:numId w:val="2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00B77" w:rsidRPr="00460243" w:rsidRDefault="00B604B6">
      <w:pPr>
        <w:numPr>
          <w:ilvl w:val="0"/>
          <w:numId w:val="2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600B77" w:rsidRPr="00460243" w:rsidRDefault="00B604B6">
      <w:pPr>
        <w:numPr>
          <w:ilvl w:val="0"/>
          <w:numId w:val="2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600B77" w:rsidRPr="00460243" w:rsidRDefault="00B604B6">
      <w:pPr>
        <w:numPr>
          <w:ilvl w:val="0"/>
          <w:numId w:val="2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00B77" w:rsidRPr="00460243" w:rsidRDefault="00B604B6">
      <w:pPr>
        <w:numPr>
          <w:ilvl w:val="0"/>
          <w:numId w:val="2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600B77" w:rsidRPr="00460243" w:rsidRDefault="00B604B6">
      <w:pPr>
        <w:numPr>
          <w:ilvl w:val="0"/>
          <w:numId w:val="2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600B77" w:rsidRPr="00460243" w:rsidRDefault="00B604B6">
      <w:pPr>
        <w:numPr>
          <w:ilvl w:val="0"/>
          <w:numId w:val="2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600B77" w:rsidRPr="00460243" w:rsidRDefault="00B604B6">
      <w:pPr>
        <w:numPr>
          <w:ilvl w:val="0"/>
          <w:numId w:val="2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600B77" w:rsidRPr="00460243" w:rsidRDefault="00B604B6">
      <w:pPr>
        <w:numPr>
          <w:ilvl w:val="0"/>
          <w:numId w:val="2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00B77" w:rsidRPr="00460243" w:rsidRDefault="00B604B6">
      <w:pPr>
        <w:numPr>
          <w:ilvl w:val="0"/>
          <w:numId w:val="2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600B77" w:rsidRPr="00460243" w:rsidRDefault="00B604B6">
      <w:pPr>
        <w:numPr>
          <w:ilvl w:val="0"/>
          <w:numId w:val="2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600B77" w:rsidRPr="00460243" w:rsidRDefault="00B604B6">
      <w:pPr>
        <w:numPr>
          <w:ilvl w:val="0"/>
          <w:numId w:val="2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460243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left="120"/>
        <w:jc w:val="both"/>
      </w:pPr>
      <w:r w:rsidRPr="0046024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460243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00B77" w:rsidRPr="00460243" w:rsidRDefault="00B604B6">
      <w:pPr>
        <w:numPr>
          <w:ilvl w:val="0"/>
          <w:numId w:val="2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460243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600B77" w:rsidRPr="00460243" w:rsidRDefault="00B604B6">
      <w:pPr>
        <w:numPr>
          <w:ilvl w:val="0"/>
          <w:numId w:val="28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600B77" w:rsidRDefault="00B604B6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600B77" w:rsidRPr="00460243" w:rsidRDefault="00B604B6">
      <w:pPr>
        <w:numPr>
          <w:ilvl w:val="0"/>
          <w:numId w:val="2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00B77" w:rsidRPr="00460243" w:rsidRDefault="00B604B6">
      <w:pPr>
        <w:numPr>
          <w:ilvl w:val="0"/>
          <w:numId w:val="2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00B77" w:rsidRPr="00460243" w:rsidRDefault="00B604B6">
      <w:pPr>
        <w:numPr>
          <w:ilvl w:val="0"/>
          <w:numId w:val="2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00B77" w:rsidRPr="00460243" w:rsidRDefault="00B604B6">
      <w:pPr>
        <w:numPr>
          <w:ilvl w:val="0"/>
          <w:numId w:val="2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00B77" w:rsidRPr="00460243" w:rsidRDefault="00B604B6">
      <w:pPr>
        <w:numPr>
          <w:ilvl w:val="0"/>
          <w:numId w:val="29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600B77" w:rsidRPr="00460243" w:rsidRDefault="00B604B6">
      <w:pPr>
        <w:spacing w:after="0" w:line="264" w:lineRule="auto"/>
        <w:ind w:firstLine="600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460243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460243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600B77" w:rsidRDefault="00B604B6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600B77" w:rsidRPr="00460243" w:rsidRDefault="00B604B6">
      <w:pPr>
        <w:numPr>
          <w:ilvl w:val="0"/>
          <w:numId w:val="30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600B77" w:rsidRPr="00460243" w:rsidRDefault="00B604B6">
      <w:pPr>
        <w:spacing w:after="0" w:line="264" w:lineRule="auto"/>
        <w:ind w:firstLine="600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460243">
        <w:rPr>
          <w:rFonts w:ascii="Times New Roman" w:hAnsi="Times New Roman"/>
          <w:b/>
          <w:color w:val="000000"/>
          <w:sz w:val="28"/>
        </w:rPr>
        <w:t>регулятивные</w:t>
      </w:r>
      <w:r w:rsidRPr="00460243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600B77" w:rsidRPr="00460243" w:rsidRDefault="00B604B6">
      <w:pPr>
        <w:numPr>
          <w:ilvl w:val="0"/>
          <w:numId w:val="31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00B77" w:rsidRDefault="00B604B6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600B77" w:rsidRDefault="00B604B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600B77" w:rsidRPr="00460243" w:rsidRDefault="00B604B6">
      <w:pPr>
        <w:numPr>
          <w:ilvl w:val="0"/>
          <w:numId w:val="3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600B77" w:rsidRPr="00460243" w:rsidRDefault="00B604B6">
      <w:pPr>
        <w:numPr>
          <w:ilvl w:val="0"/>
          <w:numId w:val="32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600B77" w:rsidRPr="00460243" w:rsidRDefault="00B604B6">
      <w:pPr>
        <w:numPr>
          <w:ilvl w:val="0"/>
          <w:numId w:val="33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left="120"/>
        <w:jc w:val="both"/>
      </w:pPr>
      <w:r w:rsidRPr="0046024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Pr="00460243" w:rsidRDefault="00B604B6">
      <w:pPr>
        <w:spacing w:after="0" w:line="264" w:lineRule="auto"/>
        <w:ind w:firstLine="600"/>
        <w:jc w:val="both"/>
      </w:pPr>
      <w:r w:rsidRPr="00460243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600B77" w:rsidRPr="00460243" w:rsidRDefault="00600B77">
      <w:pPr>
        <w:spacing w:after="0" w:line="264" w:lineRule="auto"/>
        <w:ind w:left="120"/>
        <w:jc w:val="both"/>
      </w:pP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460243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460243">
        <w:rPr>
          <w:rFonts w:ascii="Times New Roman" w:hAnsi="Times New Roman"/>
          <w:color w:val="000000"/>
          <w:sz w:val="28"/>
        </w:rPr>
        <w:t>) и стихотворную речь;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460243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60243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600B77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600B77" w:rsidRPr="00460243" w:rsidRDefault="00B604B6">
      <w:pPr>
        <w:numPr>
          <w:ilvl w:val="0"/>
          <w:numId w:val="34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460243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60243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460243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00B77" w:rsidRPr="00460243" w:rsidRDefault="00B604B6">
      <w:pPr>
        <w:numPr>
          <w:ilvl w:val="0"/>
          <w:numId w:val="35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60243">
        <w:rPr>
          <w:rFonts w:ascii="Times New Roman" w:hAnsi="Times New Roman"/>
          <w:color w:val="000000"/>
          <w:sz w:val="28"/>
        </w:rPr>
        <w:t>от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60243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00B77" w:rsidRPr="00460243" w:rsidRDefault="00B604B6">
      <w:pPr>
        <w:numPr>
          <w:ilvl w:val="0"/>
          <w:numId w:val="36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460243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460243">
        <w:rPr>
          <w:rFonts w:ascii="Times New Roman" w:hAnsi="Times New Roman"/>
          <w:color w:val="000000"/>
          <w:sz w:val="28"/>
        </w:rPr>
        <w:t>от</w:t>
      </w:r>
      <w:proofErr w:type="gramEnd"/>
      <w:r w:rsidRPr="00460243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460243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460243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460243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00B77" w:rsidRPr="00460243" w:rsidRDefault="00B604B6">
      <w:pPr>
        <w:numPr>
          <w:ilvl w:val="0"/>
          <w:numId w:val="37"/>
        </w:numPr>
        <w:spacing w:after="0" w:line="264" w:lineRule="auto"/>
        <w:jc w:val="both"/>
      </w:pPr>
      <w:r w:rsidRPr="00460243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00B77" w:rsidRDefault="00B60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600B77" w:rsidRDefault="00600B77">
      <w:pPr>
        <w:sectPr w:rsidR="00600B77">
          <w:pgSz w:w="11906" w:h="16383"/>
          <w:pgMar w:top="1134" w:right="850" w:bottom="1134" w:left="1701" w:header="720" w:footer="720" w:gutter="0"/>
          <w:cols w:space="720"/>
        </w:sectPr>
      </w:pPr>
    </w:p>
    <w:p w:rsidR="001E3BB6" w:rsidRDefault="00B604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0" w:name="block-6096112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E3BB6" w:rsidRDefault="001E3B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3BB6" w:rsidRDefault="001E3B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E3BB6" w:rsidRDefault="001E3B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00B77" w:rsidRDefault="00B60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00B77" w:rsidRDefault="00B60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105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2"/>
        <w:gridCol w:w="4252"/>
        <w:gridCol w:w="82"/>
        <w:gridCol w:w="1194"/>
        <w:gridCol w:w="1134"/>
        <w:gridCol w:w="850"/>
        <w:gridCol w:w="2694"/>
      </w:tblGrid>
      <w:tr w:rsidR="00600B77" w:rsidTr="001E3BB6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B77" w:rsidRDefault="00600B77" w:rsidP="001E3BB6">
            <w:pPr>
              <w:spacing w:after="0" w:line="240" w:lineRule="auto"/>
              <w:ind w:left="135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B77" w:rsidRDefault="00600B77" w:rsidP="001E3BB6">
            <w:pPr>
              <w:spacing w:after="0" w:line="240" w:lineRule="auto"/>
              <w:ind w:left="135"/>
            </w:pPr>
          </w:p>
        </w:tc>
        <w:tc>
          <w:tcPr>
            <w:tcW w:w="3260" w:type="dxa"/>
            <w:gridSpan w:val="4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B77" w:rsidRDefault="00600B77" w:rsidP="001E3BB6">
            <w:pPr>
              <w:spacing w:after="0" w:line="240" w:lineRule="auto"/>
              <w:ind w:left="135"/>
            </w:pPr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 w:rsidP="001E3BB6">
            <w:pPr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 w:rsidP="001E3BB6">
            <w:pPr>
              <w:spacing w:after="0" w:line="240" w:lineRule="auto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B77" w:rsidRDefault="00600B77" w:rsidP="001E3BB6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Pr="001E3BB6" w:rsidRDefault="000E7762" w:rsidP="001E3BB6">
            <w:pPr>
              <w:spacing w:after="0" w:line="240" w:lineRule="auto"/>
              <w:ind w:left="135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навыка чтения</w:t>
            </w:r>
          </w:p>
          <w:p w:rsidR="00600B77" w:rsidRPr="001E3BB6" w:rsidRDefault="00600B77" w:rsidP="001E3BB6">
            <w:pPr>
              <w:spacing w:after="0" w:line="240" w:lineRule="auto"/>
              <w:ind w:left="135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Pr="001E3BB6" w:rsidRDefault="00B604B6" w:rsidP="001E3BB6">
            <w:pPr>
              <w:spacing w:after="0" w:line="240" w:lineRule="auto"/>
              <w:ind w:left="135"/>
              <w:rPr>
                <w:sz w:val="16"/>
                <w:szCs w:val="16"/>
              </w:rPr>
            </w:pPr>
            <w:r w:rsidRPr="001E3B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</w:tc>
        <w:tc>
          <w:tcPr>
            <w:tcW w:w="26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 w:rsidP="001E3BB6">
            <w:pPr>
              <w:spacing w:after="0" w:line="240" w:lineRule="auto"/>
            </w:pPr>
          </w:p>
        </w:tc>
      </w:tr>
      <w:tr w:rsidR="00600B77" w:rsidTr="002940AE">
        <w:trPr>
          <w:trHeight w:val="144"/>
          <w:tblCellSpacing w:w="20" w:type="nil"/>
        </w:trPr>
        <w:tc>
          <w:tcPr>
            <w:tcW w:w="11058" w:type="dxa"/>
            <w:gridSpan w:val="7"/>
            <w:tcMar>
              <w:top w:w="50" w:type="dxa"/>
              <w:left w:w="100" w:type="dxa"/>
            </w:tcMar>
            <w:vAlign w:val="center"/>
          </w:tcPr>
          <w:p w:rsidR="00600B77" w:rsidRDefault="00B604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E7762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0E7762" w:rsidRDefault="000E7762" w:rsidP="001E3B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0E7762" w:rsidRDefault="000E7762" w:rsidP="001E3BB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E7762" w:rsidRDefault="00877338" w:rsidP="001E3BB6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E776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E7762" w:rsidRDefault="000E7762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E7762" w:rsidRDefault="000E7762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E7762" w:rsidRPr="00AE13D5" w:rsidRDefault="000E7762" w:rsidP="001E3BB6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8773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</w:t>
            </w:r>
            <w:r w:rsidR="000E7762">
              <w:rPr>
                <w:rFonts w:ascii="Times New Roman" w:hAnsi="Times New Roman"/>
                <w:color w:val="000000"/>
                <w:sz w:val="24"/>
              </w:rPr>
              <w:t>+</w:t>
            </w:r>
            <w:r w:rsidR="00877338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</w:p>
        </w:tc>
      </w:tr>
      <w:tr w:rsidR="001E3BB6" w:rsidTr="002940AE">
        <w:trPr>
          <w:trHeight w:val="144"/>
          <w:tblCellSpacing w:w="20" w:type="nil"/>
        </w:trPr>
        <w:tc>
          <w:tcPr>
            <w:tcW w:w="11058" w:type="dxa"/>
            <w:gridSpan w:val="7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bookmarkStart w:id="91" w:name="_GoBack"/>
            <w:bookmarkEnd w:id="91"/>
            <w:r w:rsidRPr="00656707">
              <w:rPr>
                <w:rFonts w:ascii="Times New Roman" w:hAnsi="Times New Roman"/>
                <w:color w:val="000000"/>
                <w:sz w:val="24"/>
                <w:highlight w:val="yellow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7338">
              <w:rPr>
                <w:rFonts w:ascii="Times New Roman" w:hAnsi="Times New Roman"/>
                <w:color w:val="000000"/>
                <w:sz w:val="24"/>
              </w:rPr>
              <w:t>+6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RPr="00262209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</w:pPr>
            <w:r w:rsidRPr="00262209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  <w:ind w:left="135"/>
            </w:pPr>
            <w:r w:rsidRPr="00262209">
              <w:rPr>
                <w:rFonts w:ascii="Times New Roman" w:hAnsi="Times New Roman"/>
                <w:sz w:val="24"/>
              </w:rPr>
              <w:t>Произведения о маме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  <w:ind w:left="135"/>
              <w:jc w:val="center"/>
            </w:pPr>
            <w:r w:rsidRPr="00262209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262209" w:rsidRDefault="001E3BB6" w:rsidP="001E3BB6">
            <w:pPr>
              <w:spacing w:after="0" w:line="240" w:lineRule="auto"/>
              <w:ind w:left="135"/>
            </w:pPr>
            <w:r w:rsidRPr="00262209"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>
              <w:r w:rsidRPr="00262209">
                <w:rPr>
                  <w:rFonts w:ascii="Times New Roman" w:hAnsi="Times New Roman"/>
                  <w:u w:val="single"/>
                </w:rPr>
                <w:t>https://m.edsoo.ru/7f411a40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 w:rsidR="00877338">
              <w:rPr>
                <w:rFonts w:ascii="Times New Roman" w:hAnsi="Times New Roman"/>
                <w:color w:val="000000"/>
                <w:sz w:val="24"/>
              </w:rPr>
              <w:t>+</w:t>
            </w:r>
            <w:r w:rsidR="0026220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334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1E3BB6">
            <w:pPr>
              <w:spacing w:after="0" w:line="240" w:lineRule="auto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5186" w:type="dxa"/>
            <w:gridSpan w:val="3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87733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77338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5186" w:type="dxa"/>
            <w:gridSpan w:val="3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877338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1E3B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5186" w:type="dxa"/>
            <w:gridSpan w:val="3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 w:rsidP="001E3BB6">
            <w:pPr>
              <w:spacing w:after="0" w:line="240" w:lineRule="auto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1E3BB6">
            <w:pPr>
              <w:spacing w:after="0" w:line="240" w:lineRule="auto"/>
            </w:pPr>
          </w:p>
        </w:tc>
      </w:tr>
    </w:tbl>
    <w:p w:rsidR="00600B77" w:rsidRDefault="00600B77">
      <w:pPr>
        <w:sectPr w:rsidR="00600B77" w:rsidSect="002940A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E3BB6" w:rsidRDefault="00B64F48" w:rsidP="00B64F48">
      <w:pPr>
        <w:spacing w:after="0"/>
        <w:rPr>
          <w:rFonts w:ascii="Times New Roman" w:hAnsi="Times New Roman"/>
          <w:b/>
          <w:color w:val="000000"/>
          <w:sz w:val="28"/>
        </w:rPr>
      </w:pPr>
      <w:r w:rsidRPr="00B64F48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600B77" w:rsidRDefault="00B60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1105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4111"/>
        <w:gridCol w:w="992"/>
        <w:gridCol w:w="992"/>
        <w:gridCol w:w="1134"/>
        <w:gridCol w:w="3119"/>
      </w:tblGrid>
      <w:tr w:rsidR="00600B77" w:rsidTr="001E3BB6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118" w:type="dxa"/>
            <w:gridSpan w:val="3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B77" w:rsidRDefault="00600B77">
            <w:pPr>
              <w:spacing w:after="0"/>
              <w:ind w:left="135"/>
            </w:pPr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0B77" w:rsidRPr="001E3BB6" w:rsidRDefault="00B604B6">
            <w:pPr>
              <w:spacing w:after="0"/>
              <w:ind w:left="135"/>
              <w:rPr>
                <w:sz w:val="20"/>
              </w:rPr>
            </w:pPr>
            <w:r w:rsidRPr="001E3BB6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600B77" w:rsidRPr="001E3BB6" w:rsidRDefault="00600B7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Pr="001E3BB6" w:rsidRDefault="00B604B6">
            <w:pPr>
              <w:spacing w:after="0"/>
              <w:ind w:left="135"/>
              <w:rPr>
                <w:sz w:val="20"/>
              </w:rPr>
            </w:pPr>
            <w:r w:rsidRPr="001E3BB6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600B77" w:rsidRPr="001E3BB6" w:rsidRDefault="00600B77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</w:tr>
      <w:tr w:rsidR="00600B77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Default="001E3BB6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1817AE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1817AE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460243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Pr="00AE13D5" w:rsidRDefault="001E3BB6" w:rsidP="00877338">
            <w:pPr>
              <w:spacing w:after="0"/>
              <w:ind w:left="135"/>
            </w:pPr>
            <w:r w:rsidRPr="00AE13D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13D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1817AE">
              <w:rPr>
                <w:rFonts w:ascii="Times New Roman" w:hAnsi="Times New Roman"/>
                <w:color w:val="000000"/>
                <w:sz w:val="24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1817AE">
              <w:rPr>
                <w:rFonts w:ascii="Times New Roman" w:hAnsi="Times New Roman"/>
                <w:color w:val="000000"/>
                <w:sz w:val="24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817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1E3B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1 (Проверка навыка чтения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</w:pPr>
          </w:p>
        </w:tc>
      </w:tr>
      <w:tr w:rsidR="001E3BB6" w:rsidTr="001E3BB6">
        <w:trPr>
          <w:trHeight w:val="144"/>
          <w:tblCellSpacing w:w="20" w:type="nil"/>
        </w:trPr>
        <w:tc>
          <w:tcPr>
            <w:tcW w:w="4821" w:type="dxa"/>
            <w:gridSpan w:val="2"/>
            <w:tcMar>
              <w:top w:w="50" w:type="dxa"/>
              <w:left w:w="100" w:type="dxa"/>
            </w:tcMar>
            <w:vAlign w:val="center"/>
          </w:tcPr>
          <w:p w:rsidR="001E3BB6" w:rsidRPr="00460243" w:rsidRDefault="001E3B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E3BB6" w:rsidRDefault="001E3BB6" w:rsidP="000051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E3BB6" w:rsidRDefault="001E3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1E3BB6" w:rsidRDefault="001E3BB6"/>
        </w:tc>
      </w:tr>
    </w:tbl>
    <w:p w:rsidR="00600B77" w:rsidRDefault="00600B77">
      <w:pPr>
        <w:sectPr w:rsidR="00600B77" w:rsidSect="002940A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E3BB6" w:rsidRDefault="001E3BB6" w:rsidP="001E3BB6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1E3BB6" w:rsidRDefault="001E3BB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00B77" w:rsidRDefault="00B60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1058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3969"/>
        <w:gridCol w:w="1134"/>
        <w:gridCol w:w="1276"/>
        <w:gridCol w:w="850"/>
        <w:gridCol w:w="3119"/>
      </w:tblGrid>
      <w:tr w:rsidR="00600B77" w:rsidTr="001E3BB6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B77" w:rsidRDefault="00600B77">
            <w:pPr>
              <w:spacing w:after="0"/>
              <w:ind w:left="135"/>
            </w:pPr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60243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63EB9" w:rsidRPr="00460243" w:rsidTr="001E3BB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63EB9" w:rsidRPr="00460243" w:rsidRDefault="00663EB9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 w:rsidR="001B6F00">
              <w:rPr>
                <w:rFonts w:ascii="Times New Roman" w:hAnsi="Times New Roman"/>
                <w:color w:val="000000"/>
                <w:sz w:val="24"/>
              </w:rPr>
              <w:t>+2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3EB9" w:rsidRDefault="00663EB9" w:rsidP="002940AE">
            <w:pPr>
              <w:spacing w:after="0"/>
              <w:ind w:left="135"/>
              <w:jc w:val="center"/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63EB9" w:rsidRPr="00460243" w:rsidRDefault="00663EB9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63EB9" w:rsidTr="001E3BB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3EB9" w:rsidRDefault="001B6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663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3EB9" w:rsidRDefault="001B6F00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4F48" w:rsidRDefault="00B64F48" w:rsidP="001B6F00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  <w:ind w:left="135"/>
            </w:pPr>
          </w:p>
        </w:tc>
      </w:tr>
      <w:tr w:rsidR="00663EB9" w:rsidTr="001E3BB6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663EB9" w:rsidRPr="00460243" w:rsidRDefault="00663EB9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3EB9" w:rsidRDefault="00663EB9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63EB9" w:rsidRDefault="001B6F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63E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63EB9" w:rsidRDefault="00663EB9" w:rsidP="00294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63EB9" w:rsidRDefault="00663EB9"/>
        </w:tc>
      </w:tr>
    </w:tbl>
    <w:p w:rsidR="00600B77" w:rsidRDefault="00600B77">
      <w:pPr>
        <w:sectPr w:rsidR="00600B77" w:rsidSect="001E3BB6">
          <w:type w:val="continuous"/>
          <w:pgSz w:w="11906" w:h="16383"/>
          <w:pgMar w:top="850" w:right="1134" w:bottom="851" w:left="1134" w:header="720" w:footer="720" w:gutter="0"/>
          <w:cols w:space="720"/>
          <w:docGrid w:linePitch="299"/>
        </w:sectPr>
      </w:pPr>
    </w:p>
    <w:p w:rsidR="001B6F00" w:rsidRDefault="001B6F0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00B77" w:rsidRDefault="00B60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0916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539"/>
        <w:gridCol w:w="3565"/>
        <w:gridCol w:w="1276"/>
        <w:gridCol w:w="1276"/>
        <w:gridCol w:w="1275"/>
        <w:gridCol w:w="1985"/>
      </w:tblGrid>
      <w:tr w:rsidR="00600B77" w:rsidTr="001E3BB6">
        <w:trPr>
          <w:trHeight w:val="144"/>
          <w:tblCellSpacing w:w="20" w:type="nil"/>
        </w:trPr>
        <w:tc>
          <w:tcPr>
            <w:tcW w:w="1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5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0B77" w:rsidRDefault="00600B77">
            <w:pPr>
              <w:spacing w:after="0"/>
              <w:ind w:left="135"/>
            </w:pPr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15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35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0B77" w:rsidRDefault="00600B77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0B77" w:rsidRDefault="00600B77"/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 w:rsidP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 w:rsidP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460243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Произведения о животных и </w:t>
            </w: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>родной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4602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04B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B07958">
              <w:rPr>
                <w:rFonts w:ascii="Times New Roman" w:hAnsi="Times New Roman"/>
                <w:color w:val="000000"/>
                <w:sz w:val="24"/>
              </w:rPr>
              <w:t>+2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RPr="00460243" w:rsidTr="001E3BB6">
        <w:trPr>
          <w:trHeight w:val="144"/>
          <w:tblCellSpacing w:w="20" w:type="nil"/>
        </w:trPr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6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proofErr w:type="gramStart"/>
            <w:r w:rsidRPr="00460243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0243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079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04B6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Default="00600B77">
            <w:pPr>
              <w:spacing w:after="0"/>
              <w:ind w:left="135"/>
            </w:pPr>
          </w:p>
        </w:tc>
      </w:tr>
      <w:tr w:rsidR="00600B77" w:rsidTr="001E3BB6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600B77" w:rsidRPr="00460243" w:rsidRDefault="00B604B6">
            <w:pPr>
              <w:spacing w:after="0"/>
              <w:ind w:left="135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 w:rsidRPr="004602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00B77" w:rsidRDefault="00B60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00B77" w:rsidRDefault="00600B77"/>
        </w:tc>
      </w:tr>
    </w:tbl>
    <w:p w:rsidR="00600B77" w:rsidRDefault="00600B77">
      <w:pPr>
        <w:sectPr w:rsidR="00600B77" w:rsidSect="002940A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90"/>
    <w:p w:rsidR="00B604B6" w:rsidRDefault="00B604B6" w:rsidP="002940AE"/>
    <w:sectPr w:rsidR="00B604B6" w:rsidSect="0060149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38" w:rsidRDefault="00877338" w:rsidP="00005166">
      <w:pPr>
        <w:spacing w:after="0" w:line="240" w:lineRule="auto"/>
      </w:pPr>
      <w:r>
        <w:separator/>
      </w:r>
    </w:p>
  </w:endnote>
  <w:endnote w:type="continuationSeparator" w:id="0">
    <w:p w:rsidR="00877338" w:rsidRDefault="00877338" w:rsidP="0000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38" w:rsidRDefault="00877338" w:rsidP="00005166">
      <w:pPr>
        <w:spacing w:after="0" w:line="240" w:lineRule="auto"/>
      </w:pPr>
      <w:r>
        <w:separator/>
      </w:r>
    </w:p>
  </w:footnote>
  <w:footnote w:type="continuationSeparator" w:id="0">
    <w:p w:rsidR="00877338" w:rsidRDefault="00877338" w:rsidP="0000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372"/>
    <w:multiLevelType w:val="multilevel"/>
    <w:tmpl w:val="B4444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E1A4B"/>
    <w:multiLevelType w:val="multilevel"/>
    <w:tmpl w:val="BA5CE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C4FCF"/>
    <w:multiLevelType w:val="multilevel"/>
    <w:tmpl w:val="FDFA1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75CF1"/>
    <w:multiLevelType w:val="multilevel"/>
    <w:tmpl w:val="BE4CE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90BB0"/>
    <w:multiLevelType w:val="multilevel"/>
    <w:tmpl w:val="FD1A6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F5CCC"/>
    <w:multiLevelType w:val="multilevel"/>
    <w:tmpl w:val="A9084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417A1"/>
    <w:multiLevelType w:val="multilevel"/>
    <w:tmpl w:val="439AC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D2C19"/>
    <w:multiLevelType w:val="multilevel"/>
    <w:tmpl w:val="12CA2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F541A3"/>
    <w:multiLevelType w:val="multilevel"/>
    <w:tmpl w:val="9FF27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F2D11"/>
    <w:multiLevelType w:val="multilevel"/>
    <w:tmpl w:val="2C88A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868B0"/>
    <w:multiLevelType w:val="multilevel"/>
    <w:tmpl w:val="0A50E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F25BA"/>
    <w:multiLevelType w:val="multilevel"/>
    <w:tmpl w:val="1F72D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014284"/>
    <w:multiLevelType w:val="multilevel"/>
    <w:tmpl w:val="1FE60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4E1CBF"/>
    <w:multiLevelType w:val="multilevel"/>
    <w:tmpl w:val="06E27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8A1960"/>
    <w:multiLevelType w:val="multilevel"/>
    <w:tmpl w:val="56AA1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2646D8"/>
    <w:multiLevelType w:val="multilevel"/>
    <w:tmpl w:val="281AB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72073"/>
    <w:multiLevelType w:val="multilevel"/>
    <w:tmpl w:val="2BFE0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E53276"/>
    <w:multiLevelType w:val="multilevel"/>
    <w:tmpl w:val="507AF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16075"/>
    <w:multiLevelType w:val="multilevel"/>
    <w:tmpl w:val="8430B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B739B"/>
    <w:multiLevelType w:val="multilevel"/>
    <w:tmpl w:val="B7862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436FE"/>
    <w:multiLevelType w:val="multilevel"/>
    <w:tmpl w:val="DE588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DF1F22"/>
    <w:multiLevelType w:val="multilevel"/>
    <w:tmpl w:val="18389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A1DEC"/>
    <w:multiLevelType w:val="multilevel"/>
    <w:tmpl w:val="3C54E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2E7A31"/>
    <w:multiLevelType w:val="multilevel"/>
    <w:tmpl w:val="1968F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933647"/>
    <w:multiLevelType w:val="multilevel"/>
    <w:tmpl w:val="FB2A3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5E0470"/>
    <w:multiLevelType w:val="multilevel"/>
    <w:tmpl w:val="B6D20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7404B"/>
    <w:multiLevelType w:val="multilevel"/>
    <w:tmpl w:val="9D42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153413"/>
    <w:multiLevelType w:val="multilevel"/>
    <w:tmpl w:val="DF382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D0498E"/>
    <w:multiLevelType w:val="multilevel"/>
    <w:tmpl w:val="2D30D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162BD5"/>
    <w:multiLevelType w:val="multilevel"/>
    <w:tmpl w:val="9F226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953EB7"/>
    <w:multiLevelType w:val="multilevel"/>
    <w:tmpl w:val="6A12A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985000"/>
    <w:multiLevelType w:val="multilevel"/>
    <w:tmpl w:val="A34AF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B45629"/>
    <w:multiLevelType w:val="multilevel"/>
    <w:tmpl w:val="67C8D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A7A53"/>
    <w:multiLevelType w:val="multilevel"/>
    <w:tmpl w:val="4F70E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2D0A50"/>
    <w:multiLevelType w:val="multilevel"/>
    <w:tmpl w:val="94C6D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A54C6E"/>
    <w:multiLevelType w:val="multilevel"/>
    <w:tmpl w:val="BE44E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F24FBF"/>
    <w:multiLevelType w:val="multilevel"/>
    <w:tmpl w:val="1EFAA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24"/>
  </w:num>
  <w:num w:numId="6">
    <w:abstractNumId w:val="10"/>
  </w:num>
  <w:num w:numId="7">
    <w:abstractNumId w:val="3"/>
  </w:num>
  <w:num w:numId="8">
    <w:abstractNumId w:val="7"/>
  </w:num>
  <w:num w:numId="9">
    <w:abstractNumId w:val="29"/>
  </w:num>
  <w:num w:numId="10">
    <w:abstractNumId w:val="21"/>
  </w:num>
  <w:num w:numId="11">
    <w:abstractNumId w:val="32"/>
  </w:num>
  <w:num w:numId="12">
    <w:abstractNumId w:val="27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  <w:num w:numId="17">
    <w:abstractNumId w:val="34"/>
  </w:num>
  <w:num w:numId="18">
    <w:abstractNumId w:val="31"/>
  </w:num>
  <w:num w:numId="19">
    <w:abstractNumId w:val="19"/>
  </w:num>
  <w:num w:numId="20">
    <w:abstractNumId w:val="28"/>
  </w:num>
  <w:num w:numId="21">
    <w:abstractNumId w:val="22"/>
  </w:num>
  <w:num w:numId="22">
    <w:abstractNumId w:val="33"/>
  </w:num>
  <w:num w:numId="23">
    <w:abstractNumId w:val="26"/>
  </w:num>
  <w:num w:numId="24">
    <w:abstractNumId w:val="4"/>
  </w:num>
  <w:num w:numId="25">
    <w:abstractNumId w:val="35"/>
  </w:num>
  <w:num w:numId="26">
    <w:abstractNumId w:val="11"/>
  </w:num>
  <w:num w:numId="27">
    <w:abstractNumId w:val="13"/>
  </w:num>
  <w:num w:numId="28">
    <w:abstractNumId w:val="12"/>
  </w:num>
  <w:num w:numId="29">
    <w:abstractNumId w:val="16"/>
  </w:num>
  <w:num w:numId="30">
    <w:abstractNumId w:val="14"/>
  </w:num>
  <w:num w:numId="31">
    <w:abstractNumId w:val="18"/>
  </w:num>
  <w:num w:numId="32">
    <w:abstractNumId w:val="30"/>
  </w:num>
  <w:num w:numId="33">
    <w:abstractNumId w:val="25"/>
  </w:num>
  <w:num w:numId="34">
    <w:abstractNumId w:val="23"/>
  </w:num>
  <w:num w:numId="35">
    <w:abstractNumId w:val="20"/>
  </w:num>
  <w:num w:numId="36">
    <w:abstractNumId w:val="3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B77"/>
    <w:rsid w:val="00005166"/>
    <w:rsid w:val="0000665C"/>
    <w:rsid w:val="000C0945"/>
    <w:rsid w:val="000D396B"/>
    <w:rsid w:val="000E7762"/>
    <w:rsid w:val="001079B5"/>
    <w:rsid w:val="0011062E"/>
    <w:rsid w:val="001817AE"/>
    <w:rsid w:val="0019312B"/>
    <w:rsid w:val="001B6F00"/>
    <w:rsid w:val="001E3BB6"/>
    <w:rsid w:val="00262209"/>
    <w:rsid w:val="002940AE"/>
    <w:rsid w:val="002B5599"/>
    <w:rsid w:val="00460243"/>
    <w:rsid w:val="00465A18"/>
    <w:rsid w:val="00502943"/>
    <w:rsid w:val="00552095"/>
    <w:rsid w:val="005B6E03"/>
    <w:rsid w:val="00600B77"/>
    <w:rsid w:val="00601495"/>
    <w:rsid w:val="00656707"/>
    <w:rsid w:val="00663EB9"/>
    <w:rsid w:val="00786520"/>
    <w:rsid w:val="007F59EF"/>
    <w:rsid w:val="00824DC5"/>
    <w:rsid w:val="00877338"/>
    <w:rsid w:val="00941710"/>
    <w:rsid w:val="00A10E84"/>
    <w:rsid w:val="00AC56F5"/>
    <w:rsid w:val="00B07958"/>
    <w:rsid w:val="00B604B6"/>
    <w:rsid w:val="00B64F48"/>
    <w:rsid w:val="00C31D7F"/>
    <w:rsid w:val="00C80DBB"/>
    <w:rsid w:val="00CC7054"/>
    <w:rsid w:val="00D65EA6"/>
    <w:rsid w:val="00DE4576"/>
    <w:rsid w:val="00DF66A3"/>
    <w:rsid w:val="00E536F0"/>
    <w:rsid w:val="00F35A12"/>
    <w:rsid w:val="00F7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60149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14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005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05166"/>
  </w:style>
  <w:style w:type="paragraph" w:styleId="af0">
    <w:name w:val="Balloon Text"/>
    <w:basedOn w:val="a"/>
    <w:link w:val="af1"/>
    <w:uiPriority w:val="99"/>
    <w:semiHidden/>
    <w:unhideWhenUsed/>
    <w:rsid w:val="0065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6E2DF-4460-47B0-9529-5B5773F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42</Pages>
  <Words>11830</Words>
  <Characters>67436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79108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Елена</cp:lastModifiedBy>
  <cp:revision>12</cp:revision>
  <cp:lastPrinted>2023-09-20T13:05:00Z</cp:lastPrinted>
  <dcterms:created xsi:type="dcterms:W3CDTF">2023-08-25T10:40:00Z</dcterms:created>
  <dcterms:modified xsi:type="dcterms:W3CDTF">2023-09-20T19:04:00Z</dcterms:modified>
</cp:coreProperties>
</file>