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C6" w:rsidRPr="00237CC6" w:rsidRDefault="00237CC6" w:rsidP="00237CC6">
      <w:pPr>
        <w:rPr>
          <w:rFonts w:ascii="Arial Black" w:hAnsi="Arial Black" w:cs="Times New Roman"/>
          <w:b/>
          <w:sz w:val="24"/>
          <w:szCs w:val="24"/>
        </w:rPr>
      </w:pPr>
      <w:r w:rsidRPr="00237CC6">
        <w:rPr>
          <w:rFonts w:ascii="Arial Black" w:hAnsi="Arial Black" w:cs="Times New Roman"/>
          <w:b/>
          <w:color w:val="002060"/>
          <w:sz w:val="24"/>
          <w:szCs w:val="24"/>
        </w:rPr>
        <w:t>Начальная школа</w:t>
      </w:r>
    </w:p>
    <w:p w:rsidR="00237CC6" w:rsidRPr="00237CC6" w:rsidRDefault="00237CC6" w:rsidP="00237CC6">
      <w:pPr>
        <w:rPr>
          <w:rFonts w:ascii="Times New Roman" w:hAnsi="Times New Roman" w:cs="Times New Roman"/>
          <w:sz w:val="24"/>
          <w:szCs w:val="24"/>
        </w:rPr>
      </w:pPr>
      <w:r w:rsidRPr="00237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10794</wp:posOffset>
            </wp:positionV>
            <wp:extent cx="2390775" cy="1876425"/>
            <wp:effectExtent l="0" t="0" r="9525" b="9525"/>
            <wp:wrapNone/>
            <wp:docPr id="1" name="Рисунок 1" descr="http://sh4ghegdomyn.ucoz.ru/v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4ghegdomyn.ucoz.ru/v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CC6" w:rsidRPr="00237CC6" w:rsidRDefault="00977877" w:rsidP="00237C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237CC6" w:rsidRPr="00237CC6">
        <w:rPr>
          <w:rFonts w:ascii="Times New Roman" w:hAnsi="Times New Roman" w:cs="Times New Roman"/>
          <w:b/>
          <w:color w:val="FF0000"/>
          <w:sz w:val="24"/>
          <w:szCs w:val="24"/>
        </w:rPr>
        <w:t>Начальная школа</w:t>
      </w:r>
      <w:r w:rsidR="00237CC6" w:rsidRPr="00237CC6">
        <w:rPr>
          <w:rFonts w:ascii="Times New Roman" w:hAnsi="Times New Roman" w:cs="Times New Roman"/>
          <w:sz w:val="24"/>
          <w:szCs w:val="24"/>
        </w:rPr>
        <w:t>– это первая ступенька, с которой</w:t>
      </w:r>
    </w:p>
    <w:p w:rsidR="00237CC6" w:rsidRPr="00237CC6" w:rsidRDefault="00237CC6" w:rsidP="00237C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CC6" w:rsidRPr="00237CC6" w:rsidRDefault="00237CC6" w:rsidP="00237C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начинается восхождение ученика в будущее;</w:t>
      </w:r>
    </w:p>
    <w:p w:rsidR="00237CC6" w:rsidRPr="00237CC6" w:rsidRDefault="00237CC6" w:rsidP="00237C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CC6" w:rsidRPr="00237CC6" w:rsidRDefault="00237CC6" w:rsidP="00237C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это основа, от прочности которого зависит,</w:t>
      </w:r>
    </w:p>
    <w:p w:rsidR="00237CC6" w:rsidRPr="00237CC6" w:rsidRDefault="00237CC6" w:rsidP="00237C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7CC6" w:rsidRPr="00237CC6" w:rsidRDefault="00237CC6" w:rsidP="00237C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каким будет это наше будущее.</w:t>
      </w:r>
    </w:p>
    <w:p w:rsidR="00237CC6" w:rsidRPr="00237CC6" w:rsidRDefault="00237CC6" w:rsidP="00237C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CC6" w:rsidRPr="00237CC6" w:rsidRDefault="00237CC6" w:rsidP="00237CC6">
      <w:pPr>
        <w:rPr>
          <w:rFonts w:ascii="Times New Roman" w:hAnsi="Times New Roman" w:cs="Times New Roman"/>
          <w:sz w:val="24"/>
          <w:szCs w:val="24"/>
        </w:rPr>
      </w:pPr>
      <w:r w:rsidRPr="00237CC6">
        <w:rPr>
          <w:rFonts w:ascii="Times New Roman" w:hAnsi="Times New Roman" w:cs="Times New Roman"/>
          <w:sz w:val="24"/>
          <w:szCs w:val="24"/>
        </w:rPr>
        <w:t>Современное образование  обучение и воспитание в интересах личности, общества и государства, направленные на усвоение знаний, умений, навыков, формирование гармоничной, разносторонне развитой личности обучающегося.</w:t>
      </w:r>
    </w:p>
    <w:p w:rsidR="00237CC6" w:rsidRPr="00237CC6" w:rsidRDefault="00237CC6" w:rsidP="00237CC6">
      <w:pPr>
        <w:rPr>
          <w:rFonts w:ascii="Times New Roman" w:hAnsi="Times New Roman" w:cs="Times New Roman"/>
          <w:sz w:val="24"/>
          <w:szCs w:val="24"/>
        </w:rPr>
      </w:pPr>
      <w:r w:rsidRPr="00237CC6">
        <w:rPr>
          <w:rFonts w:ascii="Times New Roman" w:hAnsi="Times New Roman" w:cs="Times New Roman"/>
          <w:sz w:val="24"/>
          <w:szCs w:val="24"/>
        </w:rPr>
        <w:t xml:space="preserve">«Приоритет </w:t>
      </w:r>
      <w:proofErr w:type="gramStart"/>
      <w:r w:rsidRPr="00237CC6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237CC6">
        <w:rPr>
          <w:rFonts w:ascii="Times New Roman" w:hAnsi="Times New Roman" w:cs="Times New Roman"/>
          <w:sz w:val="24"/>
          <w:szCs w:val="24"/>
        </w:rPr>
        <w:t xml:space="preserve"> образования – формирование  общих учебных умений         и навыков, уровень освоения которых в значительной мере предопределяет успешность всего последующе</w:t>
      </w:r>
      <w:r>
        <w:rPr>
          <w:rFonts w:ascii="Times New Roman" w:hAnsi="Times New Roman" w:cs="Times New Roman"/>
          <w:sz w:val="24"/>
          <w:szCs w:val="24"/>
        </w:rPr>
        <w:t>го обучения» (ФГОС</w:t>
      </w:r>
      <w:r w:rsidR="00977877">
        <w:rPr>
          <w:rFonts w:ascii="Times New Roman" w:hAnsi="Times New Roman" w:cs="Times New Roman"/>
          <w:sz w:val="24"/>
          <w:szCs w:val="24"/>
        </w:rPr>
        <w:t xml:space="preserve"> НОО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7877" w:rsidRDefault="00977877" w:rsidP="00977877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t xml:space="preserve">    </w:t>
      </w:r>
      <w:r>
        <w:rPr>
          <w:rFonts w:ascii="Georgia" w:hAnsi="Georgia"/>
          <w:color w:val="333333"/>
          <w:sz w:val="21"/>
          <w:szCs w:val="21"/>
        </w:rPr>
        <w:t xml:space="preserve">С 1 сентября </w:t>
      </w:r>
      <w:r>
        <w:rPr>
          <w:rFonts w:ascii="Georgia" w:hAnsi="Georgia"/>
          <w:color w:val="333333"/>
          <w:sz w:val="21"/>
          <w:szCs w:val="21"/>
        </w:rPr>
        <w:t xml:space="preserve">2022 года </w:t>
      </w:r>
      <w:proofErr w:type="gramStart"/>
      <w:r>
        <w:rPr>
          <w:rFonts w:ascii="Georgia" w:hAnsi="Georgia"/>
          <w:color w:val="333333"/>
          <w:sz w:val="21"/>
          <w:szCs w:val="21"/>
        </w:rPr>
        <w:t xml:space="preserve">введены </w:t>
      </w:r>
      <w:r>
        <w:rPr>
          <w:rFonts w:ascii="Georgia" w:hAnsi="Georgia"/>
          <w:color w:val="333333"/>
          <w:sz w:val="21"/>
          <w:szCs w:val="21"/>
        </w:rPr>
        <w:t xml:space="preserve"> обновленные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федеральные государственные стандарты. Новый ФГОС-2022 предусматривает комплекс требований к образовательному процессу для учащихся начальных </w:t>
      </w:r>
      <w:proofErr w:type="gramStart"/>
      <w:r>
        <w:rPr>
          <w:rFonts w:ascii="Georgia" w:hAnsi="Georgia"/>
          <w:color w:val="333333"/>
          <w:sz w:val="21"/>
          <w:szCs w:val="21"/>
        </w:rPr>
        <w:t>классов  и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с</w:t>
      </w:r>
      <w:r>
        <w:rPr>
          <w:rFonts w:ascii="Georgia" w:hAnsi="Georgia"/>
          <w:color w:val="333333"/>
          <w:sz w:val="21"/>
          <w:szCs w:val="21"/>
        </w:rPr>
        <w:t>одержит ряд изменений. </w:t>
      </w:r>
    </w:p>
    <w:p w:rsidR="00977877" w:rsidRDefault="00977877" w:rsidP="0097787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У</w:t>
      </w:r>
      <w:r>
        <w:rPr>
          <w:rFonts w:ascii="Georgia" w:hAnsi="Georgia"/>
          <w:color w:val="333333"/>
          <w:sz w:val="21"/>
          <w:szCs w:val="21"/>
        </w:rPr>
        <w:t>чащиеся с 1 класса изучают</w:t>
      </w:r>
      <w:r>
        <w:rPr>
          <w:rFonts w:ascii="Georgia" w:hAnsi="Georgia"/>
          <w:color w:val="333333"/>
          <w:sz w:val="21"/>
          <w:szCs w:val="21"/>
        </w:rPr>
        <w:t> 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финансовую грамотность</w:t>
      </w:r>
      <w:r>
        <w:rPr>
          <w:rFonts w:ascii="Georgia" w:hAnsi="Georgia"/>
          <w:color w:val="333333"/>
          <w:sz w:val="21"/>
          <w:szCs w:val="21"/>
        </w:rPr>
        <w:t>. Ученики начальной школы освоят экономические знания на уроках по окружающему миру и математике. Дети узнают, как рационально использовать личные сбережения, защищать их от мошенников и другие полезные вещи из сферы финансов.</w:t>
      </w:r>
    </w:p>
    <w:p w:rsidR="00977877" w:rsidRDefault="00977877" w:rsidP="0097787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Важной составляющей образовательного процесса станет развитие у младшего школьника 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функциональной грамотности.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Fonts w:ascii="Georgia" w:hAnsi="Georgia"/>
          <w:color w:val="333333"/>
          <w:sz w:val="21"/>
          <w:szCs w:val="21"/>
        </w:rPr>
        <w:t>Сегодня под функциональной грамотностью понимается способность человека использовать знания, приобретённые навыки для решения самого широкого спектра жизненных задач.</w:t>
      </w:r>
    </w:p>
    <w:p w:rsidR="00977877" w:rsidRDefault="00977877" w:rsidP="0097787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          Нововведением стало 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историческое просвещение</w:t>
      </w:r>
      <w:r>
        <w:rPr>
          <w:rFonts w:ascii="Georgia" w:hAnsi="Georgia"/>
          <w:color w:val="333333"/>
          <w:sz w:val="21"/>
          <w:szCs w:val="21"/>
        </w:rPr>
        <w:t>. Учащиеся 1 классов в рамках учебного предмета «Окружающий мир» будут знакомиться с историей родной страны, с историей своей семьи.</w:t>
      </w:r>
    </w:p>
    <w:p w:rsidR="00977877" w:rsidRDefault="00977877" w:rsidP="0097787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Еще одним изменением станет акцент не только на образование, но и на воспитание. Гражданское и патриотическое воспитание, особо отмеченные в новых образовательных стандартах и направленные на формирование российской гражданской идентичности, станет обязательной частью школьных занятий. </w:t>
      </w:r>
    </w:p>
    <w:p w:rsidR="00977877" w:rsidRDefault="00977877" w:rsidP="0097787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Каждый понедельник 1 уроком в </w:t>
      </w:r>
      <w:r>
        <w:rPr>
          <w:rFonts w:ascii="Georgia" w:hAnsi="Georgia"/>
          <w:color w:val="333333"/>
          <w:sz w:val="21"/>
          <w:szCs w:val="21"/>
        </w:rPr>
        <w:t xml:space="preserve">начальной школе </w:t>
      </w:r>
      <w:proofErr w:type="gramStart"/>
      <w:r>
        <w:rPr>
          <w:rFonts w:ascii="Georgia" w:hAnsi="Georgia"/>
          <w:color w:val="333333"/>
          <w:sz w:val="21"/>
          <w:szCs w:val="21"/>
        </w:rPr>
        <w:t xml:space="preserve">начинается </w:t>
      </w:r>
      <w:r>
        <w:rPr>
          <w:rFonts w:ascii="Georgia" w:hAnsi="Georgia"/>
          <w:color w:val="333333"/>
          <w:sz w:val="21"/>
          <w:szCs w:val="21"/>
        </w:rPr>
        <w:t xml:space="preserve"> с</w:t>
      </w:r>
      <w:proofErr w:type="gramEnd"/>
      <w:r>
        <w:rPr>
          <w:rFonts w:ascii="Georgia" w:hAnsi="Georgia"/>
          <w:color w:val="333333"/>
          <w:sz w:val="21"/>
          <w:szCs w:val="21"/>
        </w:rPr>
        <w:t> 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Разговора о важном</w:t>
      </w:r>
      <w:r>
        <w:rPr>
          <w:rFonts w:ascii="Georgia" w:hAnsi="Georgia"/>
          <w:color w:val="333333"/>
          <w:sz w:val="21"/>
          <w:szCs w:val="21"/>
        </w:rPr>
        <w:t>  на темы, связанные с ключевыми аспектами жизни человека в современной России.</w:t>
      </w:r>
    </w:p>
    <w:p w:rsidR="00977877" w:rsidRDefault="00977877" w:rsidP="00977877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В 2022- 2023 учебном году 13 начальных классов, в которых </w:t>
      </w:r>
      <w:proofErr w:type="gramStart"/>
      <w:r>
        <w:rPr>
          <w:rFonts w:ascii="Georgia" w:hAnsi="Georgia"/>
          <w:color w:val="333333"/>
          <w:sz w:val="21"/>
          <w:szCs w:val="21"/>
        </w:rPr>
        <w:t>реализуются  следующие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программы:</w:t>
      </w:r>
    </w:p>
    <w:p w:rsidR="00977877" w:rsidRPr="00977877" w:rsidRDefault="00977877" w:rsidP="00977877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t xml:space="preserve">       В начальной школе в 2023/</w:t>
      </w:r>
      <w:proofErr w:type="gramStart"/>
      <w:r>
        <w:t>24</w:t>
      </w:r>
      <w:r w:rsidRPr="00237CC6">
        <w:t xml:space="preserve">  учебном</w:t>
      </w:r>
      <w:proofErr w:type="gramEnd"/>
      <w:r w:rsidRPr="00237CC6">
        <w:t xml:space="preserve"> году насчитывается 1</w:t>
      </w:r>
      <w:r>
        <w:t>3</w:t>
      </w:r>
      <w:r w:rsidRPr="00237CC6">
        <w:t xml:space="preserve"> классов, в которых р</w:t>
      </w:r>
      <w:r>
        <w:t>еализуется программа УМК «Школа России», 2а класс –УМК «Гармония».</w:t>
      </w:r>
    </w:p>
    <w:p w:rsidR="00977877" w:rsidRDefault="00977877" w:rsidP="00977877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Учебный процесс организован в две смены:</w:t>
      </w:r>
    </w:p>
    <w:p w:rsidR="00977877" w:rsidRDefault="00977877" w:rsidP="0097787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1 смена</w:t>
      </w:r>
      <w:r>
        <w:rPr>
          <w:rFonts w:ascii="Georgia" w:hAnsi="Georgia"/>
          <w:color w:val="333333"/>
          <w:sz w:val="21"/>
          <w:szCs w:val="21"/>
        </w:rPr>
        <w:t> – 1</w:t>
      </w:r>
      <w:proofErr w:type="gramStart"/>
      <w:r>
        <w:rPr>
          <w:rFonts w:ascii="Georgia" w:hAnsi="Georgia"/>
          <w:color w:val="333333"/>
          <w:sz w:val="21"/>
          <w:szCs w:val="21"/>
        </w:rPr>
        <w:t>а,б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,в; 3а; </w:t>
      </w:r>
      <w:r>
        <w:rPr>
          <w:rFonts w:ascii="Georgia" w:hAnsi="Georgia"/>
          <w:color w:val="333333"/>
          <w:sz w:val="21"/>
          <w:szCs w:val="21"/>
        </w:rPr>
        <w:t>4а</w:t>
      </w:r>
      <w:r>
        <w:rPr>
          <w:rFonts w:ascii="Georgia" w:hAnsi="Georgia"/>
          <w:color w:val="333333"/>
          <w:sz w:val="21"/>
          <w:szCs w:val="21"/>
        </w:rPr>
        <w:t>,б,в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977877" w:rsidRDefault="00977877" w:rsidP="0097787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2 смена</w:t>
      </w:r>
      <w:r>
        <w:rPr>
          <w:rFonts w:ascii="Georgia" w:hAnsi="Georgia"/>
          <w:color w:val="333333"/>
          <w:sz w:val="21"/>
          <w:szCs w:val="21"/>
        </w:rPr>
        <w:t xml:space="preserve"> – </w:t>
      </w:r>
      <w:r>
        <w:rPr>
          <w:rFonts w:ascii="Georgia" w:hAnsi="Georgia"/>
          <w:color w:val="333333"/>
          <w:sz w:val="21"/>
          <w:szCs w:val="21"/>
        </w:rPr>
        <w:t>2</w:t>
      </w:r>
      <w:proofErr w:type="gramStart"/>
      <w:r>
        <w:rPr>
          <w:rFonts w:ascii="Georgia" w:hAnsi="Georgia"/>
          <w:color w:val="333333"/>
          <w:sz w:val="21"/>
          <w:szCs w:val="21"/>
        </w:rPr>
        <w:t>а,б</w:t>
      </w:r>
      <w:proofErr w:type="gramEnd"/>
      <w:r>
        <w:rPr>
          <w:rFonts w:ascii="Georgia" w:hAnsi="Georgia"/>
          <w:color w:val="333333"/>
          <w:sz w:val="21"/>
          <w:szCs w:val="21"/>
        </w:rPr>
        <w:t>,в,г; 3б,в</w:t>
      </w:r>
      <w:r>
        <w:rPr>
          <w:rFonts w:ascii="Georgia" w:hAnsi="Georgia"/>
          <w:color w:val="333333"/>
          <w:sz w:val="21"/>
          <w:szCs w:val="21"/>
        </w:rPr>
        <w:t>.</w:t>
      </w:r>
    </w:p>
    <w:p w:rsidR="0012689A" w:rsidRPr="00237CC6" w:rsidRDefault="00237CC6" w:rsidP="00237CC6">
      <w:pPr>
        <w:rPr>
          <w:rFonts w:ascii="Times New Roman" w:hAnsi="Times New Roman" w:cs="Times New Roman"/>
          <w:sz w:val="24"/>
          <w:szCs w:val="24"/>
        </w:rPr>
      </w:pPr>
      <w:r w:rsidRPr="00237C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12689A" w:rsidRPr="00237CC6" w:rsidSect="005B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CC6"/>
    <w:rsid w:val="0012689A"/>
    <w:rsid w:val="00237CC6"/>
    <w:rsid w:val="00257C48"/>
    <w:rsid w:val="004D167E"/>
    <w:rsid w:val="005A6B9C"/>
    <w:rsid w:val="005B0C4E"/>
    <w:rsid w:val="0062503A"/>
    <w:rsid w:val="00977877"/>
    <w:rsid w:val="00AD14C8"/>
    <w:rsid w:val="00CC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8711-F64D-46F0-ADA1-5FCEE05D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7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Учетная запись Майкрософт</cp:lastModifiedBy>
  <cp:revision>8</cp:revision>
  <dcterms:created xsi:type="dcterms:W3CDTF">2017-11-06T16:57:00Z</dcterms:created>
  <dcterms:modified xsi:type="dcterms:W3CDTF">2023-10-01T13:46:00Z</dcterms:modified>
</cp:coreProperties>
</file>