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66" w:rsidRDefault="00337A66" w:rsidP="00F62372">
      <w:pPr>
        <w:rPr>
          <w:bCs/>
          <w:sz w:val="28"/>
          <w:szCs w:val="28"/>
        </w:rPr>
      </w:pPr>
    </w:p>
    <w:p w:rsidR="00F62372" w:rsidRPr="00791BE8" w:rsidRDefault="00F62372" w:rsidP="00F62372">
      <w:pPr>
        <w:rPr>
          <w:bCs/>
          <w:szCs w:val="28"/>
        </w:rPr>
      </w:pPr>
      <w:r w:rsidRPr="00791BE8">
        <w:rPr>
          <w:bCs/>
          <w:szCs w:val="28"/>
        </w:rPr>
        <w:t>Принято</w:t>
      </w:r>
    </w:p>
    <w:p w:rsidR="00F62372" w:rsidRPr="00791BE8" w:rsidRDefault="00F62372" w:rsidP="00F62372">
      <w:pPr>
        <w:rPr>
          <w:bCs/>
          <w:szCs w:val="28"/>
        </w:rPr>
      </w:pPr>
      <w:r w:rsidRPr="00791BE8">
        <w:rPr>
          <w:bCs/>
          <w:szCs w:val="28"/>
        </w:rPr>
        <w:t>на заседании Совета школы</w:t>
      </w:r>
    </w:p>
    <w:p w:rsidR="00F62372" w:rsidRPr="00791BE8" w:rsidRDefault="00F62372" w:rsidP="00F62372">
      <w:pPr>
        <w:rPr>
          <w:bCs/>
          <w:szCs w:val="28"/>
        </w:rPr>
      </w:pPr>
    </w:p>
    <w:p w:rsidR="00F62372" w:rsidRPr="00791BE8" w:rsidRDefault="00F62372" w:rsidP="00F62372">
      <w:pPr>
        <w:rPr>
          <w:bCs/>
          <w:szCs w:val="28"/>
        </w:rPr>
      </w:pPr>
      <w:r w:rsidRPr="00791BE8">
        <w:rPr>
          <w:bCs/>
          <w:szCs w:val="28"/>
        </w:rPr>
        <w:t xml:space="preserve">протокол № </w:t>
      </w:r>
      <w:r w:rsidR="00C358BC" w:rsidRPr="00791BE8">
        <w:rPr>
          <w:bCs/>
          <w:szCs w:val="28"/>
        </w:rPr>
        <w:t>1</w:t>
      </w:r>
    </w:p>
    <w:p w:rsidR="00F62372" w:rsidRPr="00791BE8" w:rsidRDefault="00F62372" w:rsidP="00F62372">
      <w:pPr>
        <w:rPr>
          <w:bCs/>
          <w:szCs w:val="28"/>
        </w:rPr>
      </w:pPr>
      <w:r w:rsidRPr="00791BE8">
        <w:rPr>
          <w:bCs/>
          <w:szCs w:val="28"/>
        </w:rPr>
        <w:t>от «</w:t>
      </w:r>
      <w:r w:rsidR="0002235C" w:rsidRPr="00791BE8">
        <w:rPr>
          <w:bCs/>
          <w:szCs w:val="28"/>
        </w:rPr>
        <w:t>0</w:t>
      </w:r>
      <w:r w:rsidR="00C358BC" w:rsidRPr="00791BE8">
        <w:rPr>
          <w:bCs/>
          <w:szCs w:val="28"/>
        </w:rPr>
        <w:t>2</w:t>
      </w:r>
      <w:r w:rsidR="003163CC" w:rsidRPr="00791BE8">
        <w:rPr>
          <w:bCs/>
          <w:szCs w:val="28"/>
        </w:rPr>
        <w:t xml:space="preserve"> </w:t>
      </w:r>
      <w:r w:rsidRPr="00791BE8">
        <w:rPr>
          <w:bCs/>
          <w:szCs w:val="28"/>
        </w:rPr>
        <w:t xml:space="preserve">» </w:t>
      </w:r>
      <w:r w:rsidR="00C358BC" w:rsidRPr="00791BE8">
        <w:rPr>
          <w:bCs/>
          <w:szCs w:val="28"/>
        </w:rPr>
        <w:t>марта</w:t>
      </w:r>
      <w:r w:rsidRPr="00791BE8">
        <w:rPr>
          <w:bCs/>
          <w:szCs w:val="28"/>
        </w:rPr>
        <w:t xml:space="preserve"> 20</w:t>
      </w:r>
      <w:r w:rsidR="00D233BA" w:rsidRPr="00791BE8">
        <w:rPr>
          <w:bCs/>
          <w:szCs w:val="28"/>
        </w:rPr>
        <w:t>2</w:t>
      </w:r>
      <w:r w:rsidR="003163CC" w:rsidRPr="00791BE8">
        <w:rPr>
          <w:bCs/>
          <w:szCs w:val="28"/>
        </w:rPr>
        <w:t>3</w:t>
      </w:r>
      <w:r w:rsidRPr="00791BE8">
        <w:rPr>
          <w:bCs/>
          <w:szCs w:val="28"/>
        </w:rPr>
        <w:t xml:space="preserve"> г.</w:t>
      </w:r>
    </w:p>
    <w:p w:rsidR="00F62372" w:rsidRPr="00791BE8" w:rsidRDefault="00F62372" w:rsidP="00F62372">
      <w:pPr>
        <w:rPr>
          <w:bCs/>
          <w:szCs w:val="28"/>
        </w:rPr>
      </w:pPr>
    </w:p>
    <w:p w:rsidR="00F62372" w:rsidRPr="00791BE8" w:rsidRDefault="00F62372" w:rsidP="00F62372">
      <w:pPr>
        <w:jc w:val="right"/>
        <w:rPr>
          <w:bCs/>
          <w:szCs w:val="28"/>
        </w:rPr>
      </w:pPr>
      <w:r w:rsidRPr="00791BE8">
        <w:rPr>
          <w:bCs/>
          <w:szCs w:val="28"/>
        </w:rPr>
        <w:t>Утверждаю</w:t>
      </w:r>
    </w:p>
    <w:p w:rsidR="00F62372" w:rsidRPr="00791BE8" w:rsidRDefault="00F62372" w:rsidP="00F62372">
      <w:pPr>
        <w:jc w:val="right"/>
        <w:rPr>
          <w:bCs/>
          <w:szCs w:val="28"/>
        </w:rPr>
      </w:pPr>
      <w:r w:rsidRPr="00791BE8">
        <w:rPr>
          <w:bCs/>
          <w:szCs w:val="28"/>
        </w:rPr>
        <w:t>директор М</w:t>
      </w:r>
      <w:r w:rsidR="00C84F49" w:rsidRPr="00791BE8">
        <w:rPr>
          <w:bCs/>
          <w:szCs w:val="28"/>
        </w:rPr>
        <w:t>БОУ С</w:t>
      </w:r>
      <w:r w:rsidRPr="00791BE8">
        <w:rPr>
          <w:bCs/>
          <w:szCs w:val="28"/>
        </w:rPr>
        <w:t>Ш № 45</w:t>
      </w:r>
    </w:p>
    <w:p w:rsidR="00F62372" w:rsidRPr="00791BE8" w:rsidRDefault="00F62372" w:rsidP="00F62372">
      <w:pPr>
        <w:jc w:val="right"/>
        <w:rPr>
          <w:bCs/>
          <w:szCs w:val="28"/>
        </w:rPr>
      </w:pPr>
      <w:proofErr w:type="spellStart"/>
      <w:r w:rsidRPr="00791BE8">
        <w:rPr>
          <w:bCs/>
          <w:szCs w:val="28"/>
        </w:rPr>
        <w:t>____________Н.Н.Раклистова</w:t>
      </w:r>
      <w:proofErr w:type="spellEnd"/>
    </w:p>
    <w:p w:rsidR="00F62372" w:rsidRPr="00791BE8" w:rsidRDefault="00F62372" w:rsidP="00F62372">
      <w:pPr>
        <w:jc w:val="right"/>
        <w:rPr>
          <w:bCs/>
          <w:szCs w:val="28"/>
        </w:rPr>
      </w:pPr>
      <w:r w:rsidRPr="00791BE8">
        <w:rPr>
          <w:bCs/>
          <w:szCs w:val="28"/>
        </w:rPr>
        <w:t xml:space="preserve">приказ № </w:t>
      </w:r>
      <w:r w:rsidR="003163CC" w:rsidRPr="00791BE8">
        <w:rPr>
          <w:bCs/>
          <w:szCs w:val="28"/>
        </w:rPr>
        <w:t xml:space="preserve"> </w:t>
      </w:r>
      <w:r w:rsidR="00C358BC" w:rsidRPr="00791BE8">
        <w:rPr>
          <w:bCs/>
          <w:szCs w:val="28"/>
        </w:rPr>
        <w:t>2</w:t>
      </w:r>
      <w:r w:rsidR="0002235C" w:rsidRPr="00791BE8">
        <w:rPr>
          <w:bCs/>
          <w:szCs w:val="28"/>
        </w:rPr>
        <w:t>7</w:t>
      </w:r>
      <w:r w:rsidRPr="00791BE8">
        <w:rPr>
          <w:bCs/>
          <w:szCs w:val="28"/>
        </w:rPr>
        <w:t>-од</w:t>
      </w:r>
    </w:p>
    <w:p w:rsidR="00F62372" w:rsidRPr="00791BE8" w:rsidRDefault="00F62372" w:rsidP="00F62372">
      <w:pPr>
        <w:jc w:val="right"/>
        <w:rPr>
          <w:bCs/>
          <w:szCs w:val="28"/>
        </w:rPr>
      </w:pPr>
      <w:r w:rsidRPr="00791BE8">
        <w:rPr>
          <w:bCs/>
          <w:szCs w:val="28"/>
        </w:rPr>
        <w:t>от «</w:t>
      </w:r>
      <w:r w:rsidR="003163CC" w:rsidRPr="00791BE8">
        <w:rPr>
          <w:bCs/>
          <w:szCs w:val="28"/>
        </w:rPr>
        <w:t xml:space="preserve"> </w:t>
      </w:r>
      <w:r w:rsidR="0002235C" w:rsidRPr="00791BE8">
        <w:rPr>
          <w:bCs/>
          <w:szCs w:val="28"/>
        </w:rPr>
        <w:t>0</w:t>
      </w:r>
      <w:r w:rsidR="00C358BC" w:rsidRPr="00791BE8">
        <w:rPr>
          <w:bCs/>
          <w:szCs w:val="28"/>
        </w:rPr>
        <w:t>3</w:t>
      </w:r>
      <w:r w:rsidRPr="00791BE8">
        <w:rPr>
          <w:bCs/>
          <w:szCs w:val="28"/>
        </w:rPr>
        <w:t xml:space="preserve"> </w:t>
      </w:r>
      <w:r w:rsidR="00C358BC" w:rsidRPr="00791BE8">
        <w:rPr>
          <w:bCs/>
          <w:szCs w:val="28"/>
        </w:rPr>
        <w:t>марта</w:t>
      </w:r>
      <w:r w:rsidRPr="00791BE8">
        <w:rPr>
          <w:bCs/>
          <w:szCs w:val="28"/>
        </w:rPr>
        <w:t xml:space="preserve"> 20</w:t>
      </w:r>
      <w:r w:rsidR="00D233BA" w:rsidRPr="00791BE8">
        <w:rPr>
          <w:bCs/>
          <w:szCs w:val="28"/>
        </w:rPr>
        <w:t>2</w:t>
      </w:r>
      <w:r w:rsidR="003163CC" w:rsidRPr="00791BE8">
        <w:rPr>
          <w:bCs/>
          <w:szCs w:val="28"/>
        </w:rPr>
        <w:t>3</w:t>
      </w:r>
      <w:r w:rsidR="00D233BA" w:rsidRPr="00791BE8">
        <w:rPr>
          <w:bCs/>
          <w:szCs w:val="28"/>
        </w:rPr>
        <w:t xml:space="preserve"> </w:t>
      </w:r>
      <w:r w:rsidRPr="00791BE8">
        <w:rPr>
          <w:bCs/>
          <w:szCs w:val="28"/>
        </w:rPr>
        <w:t>г.</w:t>
      </w:r>
    </w:p>
    <w:p w:rsidR="00F62372" w:rsidRPr="00791BE8" w:rsidRDefault="00F62372" w:rsidP="00F62372">
      <w:pPr>
        <w:rPr>
          <w:bCs/>
          <w:szCs w:val="28"/>
        </w:rPr>
        <w:sectPr w:rsidR="00F62372" w:rsidRPr="00791BE8" w:rsidSect="00337A66">
          <w:pgSz w:w="11906" w:h="16838"/>
          <w:pgMar w:top="709" w:right="707" w:bottom="1440" w:left="1800" w:header="709" w:footer="709" w:gutter="0"/>
          <w:cols w:num="2" w:space="709"/>
          <w:docGrid w:linePitch="360"/>
        </w:sectPr>
      </w:pPr>
    </w:p>
    <w:p w:rsidR="0061525B" w:rsidRPr="00791BE8" w:rsidRDefault="001E2E7D" w:rsidP="001E2E7D">
      <w:pPr>
        <w:widowControl w:val="0"/>
        <w:tabs>
          <w:tab w:val="left" w:pos="4266"/>
        </w:tabs>
        <w:autoSpaceDE w:val="0"/>
        <w:autoSpaceDN w:val="0"/>
        <w:adjustRightInd w:val="0"/>
        <w:rPr>
          <w:b/>
          <w:bCs/>
          <w:szCs w:val="28"/>
        </w:rPr>
      </w:pPr>
      <w:r w:rsidRPr="00791BE8">
        <w:rPr>
          <w:b/>
          <w:bCs/>
          <w:szCs w:val="28"/>
        </w:rPr>
        <w:lastRenderedPageBreak/>
        <w:tab/>
      </w:r>
    </w:p>
    <w:p w:rsidR="00337A66" w:rsidRPr="004929B1" w:rsidRDefault="00337A66" w:rsidP="001E2E7D">
      <w:pPr>
        <w:widowControl w:val="0"/>
        <w:tabs>
          <w:tab w:val="left" w:pos="42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2549" w:rsidRDefault="00522549" w:rsidP="00522549">
      <w:pPr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  <w:r>
        <w:br/>
      </w:r>
      <w:r>
        <w:rPr>
          <w:b/>
          <w:bCs/>
          <w:color w:val="000000"/>
        </w:rPr>
        <w:t>об обработке персональных данных учащихся и третьих лиц</w:t>
      </w:r>
    </w:p>
    <w:p w:rsidR="00522549" w:rsidRDefault="00522549" w:rsidP="00522549">
      <w:pPr>
        <w:rPr>
          <w:color w:val="000000"/>
        </w:rPr>
      </w:pPr>
    </w:p>
    <w:p w:rsidR="00522549" w:rsidRDefault="00522549" w:rsidP="00522549">
      <w:pPr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Настоящее положение об обработке персональных данных учащихся и третьих лиц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иными федеральными и региональными нормативными актами в сфере защиты персональных данных, политикой обработки персональных данных МБОУ </w:t>
      </w:r>
      <w:r w:rsidR="00695078">
        <w:rPr>
          <w:color w:val="000000"/>
        </w:rPr>
        <w:t>СШ № 45</w:t>
      </w:r>
      <w:r>
        <w:rPr>
          <w:color w:val="000000"/>
        </w:rPr>
        <w:t>.</w:t>
      </w:r>
      <w:proofErr w:type="gramEnd"/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 xml:space="preserve">1.2. Положение определяет порядок работы с персональными данными в МБОУ </w:t>
      </w:r>
      <w:r w:rsidR="00695078">
        <w:rPr>
          <w:color w:val="000000"/>
        </w:rPr>
        <w:t>СШ</w:t>
      </w:r>
      <w:r>
        <w:rPr>
          <w:color w:val="000000"/>
        </w:rPr>
        <w:t xml:space="preserve"> № </w:t>
      </w:r>
      <w:r w:rsidR="00695078">
        <w:rPr>
          <w:color w:val="000000"/>
        </w:rPr>
        <w:t>45</w:t>
      </w:r>
      <w:r>
        <w:rPr>
          <w:color w:val="000000"/>
        </w:rPr>
        <w:t xml:space="preserve"> (далее – Школа) учащихся, их родителей (законных представителей) и иных третьих лиц, а также гарантии конфиденциальности личной информации, которую учащиеся, родители (законные представители) и иные третьи лица предоставляют Школе.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1.3. Целью Положения является защита персональных данных учащихся,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695078" w:rsidRDefault="00695078" w:rsidP="00695078">
      <w:pPr>
        <w:jc w:val="both"/>
        <w:rPr>
          <w:color w:val="000000"/>
        </w:rPr>
      </w:pPr>
    </w:p>
    <w:p w:rsidR="00522549" w:rsidRDefault="00522549" w:rsidP="00522549">
      <w:pPr>
        <w:jc w:val="center"/>
        <w:rPr>
          <w:color w:val="000000"/>
        </w:rPr>
      </w:pPr>
      <w:r>
        <w:rPr>
          <w:b/>
          <w:bCs/>
          <w:color w:val="000000"/>
        </w:rPr>
        <w:t>2. Цели обработки персональных данных, их категории и перечень, категории субъектов, персональные данные которых обрабатываются, способы, сроки их обработки и хранения, порядок уничтожения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0"/>
        <w:gridCol w:w="6353"/>
        <w:gridCol w:w="1706"/>
      </w:tblGrid>
      <w:tr w:rsidR="00522549" w:rsidRPr="00695078" w:rsidTr="00202F3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b/>
                <w:bCs/>
                <w:color w:val="000000"/>
                <w:sz w:val="20"/>
                <w:szCs w:val="20"/>
              </w:rPr>
              <w:t>1. Цель обработки: организация образовательной деятельности по образовательным программам начального общего, основного общего и среднего общего образования, дополнительным общеобразовательным программам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Категории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Специальные данные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Перечень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фамилия, имя, отчество;</w:t>
            </w:r>
          </w:p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пол;</w:t>
            </w:r>
          </w:p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гражданство;</w:t>
            </w:r>
          </w:p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дата и место рождения;</w:t>
            </w:r>
          </w:p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изображение (фотография, видео);</w:t>
            </w:r>
          </w:p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паспортные данные;</w:t>
            </w:r>
          </w:p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адрес регистрации по месту жительства;</w:t>
            </w:r>
          </w:p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адрес фактического проживания;</w:t>
            </w:r>
          </w:p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контактные данные;</w:t>
            </w:r>
          </w:p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страховой номер индивидуального лицевого счета (СНИЛС);</w:t>
            </w:r>
          </w:p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сведения об успеваемости обучающегося и другие сведения, образующиеся в процессе реализации образовательной программы;</w:t>
            </w:r>
          </w:p>
          <w:p w:rsidR="00522549" w:rsidRPr="00695078" w:rsidRDefault="00522549" w:rsidP="00522549">
            <w:pPr>
              <w:numPr>
                <w:ilvl w:val="0"/>
                <w:numId w:val="33"/>
              </w:numPr>
              <w:spacing w:before="100" w:beforeAutospacing="1" w:after="100" w:afterAutospacing="1"/>
              <w:ind w:left="780" w:right="180"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иные персональные данные, предоставляемые физическими лицами, необходимые для заключения и исполнения договоров, исполнения норм законодательства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Сведения о состоянии здоровья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Обучающиеся, их родители (законные представители)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Автоматизированная обработка и без средств автоматизации, в том числе:</w:t>
            </w:r>
          </w:p>
          <w:p w:rsidR="00522549" w:rsidRPr="00695078" w:rsidRDefault="00522549" w:rsidP="00522549">
            <w:pPr>
              <w:numPr>
                <w:ilvl w:val="0"/>
                <w:numId w:val="34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522549" w:rsidRPr="00695078" w:rsidRDefault="00522549" w:rsidP="00522549">
            <w:pPr>
              <w:numPr>
                <w:ilvl w:val="0"/>
                <w:numId w:val="34"/>
              </w:numPr>
              <w:spacing w:before="100" w:beforeAutospacing="1"/>
              <w:ind w:left="780" w:right="180"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695078">
              <w:rPr>
                <w:color w:val="000000"/>
                <w:sz w:val="20"/>
                <w:szCs w:val="20"/>
              </w:rPr>
              <w:t>системы</w:t>
            </w:r>
            <w:proofErr w:type="gramEnd"/>
            <w:r w:rsidRPr="00695078">
              <w:rPr>
                <w:color w:val="000000"/>
                <w:sz w:val="20"/>
                <w:szCs w:val="20"/>
              </w:rPr>
              <w:t xml:space="preserve"> и документы Школы.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Сроки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В течение срока реализации образовательной программы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Сроки хранения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Порядок уничтожения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522549" w:rsidRPr="00695078" w:rsidTr="00202F3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b/>
                <w:bCs/>
                <w:color w:val="000000"/>
                <w:sz w:val="20"/>
                <w:szCs w:val="20"/>
              </w:rPr>
              <w:t xml:space="preserve">2. Цель обработки: реализация гражданско-правовых договоров, стороной, </w:t>
            </w:r>
            <w:proofErr w:type="spellStart"/>
            <w:r w:rsidRPr="00695078">
              <w:rPr>
                <w:b/>
                <w:bCs/>
                <w:color w:val="000000"/>
                <w:sz w:val="20"/>
                <w:szCs w:val="20"/>
              </w:rPr>
              <w:t>выгодоприобретателем</w:t>
            </w:r>
            <w:proofErr w:type="spellEnd"/>
            <w:r w:rsidRPr="00695078">
              <w:rPr>
                <w:b/>
                <w:bCs/>
                <w:color w:val="000000"/>
                <w:sz w:val="20"/>
                <w:szCs w:val="20"/>
              </w:rPr>
              <w:t xml:space="preserve"> или получателем которых является Школа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Категории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Персональные данные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522549">
            <w:pPr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фамилия, имя, отчество;</w:t>
            </w:r>
          </w:p>
          <w:p w:rsidR="00522549" w:rsidRPr="00695078" w:rsidRDefault="00522549" w:rsidP="00522549">
            <w:pPr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паспортные данные;</w:t>
            </w:r>
          </w:p>
          <w:p w:rsidR="00522549" w:rsidRPr="00695078" w:rsidRDefault="00522549" w:rsidP="00522549">
            <w:pPr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адрес регистрации и (или) фактического проживания;</w:t>
            </w:r>
          </w:p>
          <w:p w:rsidR="00522549" w:rsidRPr="00695078" w:rsidRDefault="00522549" w:rsidP="00522549">
            <w:pPr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контактные данные;</w:t>
            </w:r>
          </w:p>
          <w:p w:rsidR="00522549" w:rsidRPr="00695078" w:rsidRDefault="00522549" w:rsidP="00522549">
            <w:pPr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индивидуальный номер налогоплательщика;</w:t>
            </w:r>
          </w:p>
          <w:p w:rsidR="00522549" w:rsidRPr="00695078" w:rsidRDefault="00522549" w:rsidP="00522549">
            <w:pPr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номер расчетного счета;</w:t>
            </w:r>
          </w:p>
          <w:p w:rsidR="00522549" w:rsidRPr="00695078" w:rsidRDefault="00522549" w:rsidP="00522549">
            <w:pPr>
              <w:numPr>
                <w:ilvl w:val="0"/>
                <w:numId w:val="35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номер банковской карты;</w:t>
            </w:r>
          </w:p>
          <w:p w:rsidR="00522549" w:rsidRPr="00695078" w:rsidRDefault="00522549" w:rsidP="00522549">
            <w:pPr>
              <w:numPr>
                <w:ilvl w:val="0"/>
                <w:numId w:val="35"/>
              </w:numPr>
              <w:spacing w:before="100" w:beforeAutospacing="1"/>
              <w:ind w:left="780" w:right="180"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иные персональные данные, предоставляемые физическими лицами, необходимые для заключения и исполнения договоров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Контрагенты, партнеры, стороны договора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Автоматизированная обработка и без средств автоматизации, в том числе:</w:t>
            </w:r>
          </w:p>
          <w:p w:rsidR="00522549" w:rsidRPr="00695078" w:rsidRDefault="00522549" w:rsidP="00522549">
            <w:pPr>
              <w:numPr>
                <w:ilvl w:val="0"/>
                <w:numId w:val="36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522549" w:rsidRPr="00695078" w:rsidRDefault="00522549" w:rsidP="00522549">
            <w:pPr>
              <w:numPr>
                <w:ilvl w:val="0"/>
                <w:numId w:val="36"/>
              </w:numPr>
              <w:spacing w:before="100" w:beforeAutospacing="1"/>
              <w:ind w:left="780" w:right="180"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695078">
              <w:rPr>
                <w:color w:val="000000"/>
                <w:sz w:val="20"/>
                <w:szCs w:val="20"/>
              </w:rPr>
              <w:t>системы</w:t>
            </w:r>
            <w:proofErr w:type="gramEnd"/>
            <w:r w:rsidRPr="00695078">
              <w:rPr>
                <w:color w:val="000000"/>
                <w:sz w:val="20"/>
                <w:szCs w:val="20"/>
              </w:rPr>
              <w:t xml:space="preserve"> и документы Школы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Сроки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В течение срока, необходимого для исполнения заключенного договора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Сроки хранения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В течение срока, установленного номенклатурой дел в зависимости от типа документа, в котором содержатся персональные данные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Порядок уничтожения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  <w:tr w:rsidR="00522549" w:rsidRPr="00695078" w:rsidTr="00202F3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b/>
                <w:bCs/>
                <w:color w:val="000000"/>
                <w:sz w:val="20"/>
                <w:szCs w:val="20"/>
              </w:rPr>
              <w:t>3. Цель обработки: обеспечение безопасности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Категории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Персональные данные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Перечень данных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522549">
            <w:pPr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фамилия, имя, отчество;</w:t>
            </w:r>
          </w:p>
          <w:p w:rsidR="00522549" w:rsidRPr="00695078" w:rsidRDefault="00522549" w:rsidP="00522549">
            <w:pPr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паспортные данные;</w:t>
            </w:r>
          </w:p>
          <w:p w:rsidR="00522549" w:rsidRPr="00695078" w:rsidRDefault="00522549" w:rsidP="00522549">
            <w:pPr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адрес регистрации и (или) фактического проживания;</w:t>
            </w:r>
          </w:p>
          <w:p w:rsidR="00522549" w:rsidRPr="00695078" w:rsidRDefault="00522549" w:rsidP="00522549">
            <w:pPr>
              <w:numPr>
                <w:ilvl w:val="0"/>
                <w:numId w:val="37"/>
              </w:numPr>
              <w:spacing w:before="100" w:beforeAutospacing="1" w:after="100" w:afterAutospacing="1"/>
              <w:ind w:left="780" w:right="180"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lastRenderedPageBreak/>
              <w:t>Категории субъектов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Посетители Школы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Способы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Автоматизированная обработка и без средств автоматизации, в том числе:</w:t>
            </w:r>
          </w:p>
          <w:p w:rsidR="00522549" w:rsidRPr="00695078" w:rsidRDefault="00522549" w:rsidP="00522549">
            <w:pPr>
              <w:numPr>
                <w:ilvl w:val="0"/>
                <w:numId w:val="3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получение персональных данных в устной и письменной форме непосредственно от субъектов персональных данных;</w:t>
            </w:r>
          </w:p>
          <w:p w:rsidR="00522549" w:rsidRPr="00695078" w:rsidRDefault="00522549" w:rsidP="00522549">
            <w:pPr>
              <w:numPr>
                <w:ilvl w:val="0"/>
                <w:numId w:val="38"/>
              </w:numPr>
              <w:spacing w:before="100" w:beforeAutospacing="1"/>
              <w:ind w:left="780" w:right="180"/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 xml:space="preserve">внесения персональных данных в журналы, реестры и информационные </w:t>
            </w:r>
            <w:proofErr w:type="gramStart"/>
            <w:r w:rsidRPr="00695078">
              <w:rPr>
                <w:color w:val="000000"/>
                <w:sz w:val="20"/>
                <w:szCs w:val="20"/>
              </w:rPr>
              <w:t>системы</w:t>
            </w:r>
            <w:proofErr w:type="gramEnd"/>
            <w:r w:rsidRPr="00695078">
              <w:rPr>
                <w:color w:val="000000"/>
                <w:sz w:val="20"/>
                <w:szCs w:val="20"/>
              </w:rPr>
              <w:t xml:space="preserve"> и документы Школы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Сроки обработки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В течение периода нахождения посетителя на территории Школы</w:t>
            </w:r>
          </w:p>
        </w:tc>
      </w:tr>
      <w:tr w:rsidR="00522549" w:rsidRPr="00695078" w:rsidTr="00202F3C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Сроки хранения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В течение срока, установленного номенклатурой дел в зависимости от типа документа, в котором содержатся персональные данные, в том числе минимум 30 дней в отношении записей камер видеонаблюдения</w:t>
            </w:r>
          </w:p>
        </w:tc>
      </w:tr>
      <w:tr w:rsidR="00522549" w:rsidRPr="00695078" w:rsidTr="00202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Порядок уничтожения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2549" w:rsidRPr="00695078" w:rsidRDefault="00522549" w:rsidP="00202F3C">
            <w:pPr>
              <w:rPr>
                <w:color w:val="000000"/>
                <w:sz w:val="20"/>
                <w:szCs w:val="20"/>
              </w:rPr>
            </w:pPr>
            <w:r w:rsidRPr="00695078">
              <w:rPr>
                <w:color w:val="000000"/>
                <w:sz w:val="20"/>
                <w:szCs w:val="20"/>
              </w:rPr>
              <w:t>В соответствии с Порядком уничтожения и обезличивания персональных данных Школы в зависимости от типа носителя персональных данных</w:t>
            </w:r>
          </w:p>
        </w:tc>
      </w:tr>
    </w:tbl>
    <w:p w:rsidR="00522549" w:rsidRDefault="00522549" w:rsidP="00522549">
      <w:pPr>
        <w:rPr>
          <w:color w:val="000000"/>
        </w:rPr>
      </w:pPr>
    </w:p>
    <w:p w:rsidR="00522549" w:rsidRDefault="00522549" w:rsidP="00522549">
      <w:pPr>
        <w:jc w:val="center"/>
        <w:rPr>
          <w:color w:val="000000"/>
        </w:rPr>
      </w:pPr>
      <w:r>
        <w:rPr>
          <w:b/>
          <w:bCs/>
          <w:color w:val="000000"/>
        </w:rPr>
        <w:t>3. Условия обработки персональных данных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3.1. Сбор персональных данных учащихся, родителей (законных представителей) Школа осуществляет во время приема документов на обучение.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3.2. Сбор данных физических лиц по договорам Школа осуществляет при оформлении договоров.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3.3. Сбор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Школа осуществляет при оформлении или приеме документов.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3.4. Школа получает персональные данные лично у субъекта персональных данных или его представителя.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 xml:space="preserve">3.5. </w:t>
      </w:r>
      <w:proofErr w:type="gramStart"/>
      <w:r>
        <w:rPr>
          <w:color w:val="000000"/>
        </w:rPr>
        <w:t>Школа не вправе обрабатывать персональные данные учащихся, касающиеся расовой, национальной принадлежности, политических взглядов, религиозных или философских убеждений, интимной жизни, биометрические персональные данные несовершеннолетних, за исключением случаев, установленных законодательством РФ.</w:t>
      </w:r>
      <w:proofErr w:type="gramEnd"/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3.6. Обработка персональных данных учащихся ведется исключительно в целях реализации их прав на получение образования в рамках осваиваемых образовательных программ.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прав учащихся на получение образования в рамках осваиваемых образовательных программ.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 xml:space="preserve">3.8. </w:t>
      </w:r>
      <w:proofErr w:type="gramStart"/>
      <w:r>
        <w:rPr>
          <w:color w:val="000000"/>
        </w:rPr>
        <w:t xml:space="preserve">Обработка персональных данных физических лиц по договорам ведется исключительно в целях исполнения договора, стороной которого, </w:t>
      </w:r>
      <w:proofErr w:type="spellStart"/>
      <w:r>
        <w:rPr>
          <w:color w:val="000000"/>
        </w:rPr>
        <w:t>выгодоприобретателем</w:t>
      </w:r>
      <w:proofErr w:type="spellEnd"/>
      <w:r>
        <w:rPr>
          <w:color w:val="000000"/>
        </w:rPr>
        <w:t xml:space="preserve">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</w:t>
      </w:r>
      <w:proofErr w:type="spellStart"/>
      <w:r>
        <w:rPr>
          <w:color w:val="000000"/>
        </w:rPr>
        <w:t>выгодоприобретателем</w:t>
      </w:r>
      <w:proofErr w:type="spellEnd"/>
      <w:r>
        <w:rPr>
          <w:color w:val="000000"/>
        </w:rPr>
        <w:t xml:space="preserve"> или поручителем.</w:t>
      </w:r>
      <w:proofErr w:type="gramEnd"/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3.9. Обработка персональных данных третьих лиц, указанных в заявлениях (согласиях, доверенностях и т. п.) учащихся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прав учащихся на получение образования.</w:t>
      </w:r>
    </w:p>
    <w:p w:rsidR="00695078" w:rsidRDefault="00695078" w:rsidP="00522549">
      <w:pPr>
        <w:jc w:val="center"/>
        <w:rPr>
          <w:b/>
          <w:bCs/>
          <w:color w:val="000000"/>
        </w:rPr>
      </w:pPr>
    </w:p>
    <w:p w:rsidR="00522549" w:rsidRDefault="00522549" w:rsidP="00522549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4. Доступ к персональным данным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4.1. Доступ к персональным данным учащихся, родителей (законных представителей) и третьих лиц имеет директор Школы в полном объеме.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4.2. Перечень лиц, допущенных к обработке персональных данных, утверждается приказом директора Школы.</w:t>
      </w:r>
    </w:p>
    <w:p w:rsidR="00695078" w:rsidRDefault="00695078" w:rsidP="00695078">
      <w:pPr>
        <w:jc w:val="both"/>
        <w:rPr>
          <w:color w:val="000000"/>
        </w:rPr>
      </w:pPr>
    </w:p>
    <w:p w:rsidR="00522549" w:rsidRDefault="00522549" w:rsidP="00522549">
      <w:pPr>
        <w:jc w:val="center"/>
        <w:rPr>
          <w:color w:val="000000"/>
        </w:rPr>
      </w:pPr>
      <w:r>
        <w:rPr>
          <w:b/>
          <w:bCs/>
          <w:color w:val="000000"/>
        </w:rPr>
        <w:t>5. Передача персональных данных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 xml:space="preserve">5.1. </w:t>
      </w:r>
      <w:proofErr w:type="gramStart"/>
      <w:r>
        <w:rPr>
          <w:color w:val="000000"/>
        </w:rPr>
        <w:t>Работники Школы, имеющие доступ к персональным данным учащихся, родителей (законных представителей) учащихся и третьих лиц, обязаны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если получить такое согласие невозможно, для статистических или исследовательских целей (при обезличивании), а также в других случаях, предусмотренных</w:t>
      </w:r>
      <w:proofErr w:type="gramEnd"/>
      <w:r>
        <w:rPr>
          <w:color w:val="000000"/>
        </w:rPr>
        <w:t xml:space="preserve"> федеральными законами.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5.2. Учащиеся, родители (законные представители) учащихся и третьи лица не должны передавать персональные данные, ставшие им известными от субъекта персональных данных, третьей стороне без письменного согласия субъекта персональных данных, за исключением случаев, установленных федеральными законами;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5.3. Учащиеся, родители (законные представители) учащихся и третьи лица обязаны использовать персональные данные, ставшие им известными от субъекта персональных данных, лишь в целях, для которых они сообщены.</w:t>
      </w:r>
    </w:p>
    <w:p w:rsidR="00695078" w:rsidRDefault="00695078" w:rsidP="00695078">
      <w:pPr>
        <w:jc w:val="both"/>
        <w:rPr>
          <w:color w:val="000000"/>
        </w:rPr>
      </w:pPr>
    </w:p>
    <w:p w:rsidR="00522549" w:rsidRDefault="00522549" w:rsidP="00522549">
      <w:pPr>
        <w:jc w:val="center"/>
        <w:rPr>
          <w:color w:val="000000"/>
        </w:rPr>
      </w:pPr>
      <w:r>
        <w:rPr>
          <w:b/>
          <w:bCs/>
          <w:color w:val="000000"/>
        </w:rPr>
        <w:t>6. Меры обеспечения безопасности персональных данных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6.1. К основным мерам обеспечения безопасности персональных данных в Школе относятся: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 xml:space="preserve">6.1.1. Назначение ответственного за организацию обработки персональных данных, в обязанности которого </w:t>
      </w:r>
      <w:proofErr w:type="gramStart"/>
      <w:r>
        <w:rPr>
          <w:color w:val="000000"/>
        </w:rPr>
        <w:t>входит</w:t>
      </w:r>
      <w:proofErr w:type="gramEnd"/>
      <w:r>
        <w:rPr>
          <w:color w:val="000000"/>
        </w:rPr>
        <w:t xml:space="preserve"> в том числе организация обработки персональных данных, обучение и инструктаж работников, внутренний контроль за соблюдением в Школе требований законодательства к защите персональных данных.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Школы по вопросам обработки персональных данных.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6.1.5. Учет материальных носителей персональных данных.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6.1.6.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6.1.7.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6.1.8. Внутренний контроль соответствия обработки персональных данных требованиям законодательства.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6.1.9. Публикация политики обработки персональных данных и локальных актов по вопросам обработки персональных данных на официальном сайте Школы.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6.1.10. Организация уведомления </w:t>
      </w:r>
      <w:proofErr w:type="spellStart"/>
      <w:r>
        <w:rPr>
          <w:color w:val="000000"/>
        </w:rPr>
        <w:t>Роскомнадзора</w:t>
      </w:r>
      <w:proofErr w:type="spellEnd"/>
      <w:r>
        <w:rPr>
          <w:color w:val="000000"/>
        </w:rPr>
        <w:t xml:space="preserve">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в соответствии с законодательством о персональных данных.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6.1.11. Обеспечение взаимодействия с государственной системой обнаружения, предупреждения и ликвидации последствий компьютерных атак на информационные ресурсы РФ, включая информирование о компьютерных инцидентах, повлекших неправомерную передачу (предоставление, распространение, доступ) персональных данных, в порядке, определенном федеральным органом исполнительной власти, уполномоченным в области обеспечения безопасности.</w:t>
      </w:r>
    </w:p>
    <w:p w:rsidR="00695078" w:rsidRDefault="00695078" w:rsidP="00695078">
      <w:pPr>
        <w:jc w:val="both"/>
        <w:rPr>
          <w:color w:val="000000"/>
        </w:rPr>
      </w:pPr>
    </w:p>
    <w:p w:rsidR="00522549" w:rsidRDefault="00522549" w:rsidP="00522549">
      <w:pPr>
        <w:jc w:val="center"/>
        <w:rPr>
          <w:color w:val="000000"/>
        </w:rPr>
      </w:pPr>
      <w:r>
        <w:rPr>
          <w:b/>
          <w:bCs/>
          <w:color w:val="000000"/>
        </w:rPr>
        <w:t>7. Ответственность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материальной, гражданско-правовой, административной и уголовной ответственности в случаях, установленных законодательством РФ.</w:t>
      </w:r>
    </w:p>
    <w:p w:rsidR="00522549" w:rsidRDefault="00522549" w:rsidP="00695078">
      <w:pPr>
        <w:jc w:val="both"/>
        <w:rPr>
          <w:color w:val="000000"/>
        </w:rPr>
      </w:pPr>
      <w:r>
        <w:rPr>
          <w:color w:val="000000"/>
        </w:rPr>
        <w:t xml:space="preserve">7.2. </w:t>
      </w:r>
      <w:proofErr w:type="gramStart"/>
      <w:r>
        <w:rPr>
          <w:color w:val="000000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>
        <w:rPr>
          <w:color w:val="000000"/>
        </w:rPr>
        <w:t xml:space="preserve"> Возмещение морального вреда осуществляется независимо от возмещения имущественного вреда.</w:t>
      </w:r>
    </w:p>
    <w:p w:rsidR="00522549" w:rsidRDefault="00522549" w:rsidP="00695078">
      <w:pPr>
        <w:jc w:val="both"/>
        <w:rPr>
          <w:color w:val="000000"/>
        </w:rPr>
      </w:pPr>
    </w:p>
    <w:p w:rsidR="00337A66" w:rsidRDefault="00337A66" w:rsidP="004B43FA">
      <w:pPr>
        <w:jc w:val="center"/>
        <w:rPr>
          <w:b/>
          <w:bCs/>
          <w:color w:val="000000"/>
        </w:rPr>
      </w:pPr>
    </w:p>
    <w:sectPr w:rsidR="00337A66" w:rsidSect="00337A66">
      <w:type w:val="continuous"/>
      <w:pgSz w:w="11906" w:h="16838"/>
      <w:pgMar w:top="1440" w:right="707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23B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F4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928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86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E0DFF"/>
    <w:multiLevelType w:val="multilevel"/>
    <w:tmpl w:val="21A660DC"/>
    <w:lvl w:ilvl="0">
      <w:start w:val="1"/>
      <w:numFmt w:val="decimal"/>
      <w:lvlText w:val="%1."/>
      <w:lvlJc w:val="left"/>
      <w:pPr>
        <w:ind w:left="1517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1" w:hanging="63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4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9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9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632"/>
      </w:pPr>
      <w:rPr>
        <w:rFonts w:hint="default"/>
        <w:lang w:val="ru-RU" w:eastAsia="en-US" w:bidi="ar-SA"/>
      </w:rPr>
    </w:lvl>
  </w:abstractNum>
  <w:abstractNum w:abstractNumId="6">
    <w:nsid w:val="224A28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BC4526"/>
    <w:multiLevelType w:val="hybridMultilevel"/>
    <w:tmpl w:val="FC526EA4"/>
    <w:lvl w:ilvl="0" w:tplc="9B02363A">
      <w:numFmt w:val="bullet"/>
      <w:lvlText w:val="-"/>
      <w:lvlJc w:val="left"/>
      <w:pPr>
        <w:ind w:left="100" w:hanging="708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A4C48C42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4D3EB88E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A3BC0030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 w:tplc="6FC66588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74729B8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6" w:tplc="29A29934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7" w:tplc="C56AF11E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8" w:tplc="8BD876A6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8">
    <w:nsid w:val="262A64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268A3"/>
    <w:multiLevelType w:val="multilevel"/>
    <w:tmpl w:val="509A9DC2"/>
    <w:lvl w:ilvl="0">
      <w:start w:val="5"/>
      <w:numFmt w:val="decimal"/>
      <w:lvlText w:val="%1"/>
      <w:lvlJc w:val="left"/>
      <w:pPr>
        <w:ind w:left="100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636"/>
      </w:pPr>
      <w:rPr>
        <w:rFonts w:hint="default"/>
        <w:lang w:val="ru-RU" w:eastAsia="en-US" w:bidi="ar-SA"/>
      </w:rPr>
    </w:lvl>
  </w:abstractNum>
  <w:abstractNum w:abstractNumId="10">
    <w:nsid w:val="28BA28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B1A01"/>
    <w:multiLevelType w:val="hybridMultilevel"/>
    <w:tmpl w:val="79961204"/>
    <w:lvl w:ilvl="0" w:tplc="9B02363A">
      <w:numFmt w:val="bullet"/>
      <w:lvlText w:val="-"/>
      <w:lvlJc w:val="left"/>
      <w:pPr>
        <w:ind w:left="1528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2">
    <w:nsid w:val="2FAA38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72E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245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84C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A1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20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F440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A5F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6734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E31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CC3DA1"/>
    <w:multiLevelType w:val="hybridMultilevel"/>
    <w:tmpl w:val="2F2649DC"/>
    <w:lvl w:ilvl="0" w:tplc="061A6344">
      <w:numFmt w:val="bullet"/>
      <w:lvlText w:val=""/>
      <w:lvlJc w:val="left"/>
      <w:pPr>
        <w:ind w:left="10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C48C42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4D3EB88E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A3BC0030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 w:tplc="6FC66588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74729B88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6" w:tplc="29A29934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7" w:tplc="C56AF11E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8" w:tplc="8BD876A6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23">
    <w:nsid w:val="554B780C"/>
    <w:multiLevelType w:val="multilevel"/>
    <w:tmpl w:val="B5CE2EAE"/>
    <w:lvl w:ilvl="0">
      <w:start w:val="6"/>
      <w:numFmt w:val="decimal"/>
      <w:lvlText w:val="%1"/>
      <w:lvlJc w:val="left"/>
      <w:pPr>
        <w:ind w:left="100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7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636"/>
      </w:pPr>
      <w:rPr>
        <w:rFonts w:hint="default"/>
        <w:lang w:val="ru-RU" w:eastAsia="en-US" w:bidi="ar-SA"/>
      </w:rPr>
    </w:lvl>
  </w:abstractNum>
  <w:abstractNum w:abstractNumId="24">
    <w:nsid w:val="58D65C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C14E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205AF"/>
    <w:multiLevelType w:val="multilevel"/>
    <w:tmpl w:val="8EDC2842"/>
    <w:lvl w:ilvl="0">
      <w:start w:val="4"/>
      <w:numFmt w:val="decimal"/>
      <w:lvlText w:val="%1"/>
      <w:lvlJc w:val="left"/>
      <w:pPr>
        <w:ind w:left="100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6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5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564"/>
      </w:pPr>
      <w:rPr>
        <w:rFonts w:hint="default"/>
        <w:lang w:val="ru-RU" w:eastAsia="en-US" w:bidi="ar-SA"/>
      </w:rPr>
    </w:lvl>
  </w:abstractNum>
  <w:abstractNum w:abstractNumId="27">
    <w:nsid w:val="611B1C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B83D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F66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3F7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3F66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F56A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71008B"/>
    <w:multiLevelType w:val="multilevel"/>
    <w:tmpl w:val="C4F22F2A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564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36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1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564"/>
      </w:pPr>
      <w:rPr>
        <w:rFonts w:hint="default"/>
        <w:lang w:val="ru-RU" w:eastAsia="en-US" w:bidi="ar-SA"/>
      </w:rPr>
    </w:lvl>
  </w:abstractNum>
  <w:abstractNum w:abstractNumId="34">
    <w:nsid w:val="750A47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3072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B215C1"/>
    <w:multiLevelType w:val="hybridMultilevel"/>
    <w:tmpl w:val="A6AED0F4"/>
    <w:lvl w:ilvl="0" w:tplc="9B02363A">
      <w:numFmt w:val="bullet"/>
      <w:lvlText w:val="-"/>
      <w:lvlJc w:val="left"/>
      <w:pPr>
        <w:ind w:left="100" w:hanging="708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A092B250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3F168AE6">
      <w:numFmt w:val="bullet"/>
      <w:lvlText w:val="•"/>
      <w:lvlJc w:val="left"/>
      <w:pPr>
        <w:ind w:left="2057" w:hanging="708"/>
      </w:pPr>
      <w:rPr>
        <w:rFonts w:hint="default"/>
        <w:lang w:val="ru-RU" w:eastAsia="en-US" w:bidi="ar-SA"/>
      </w:rPr>
    </w:lvl>
    <w:lvl w:ilvl="3" w:tplc="3A10FAD6">
      <w:numFmt w:val="bullet"/>
      <w:lvlText w:val="•"/>
      <w:lvlJc w:val="left"/>
      <w:pPr>
        <w:ind w:left="3036" w:hanging="708"/>
      </w:pPr>
      <w:rPr>
        <w:rFonts w:hint="default"/>
        <w:lang w:val="ru-RU" w:eastAsia="en-US" w:bidi="ar-SA"/>
      </w:rPr>
    </w:lvl>
    <w:lvl w:ilvl="4" w:tplc="A5F06620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5" w:tplc="6BB6BC62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6" w:tplc="9FA62132">
      <w:numFmt w:val="bullet"/>
      <w:lvlText w:val="•"/>
      <w:lvlJc w:val="left"/>
      <w:pPr>
        <w:ind w:left="5972" w:hanging="708"/>
      </w:pPr>
      <w:rPr>
        <w:rFonts w:hint="default"/>
        <w:lang w:val="ru-RU" w:eastAsia="en-US" w:bidi="ar-SA"/>
      </w:rPr>
    </w:lvl>
    <w:lvl w:ilvl="7" w:tplc="E642F4C4">
      <w:numFmt w:val="bullet"/>
      <w:lvlText w:val="•"/>
      <w:lvlJc w:val="left"/>
      <w:pPr>
        <w:ind w:left="6951" w:hanging="708"/>
      </w:pPr>
      <w:rPr>
        <w:rFonts w:hint="default"/>
        <w:lang w:val="ru-RU" w:eastAsia="en-US" w:bidi="ar-SA"/>
      </w:rPr>
    </w:lvl>
    <w:lvl w:ilvl="8" w:tplc="C62E8190">
      <w:numFmt w:val="bullet"/>
      <w:lvlText w:val="•"/>
      <w:lvlJc w:val="left"/>
      <w:pPr>
        <w:ind w:left="7930" w:hanging="708"/>
      </w:pPr>
      <w:rPr>
        <w:rFonts w:hint="default"/>
        <w:lang w:val="ru-RU" w:eastAsia="en-US" w:bidi="ar-SA"/>
      </w:rPr>
    </w:lvl>
  </w:abstractNum>
  <w:abstractNum w:abstractNumId="37">
    <w:nsid w:val="7FB814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"/>
  </w:num>
  <w:num w:numId="3">
    <w:abstractNumId w:val="24"/>
  </w:num>
  <w:num w:numId="4">
    <w:abstractNumId w:val="17"/>
  </w:num>
  <w:num w:numId="5">
    <w:abstractNumId w:val="23"/>
  </w:num>
  <w:num w:numId="6">
    <w:abstractNumId w:val="9"/>
  </w:num>
  <w:num w:numId="7">
    <w:abstractNumId w:val="26"/>
  </w:num>
  <w:num w:numId="8">
    <w:abstractNumId w:val="36"/>
  </w:num>
  <w:num w:numId="9">
    <w:abstractNumId w:val="33"/>
  </w:num>
  <w:num w:numId="10">
    <w:abstractNumId w:val="22"/>
  </w:num>
  <w:num w:numId="11">
    <w:abstractNumId w:val="5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6"/>
  </w:num>
  <w:num w:numId="17">
    <w:abstractNumId w:val="37"/>
  </w:num>
  <w:num w:numId="18">
    <w:abstractNumId w:val="34"/>
  </w:num>
  <w:num w:numId="19">
    <w:abstractNumId w:val="15"/>
  </w:num>
  <w:num w:numId="20">
    <w:abstractNumId w:val="1"/>
  </w:num>
  <w:num w:numId="21">
    <w:abstractNumId w:val="19"/>
  </w:num>
  <w:num w:numId="22">
    <w:abstractNumId w:val="35"/>
  </w:num>
  <w:num w:numId="23">
    <w:abstractNumId w:val="4"/>
  </w:num>
  <w:num w:numId="24">
    <w:abstractNumId w:val="30"/>
  </w:num>
  <w:num w:numId="25">
    <w:abstractNumId w:val="21"/>
  </w:num>
  <w:num w:numId="26">
    <w:abstractNumId w:val="10"/>
  </w:num>
  <w:num w:numId="27">
    <w:abstractNumId w:val="18"/>
  </w:num>
  <w:num w:numId="28">
    <w:abstractNumId w:val="2"/>
  </w:num>
  <w:num w:numId="29">
    <w:abstractNumId w:val="29"/>
  </w:num>
  <w:num w:numId="30">
    <w:abstractNumId w:val="25"/>
  </w:num>
  <w:num w:numId="31">
    <w:abstractNumId w:val="20"/>
  </w:num>
  <w:num w:numId="32">
    <w:abstractNumId w:val="16"/>
  </w:num>
  <w:num w:numId="33">
    <w:abstractNumId w:val="27"/>
  </w:num>
  <w:num w:numId="34">
    <w:abstractNumId w:val="13"/>
  </w:num>
  <w:num w:numId="35">
    <w:abstractNumId w:val="8"/>
  </w:num>
  <w:num w:numId="36">
    <w:abstractNumId w:val="28"/>
  </w:num>
  <w:num w:numId="37">
    <w:abstractNumId w:val="12"/>
  </w:num>
  <w:num w:numId="38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A64E0"/>
    <w:rsid w:val="00000884"/>
    <w:rsid w:val="00006990"/>
    <w:rsid w:val="0002235C"/>
    <w:rsid w:val="00022BAF"/>
    <w:rsid w:val="00024B07"/>
    <w:rsid w:val="000364C6"/>
    <w:rsid w:val="00042AD8"/>
    <w:rsid w:val="00046E77"/>
    <w:rsid w:val="00047D61"/>
    <w:rsid w:val="00054C6E"/>
    <w:rsid w:val="0006559F"/>
    <w:rsid w:val="000661C1"/>
    <w:rsid w:val="000721D7"/>
    <w:rsid w:val="00081320"/>
    <w:rsid w:val="00094957"/>
    <w:rsid w:val="000B6EA0"/>
    <w:rsid w:val="000C44DF"/>
    <w:rsid w:val="00102B5A"/>
    <w:rsid w:val="00110137"/>
    <w:rsid w:val="00111001"/>
    <w:rsid w:val="00135734"/>
    <w:rsid w:val="00136666"/>
    <w:rsid w:val="00141F0F"/>
    <w:rsid w:val="00147AB9"/>
    <w:rsid w:val="001507DA"/>
    <w:rsid w:val="00154DA1"/>
    <w:rsid w:val="00164F46"/>
    <w:rsid w:val="00167FAF"/>
    <w:rsid w:val="00170300"/>
    <w:rsid w:val="00180933"/>
    <w:rsid w:val="00193D88"/>
    <w:rsid w:val="00194B05"/>
    <w:rsid w:val="001A06D3"/>
    <w:rsid w:val="001A13D7"/>
    <w:rsid w:val="001A1512"/>
    <w:rsid w:val="001A3E0D"/>
    <w:rsid w:val="001B11A0"/>
    <w:rsid w:val="001B3CF4"/>
    <w:rsid w:val="001C529F"/>
    <w:rsid w:val="001D3632"/>
    <w:rsid w:val="001E2E7D"/>
    <w:rsid w:val="001E6BDE"/>
    <w:rsid w:val="001E7DD8"/>
    <w:rsid w:val="001F181B"/>
    <w:rsid w:val="001F449B"/>
    <w:rsid w:val="00203577"/>
    <w:rsid w:val="00204267"/>
    <w:rsid w:val="00205258"/>
    <w:rsid w:val="00220E8F"/>
    <w:rsid w:val="002264AA"/>
    <w:rsid w:val="002425CE"/>
    <w:rsid w:val="00244A62"/>
    <w:rsid w:val="0026748C"/>
    <w:rsid w:val="00273F6E"/>
    <w:rsid w:val="002757CA"/>
    <w:rsid w:val="0028300C"/>
    <w:rsid w:val="00283ACD"/>
    <w:rsid w:val="002953AD"/>
    <w:rsid w:val="002B1924"/>
    <w:rsid w:val="002B315B"/>
    <w:rsid w:val="002B410D"/>
    <w:rsid w:val="002B48E1"/>
    <w:rsid w:val="002B5B26"/>
    <w:rsid w:val="002C59B3"/>
    <w:rsid w:val="002C722E"/>
    <w:rsid w:val="002D61D5"/>
    <w:rsid w:val="002E6F7D"/>
    <w:rsid w:val="00315C45"/>
    <w:rsid w:val="003163CC"/>
    <w:rsid w:val="00316E44"/>
    <w:rsid w:val="00323D02"/>
    <w:rsid w:val="00337A66"/>
    <w:rsid w:val="003436B3"/>
    <w:rsid w:val="003521AE"/>
    <w:rsid w:val="00370887"/>
    <w:rsid w:val="00386AD1"/>
    <w:rsid w:val="00392E99"/>
    <w:rsid w:val="00395C99"/>
    <w:rsid w:val="003A299F"/>
    <w:rsid w:val="003A71AD"/>
    <w:rsid w:val="003D4293"/>
    <w:rsid w:val="003E14A4"/>
    <w:rsid w:val="003E3B5D"/>
    <w:rsid w:val="003F5539"/>
    <w:rsid w:val="00400BEF"/>
    <w:rsid w:val="00431B74"/>
    <w:rsid w:val="00433774"/>
    <w:rsid w:val="00437ECC"/>
    <w:rsid w:val="004412C4"/>
    <w:rsid w:val="004554E3"/>
    <w:rsid w:val="004644C6"/>
    <w:rsid w:val="004929B1"/>
    <w:rsid w:val="004937F5"/>
    <w:rsid w:val="004942D1"/>
    <w:rsid w:val="00497FCC"/>
    <w:rsid w:val="004B43FA"/>
    <w:rsid w:val="004B4572"/>
    <w:rsid w:val="004B74F0"/>
    <w:rsid w:val="004D44F2"/>
    <w:rsid w:val="004D4F32"/>
    <w:rsid w:val="004D5E2B"/>
    <w:rsid w:val="004D75C0"/>
    <w:rsid w:val="004D77A5"/>
    <w:rsid w:val="004E2E15"/>
    <w:rsid w:val="00511C5F"/>
    <w:rsid w:val="0052087B"/>
    <w:rsid w:val="00522549"/>
    <w:rsid w:val="00545CCE"/>
    <w:rsid w:val="00550A67"/>
    <w:rsid w:val="005675A7"/>
    <w:rsid w:val="00576D0B"/>
    <w:rsid w:val="005862E5"/>
    <w:rsid w:val="005A0379"/>
    <w:rsid w:val="005A4E9D"/>
    <w:rsid w:val="005A64E0"/>
    <w:rsid w:val="005A6AD7"/>
    <w:rsid w:val="005B09C7"/>
    <w:rsid w:val="005B3F63"/>
    <w:rsid w:val="005B67A8"/>
    <w:rsid w:val="005C1A21"/>
    <w:rsid w:val="005C4DFB"/>
    <w:rsid w:val="005D222A"/>
    <w:rsid w:val="005E0028"/>
    <w:rsid w:val="005E2480"/>
    <w:rsid w:val="005E62AB"/>
    <w:rsid w:val="00610659"/>
    <w:rsid w:val="00610D76"/>
    <w:rsid w:val="00614DDC"/>
    <w:rsid w:val="0061525B"/>
    <w:rsid w:val="006153BB"/>
    <w:rsid w:val="00621366"/>
    <w:rsid w:val="00623096"/>
    <w:rsid w:val="00624EBB"/>
    <w:rsid w:val="006250AB"/>
    <w:rsid w:val="006316CA"/>
    <w:rsid w:val="00635374"/>
    <w:rsid w:val="006429B6"/>
    <w:rsid w:val="00657452"/>
    <w:rsid w:val="006626E1"/>
    <w:rsid w:val="006629BB"/>
    <w:rsid w:val="00673AE4"/>
    <w:rsid w:val="006925EE"/>
    <w:rsid w:val="00695078"/>
    <w:rsid w:val="006B02F9"/>
    <w:rsid w:val="006B572A"/>
    <w:rsid w:val="006C3072"/>
    <w:rsid w:val="006C4179"/>
    <w:rsid w:val="007000F9"/>
    <w:rsid w:val="00700220"/>
    <w:rsid w:val="0070763F"/>
    <w:rsid w:val="00711005"/>
    <w:rsid w:val="00712017"/>
    <w:rsid w:val="00737B55"/>
    <w:rsid w:val="007428E9"/>
    <w:rsid w:val="00743599"/>
    <w:rsid w:val="007448F2"/>
    <w:rsid w:val="00753A04"/>
    <w:rsid w:val="00753C09"/>
    <w:rsid w:val="00756F6A"/>
    <w:rsid w:val="00761D7F"/>
    <w:rsid w:val="00765A8E"/>
    <w:rsid w:val="00772C30"/>
    <w:rsid w:val="007864E1"/>
    <w:rsid w:val="00786D64"/>
    <w:rsid w:val="00787401"/>
    <w:rsid w:val="0078745D"/>
    <w:rsid w:val="00791BE8"/>
    <w:rsid w:val="007A270C"/>
    <w:rsid w:val="007A4BF0"/>
    <w:rsid w:val="007A6CE7"/>
    <w:rsid w:val="007C23D5"/>
    <w:rsid w:val="007C42FC"/>
    <w:rsid w:val="007C70CC"/>
    <w:rsid w:val="007D284C"/>
    <w:rsid w:val="007D72D0"/>
    <w:rsid w:val="007D767D"/>
    <w:rsid w:val="008031B2"/>
    <w:rsid w:val="00814271"/>
    <w:rsid w:val="008374AC"/>
    <w:rsid w:val="00840287"/>
    <w:rsid w:val="00854B21"/>
    <w:rsid w:val="00862675"/>
    <w:rsid w:val="00871E8F"/>
    <w:rsid w:val="00877F30"/>
    <w:rsid w:val="00880E77"/>
    <w:rsid w:val="00882DE7"/>
    <w:rsid w:val="0088386C"/>
    <w:rsid w:val="008849E0"/>
    <w:rsid w:val="008A7694"/>
    <w:rsid w:val="008A7704"/>
    <w:rsid w:val="008B27A5"/>
    <w:rsid w:val="008B40DD"/>
    <w:rsid w:val="008C0CF1"/>
    <w:rsid w:val="008D10D0"/>
    <w:rsid w:val="008E4A26"/>
    <w:rsid w:val="008F25BF"/>
    <w:rsid w:val="00902363"/>
    <w:rsid w:val="0091115C"/>
    <w:rsid w:val="009117A6"/>
    <w:rsid w:val="009151FE"/>
    <w:rsid w:val="00920524"/>
    <w:rsid w:val="00943200"/>
    <w:rsid w:val="00943204"/>
    <w:rsid w:val="00945532"/>
    <w:rsid w:val="009554A6"/>
    <w:rsid w:val="00957A5A"/>
    <w:rsid w:val="00971502"/>
    <w:rsid w:val="0098082C"/>
    <w:rsid w:val="00981935"/>
    <w:rsid w:val="00985512"/>
    <w:rsid w:val="0099221F"/>
    <w:rsid w:val="00994F62"/>
    <w:rsid w:val="009B42D9"/>
    <w:rsid w:val="009B6A21"/>
    <w:rsid w:val="009C4892"/>
    <w:rsid w:val="009C5DD2"/>
    <w:rsid w:val="009D6FA3"/>
    <w:rsid w:val="009D79FD"/>
    <w:rsid w:val="009E0FFF"/>
    <w:rsid w:val="009E53F9"/>
    <w:rsid w:val="009F7CB8"/>
    <w:rsid w:val="00A03166"/>
    <w:rsid w:val="00A142F7"/>
    <w:rsid w:val="00A21E2E"/>
    <w:rsid w:val="00A225FD"/>
    <w:rsid w:val="00A31F26"/>
    <w:rsid w:val="00A34738"/>
    <w:rsid w:val="00A54B95"/>
    <w:rsid w:val="00A55FEB"/>
    <w:rsid w:val="00A57959"/>
    <w:rsid w:val="00A724E8"/>
    <w:rsid w:val="00A804DF"/>
    <w:rsid w:val="00A87877"/>
    <w:rsid w:val="00A940E3"/>
    <w:rsid w:val="00A97FB7"/>
    <w:rsid w:val="00AA422B"/>
    <w:rsid w:val="00AB5F5E"/>
    <w:rsid w:val="00AC3F52"/>
    <w:rsid w:val="00AC5FC1"/>
    <w:rsid w:val="00AC67F9"/>
    <w:rsid w:val="00AC74F7"/>
    <w:rsid w:val="00AC76F3"/>
    <w:rsid w:val="00AD1678"/>
    <w:rsid w:val="00AF0136"/>
    <w:rsid w:val="00B010B2"/>
    <w:rsid w:val="00B01E70"/>
    <w:rsid w:val="00B11B1A"/>
    <w:rsid w:val="00B13C92"/>
    <w:rsid w:val="00B2357B"/>
    <w:rsid w:val="00B266F5"/>
    <w:rsid w:val="00B32B37"/>
    <w:rsid w:val="00B33D76"/>
    <w:rsid w:val="00B35E55"/>
    <w:rsid w:val="00B4570D"/>
    <w:rsid w:val="00B4695C"/>
    <w:rsid w:val="00B54E27"/>
    <w:rsid w:val="00B56168"/>
    <w:rsid w:val="00B83652"/>
    <w:rsid w:val="00B84101"/>
    <w:rsid w:val="00B84325"/>
    <w:rsid w:val="00B9312D"/>
    <w:rsid w:val="00B97681"/>
    <w:rsid w:val="00BA1451"/>
    <w:rsid w:val="00BB2FD0"/>
    <w:rsid w:val="00BB7227"/>
    <w:rsid w:val="00BC74E7"/>
    <w:rsid w:val="00BD3361"/>
    <w:rsid w:val="00BD75AB"/>
    <w:rsid w:val="00BE4EA5"/>
    <w:rsid w:val="00BE58B1"/>
    <w:rsid w:val="00BF27A7"/>
    <w:rsid w:val="00BF2F2F"/>
    <w:rsid w:val="00BF4284"/>
    <w:rsid w:val="00C14A9B"/>
    <w:rsid w:val="00C358BC"/>
    <w:rsid w:val="00C430FA"/>
    <w:rsid w:val="00C631C7"/>
    <w:rsid w:val="00C82F96"/>
    <w:rsid w:val="00C84F49"/>
    <w:rsid w:val="00CA037A"/>
    <w:rsid w:val="00CA7FDE"/>
    <w:rsid w:val="00CB4103"/>
    <w:rsid w:val="00CC1DE3"/>
    <w:rsid w:val="00CC5C25"/>
    <w:rsid w:val="00CE5744"/>
    <w:rsid w:val="00D04732"/>
    <w:rsid w:val="00D06ADE"/>
    <w:rsid w:val="00D16BA9"/>
    <w:rsid w:val="00D212F3"/>
    <w:rsid w:val="00D233BA"/>
    <w:rsid w:val="00D25765"/>
    <w:rsid w:val="00D3430A"/>
    <w:rsid w:val="00D42F2F"/>
    <w:rsid w:val="00D533AE"/>
    <w:rsid w:val="00D61B2E"/>
    <w:rsid w:val="00D62C0C"/>
    <w:rsid w:val="00D65F4C"/>
    <w:rsid w:val="00D67C92"/>
    <w:rsid w:val="00D700D9"/>
    <w:rsid w:val="00D80672"/>
    <w:rsid w:val="00D8166D"/>
    <w:rsid w:val="00D82724"/>
    <w:rsid w:val="00D8394C"/>
    <w:rsid w:val="00D8603C"/>
    <w:rsid w:val="00D874AE"/>
    <w:rsid w:val="00D92B64"/>
    <w:rsid w:val="00DA2600"/>
    <w:rsid w:val="00DA69C0"/>
    <w:rsid w:val="00DA7974"/>
    <w:rsid w:val="00DB64F4"/>
    <w:rsid w:val="00DB79E0"/>
    <w:rsid w:val="00DF0D68"/>
    <w:rsid w:val="00DF3D42"/>
    <w:rsid w:val="00DF3FA1"/>
    <w:rsid w:val="00DF6A30"/>
    <w:rsid w:val="00DF6BE6"/>
    <w:rsid w:val="00E075BD"/>
    <w:rsid w:val="00E1466A"/>
    <w:rsid w:val="00E30AA4"/>
    <w:rsid w:val="00E419B9"/>
    <w:rsid w:val="00E44F9F"/>
    <w:rsid w:val="00E46884"/>
    <w:rsid w:val="00E52F27"/>
    <w:rsid w:val="00E61DBC"/>
    <w:rsid w:val="00E662EA"/>
    <w:rsid w:val="00E819A2"/>
    <w:rsid w:val="00E94D6E"/>
    <w:rsid w:val="00EA43F4"/>
    <w:rsid w:val="00EA4551"/>
    <w:rsid w:val="00EA533F"/>
    <w:rsid w:val="00ED2ABC"/>
    <w:rsid w:val="00ED62CF"/>
    <w:rsid w:val="00EE3F01"/>
    <w:rsid w:val="00EE569E"/>
    <w:rsid w:val="00EE6080"/>
    <w:rsid w:val="00EF2315"/>
    <w:rsid w:val="00EF53D3"/>
    <w:rsid w:val="00F32E01"/>
    <w:rsid w:val="00F354EA"/>
    <w:rsid w:val="00F50C8C"/>
    <w:rsid w:val="00F52664"/>
    <w:rsid w:val="00F52ADE"/>
    <w:rsid w:val="00F613F9"/>
    <w:rsid w:val="00F62372"/>
    <w:rsid w:val="00F64E66"/>
    <w:rsid w:val="00F72D87"/>
    <w:rsid w:val="00F84F5A"/>
    <w:rsid w:val="00F96562"/>
    <w:rsid w:val="00FA3769"/>
    <w:rsid w:val="00FA67A9"/>
    <w:rsid w:val="00FB6B26"/>
    <w:rsid w:val="00FB6C69"/>
    <w:rsid w:val="00FC3728"/>
    <w:rsid w:val="00FE0EFA"/>
    <w:rsid w:val="00FE1426"/>
    <w:rsid w:val="00FE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7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0B6EA0"/>
    <w:pPr>
      <w:widowControl w:val="0"/>
      <w:autoSpaceDE w:val="0"/>
      <w:autoSpaceDN w:val="0"/>
      <w:ind w:left="1517" w:hanging="708"/>
      <w:jc w:val="both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0B6EA0"/>
    <w:pPr>
      <w:widowControl w:val="0"/>
      <w:autoSpaceDE w:val="0"/>
      <w:autoSpaceDN w:val="0"/>
      <w:ind w:left="100" w:hanging="793"/>
      <w:jc w:val="both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52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2264A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786D64"/>
    <w:pPr>
      <w:ind w:firstLine="360"/>
    </w:pPr>
    <w:rPr>
      <w:bCs/>
    </w:rPr>
  </w:style>
  <w:style w:type="character" w:customStyle="1" w:styleId="22">
    <w:name w:val="Основной текст с отступом 2 Знак"/>
    <w:link w:val="21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a0"/>
    <w:rsid w:val="00610D76"/>
  </w:style>
  <w:style w:type="character" w:styleId="a8">
    <w:name w:val="Hyperlink"/>
    <w:basedOn w:val="a0"/>
    <w:uiPriority w:val="99"/>
    <w:unhideWhenUsed/>
    <w:rsid w:val="00C631C7"/>
    <w:rPr>
      <w:color w:val="0000FF"/>
      <w:u w:val="single"/>
    </w:rPr>
  </w:style>
  <w:style w:type="paragraph" w:customStyle="1" w:styleId="copyright-info">
    <w:name w:val="copyright-info"/>
    <w:basedOn w:val="a"/>
    <w:rsid w:val="00C631C7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DF3D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0B6E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6EA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0B6EA0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0B6EA0"/>
    <w:rPr>
      <w:b/>
      <w:bCs/>
      <w:i/>
      <w:i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6E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B6EA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qFormat/>
    <w:locked/>
    <w:rsid w:val="000B6E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BE75-8312-41BA-B540-6D25989A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Школа</cp:lastModifiedBy>
  <cp:revision>11</cp:revision>
  <cp:lastPrinted>2024-02-15T06:02:00Z</cp:lastPrinted>
  <dcterms:created xsi:type="dcterms:W3CDTF">2023-12-06T08:52:00Z</dcterms:created>
  <dcterms:modified xsi:type="dcterms:W3CDTF">2024-02-15T06:04:00Z</dcterms:modified>
</cp:coreProperties>
</file>