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37C" w:rsidRDefault="00AE171C" w:rsidP="00AE171C">
      <w:pPr>
        <w:spacing w:line="360" w:lineRule="auto"/>
        <w:ind w:firstLine="0"/>
        <w:rPr>
          <w:b/>
          <w:sz w:val="28"/>
          <w:szCs w:val="28"/>
        </w:rPr>
      </w:pPr>
      <w:r w:rsidRPr="001F3764">
        <w:rPr>
          <w:sz w:val="28"/>
          <w:szCs w:val="28"/>
          <w:u w:val="single"/>
        </w:rPr>
        <w:t>Тема</w:t>
      </w:r>
      <w:r>
        <w:rPr>
          <w:sz w:val="28"/>
          <w:szCs w:val="28"/>
        </w:rPr>
        <w:t xml:space="preserve">: </w:t>
      </w:r>
      <w:r w:rsidRPr="001A185E">
        <w:rPr>
          <w:b/>
          <w:sz w:val="28"/>
          <w:szCs w:val="28"/>
        </w:rPr>
        <w:t>Повторение орфографии и пунктуации. Причастие. Деепричастие.</w:t>
      </w:r>
    </w:p>
    <w:p w:rsidR="0073114A" w:rsidRPr="0073114A" w:rsidRDefault="0073114A" w:rsidP="0073114A">
      <w:pPr>
        <w:spacing w:line="360" w:lineRule="auto"/>
        <w:ind w:firstLine="0"/>
        <w:jc w:val="right"/>
        <w:rPr>
          <w:sz w:val="28"/>
          <w:szCs w:val="28"/>
        </w:rPr>
      </w:pPr>
      <w:r w:rsidRPr="0073114A">
        <w:rPr>
          <w:sz w:val="28"/>
          <w:szCs w:val="28"/>
        </w:rPr>
        <w:t>Работу выполнила:</w:t>
      </w:r>
    </w:p>
    <w:p w:rsidR="0073114A" w:rsidRPr="0073114A" w:rsidRDefault="0073114A" w:rsidP="0073114A">
      <w:pPr>
        <w:spacing w:line="360" w:lineRule="auto"/>
        <w:ind w:firstLine="0"/>
        <w:jc w:val="right"/>
        <w:rPr>
          <w:sz w:val="28"/>
          <w:szCs w:val="28"/>
        </w:rPr>
      </w:pPr>
      <w:r w:rsidRPr="0073114A">
        <w:rPr>
          <w:sz w:val="28"/>
          <w:szCs w:val="28"/>
        </w:rPr>
        <w:t>Учитель русского языка и литературы</w:t>
      </w:r>
    </w:p>
    <w:p w:rsidR="0073114A" w:rsidRPr="0073114A" w:rsidRDefault="0073114A" w:rsidP="0073114A">
      <w:pPr>
        <w:spacing w:line="360" w:lineRule="auto"/>
        <w:ind w:firstLine="0"/>
        <w:jc w:val="right"/>
        <w:rPr>
          <w:sz w:val="28"/>
          <w:szCs w:val="28"/>
        </w:rPr>
      </w:pPr>
      <w:r w:rsidRPr="0073114A">
        <w:rPr>
          <w:sz w:val="28"/>
          <w:szCs w:val="28"/>
        </w:rPr>
        <w:t>МОУ СОШ № 43 г</w:t>
      </w:r>
      <w:proofErr w:type="gramStart"/>
      <w:r w:rsidRPr="0073114A">
        <w:rPr>
          <w:sz w:val="28"/>
          <w:szCs w:val="28"/>
        </w:rPr>
        <w:t>.Т</w:t>
      </w:r>
      <w:proofErr w:type="gramEnd"/>
      <w:r w:rsidRPr="0073114A">
        <w:rPr>
          <w:sz w:val="28"/>
          <w:szCs w:val="28"/>
        </w:rPr>
        <w:t>вери</w:t>
      </w:r>
    </w:p>
    <w:p w:rsidR="0073114A" w:rsidRPr="0073114A" w:rsidRDefault="0073114A" w:rsidP="0073114A">
      <w:pPr>
        <w:spacing w:line="360" w:lineRule="auto"/>
        <w:ind w:firstLine="0"/>
        <w:jc w:val="right"/>
        <w:rPr>
          <w:sz w:val="28"/>
          <w:szCs w:val="28"/>
        </w:rPr>
      </w:pPr>
      <w:r w:rsidRPr="0073114A">
        <w:rPr>
          <w:sz w:val="28"/>
          <w:szCs w:val="28"/>
        </w:rPr>
        <w:t>Козлова И.А.</w:t>
      </w:r>
    </w:p>
    <w:p w:rsidR="00AE171C" w:rsidRDefault="00AE171C" w:rsidP="00AE171C">
      <w:pPr>
        <w:spacing w:line="360" w:lineRule="auto"/>
        <w:ind w:firstLine="0"/>
        <w:rPr>
          <w:sz w:val="28"/>
          <w:szCs w:val="28"/>
        </w:rPr>
      </w:pPr>
    </w:p>
    <w:p w:rsidR="00AE171C" w:rsidRDefault="00AE171C" w:rsidP="00AE171C">
      <w:pPr>
        <w:spacing w:line="360" w:lineRule="auto"/>
        <w:ind w:firstLine="0"/>
        <w:rPr>
          <w:sz w:val="28"/>
          <w:szCs w:val="28"/>
        </w:rPr>
      </w:pPr>
      <w:r w:rsidRPr="001F3764">
        <w:rPr>
          <w:sz w:val="28"/>
          <w:szCs w:val="28"/>
          <w:u w:val="single"/>
        </w:rPr>
        <w:t>Цель</w:t>
      </w:r>
      <w:r>
        <w:rPr>
          <w:sz w:val="28"/>
          <w:szCs w:val="28"/>
        </w:rPr>
        <w:t xml:space="preserve">: </w:t>
      </w:r>
    </w:p>
    <w:p w:rsidR="00AE171C" w:rsidRPr="00AE171C" w:rsidRDefault="00AE171C" w:rsidP="00AE171C">
      <w:pPr>
        <w:pStyle w:val="ac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AE171C">
        <w:rPr>
          <w:sz w:val="28"/>
          <w:szCs w:val="28"/>
        </w:rPr>
        <w:t>Систематизировать основные признаки причастия и деепричастия на основе сопоставления морфологического разбора и повторить орфограммы и пунктограммы, которые, проходят по этим темам;</w:t>
      </w:r>
    </w:p>
    <w:p w:rsidR="00AE171C" w:rsidRPr="00AE171C" w:rsidRDefault="00AE171C" w:rsidP="00AE171C">
      <w:pPr>
        <w:pStyle w:val="ac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AE171C">
        <w:rPr>
          <w:sz w:val="28"/>
          <w:szCs w:val="28"/>
        </w:rPr>
        <w:t>Повторить основные элементы анализа текста;</w:t>
      </w:r>
    </w:p>
    <w:p w:rsidR="00AE171C" w:rsidRDefault="00AE171C" w:rsidP="00AE171C">
      <w:pPr>
        <w:pStyle w:val="ac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AE171C">
        <w:rPr>
          <w:sz w:val="28"/>
          <w:szCs w:val="28"/>
        </w:rPr>
        <w:t>Воспитать бережное отношение к природе и любовь к Родине.</w:t>
      </w:r>
    </w:p>
    <w:p w:rsidR="00AE171C" w:rsidRDefault="00AE171C" w:rsidP="00AE171C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AE171C" w:rsidRPr="00E737A8" w:rsidRDefault="00AE171C" w:rsidP="00E737A8">
      <w:pPr>
        <w:pStyle w:val="ac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E737A8">
        <w:rPr>
          <w:sz w:val="28"/>
          <w:szCs w:val="28"/>
        </w:rPr>
        <w:t>Повторить основные признаки причастия и деепричастия на основе морфологического разбора.</w:t>
      </w:r>
    </w:p>
    <w:p w:rsidR="00AE171C" w:rsidRPr="00E737A8" w:rsidRDefault="00AE171C" w:rsidP="00E737A8">
      <w:pPr>
        <w:pStyle w:val="ac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E737A8">
        <w:rPr>
          <w:sz w:val="28"/>
          <w:szCs w:val="28"/>
        </w:rPr>
        <w:t>Совершенствовать навык определения границ причастного и деепричастного оборотов.</w:t>
      </w:r>
    </w:p>
    <w:p w:rsidR="00E737A8" w:rsidRPr="00E737A8" w:rsidRDefault="00AE171C" w:rsidP="00E737A8">
      <w:pPr>
        <w:pStyle w:val="ac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E737A8">
        <w:rPr>
          <w:sz w:val="28"/>
          <w:szCs w:val="28"/>
        </w:rPr>
        <w:t>Повторить орфограммы и пунктограммы причастия и деепричастия.</w:t>
      </w:r>
    </w:p>
    <w:p w:rsidR="00E737A8" w:rsidRPr="00E737A8" w:rsidRDefault="00E737A8" w:rsidP="00E737A8">
      <w:pPr>
        <w:pStyle w:val="ac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E737A8">
        <w:rPr>
          <w:sz w:val="28"/>
          <w:szCs w:val="28"/>
        </w:rPr>
        <w:t>Активировать речевую и мыслительную деятельность на основе сопоставления двух текстов.</w:t>
      </w:r>
    </w:p>
    <w:p w:rsidR="00E737A8" w:rsidRPr="00E737A8" w:rsidRDefault="00E737A8" w:rsidP="00E737A8">
      <w:pPr>
        <w:pStyle w:val="ac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E737A8">
        <w:rPr>
          <w:sz w:val="28"/>
          <w:szCs w:val="28"/>
        </w:rPr>
        <w:t>Продолжить формировать навык последовательного анализа текста.</w:t>
      </w:r>
    </w:p>
    <w:p w:rsidR="00E737A8" w:rsidRPr="00E737A8" w:rsidRDefault="00E737A8" w:rsidP="00E737A8">
      <w:pPr>
        <w:pStyle w:val="ac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E737A8">
        <w:rPr>
          <w:sz w:val="28"/>
          <w:szCs w:val="28"/>
        </w:rPr>
        <w:t>Воспитывать у учащихся бережное отношение к природе.</w:t>
      </w:r>
    </w:p>
    <w:p w:rsidR="00E737A8" w:rsidRDefault="00E737A8" w:rsidP="00E737A8">
      <w:pPr>
        <w:pStyle w:val="ac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E737A8">
        <w:rPr>
          <w:sz w:val="28"/>
          <w:szCs w:val="28"/>
        </w:rPr>
        <w:t>Активизировать познавательную активность, используя игровые приемы, индивидуальные и групповые формы работы.</w:t>
      </w:r>
    </w:p>
    <w:p w:rsidR="00E737A8" w:rsidRPr="00E737A8" w:rsidRDefault="00E737A8" w:rsidP="00E737A8">
      <w:pPr>
        <w:spacing w:line="360" w:lineRule="auto"/>
        <w:rPr>
          <w:sz w:val="28"/>
          <w:szCs w:val="28"/>
        </w:rPr>
      </w:pPr>
    </w:p>
    <w:p w:rsidR="00E737A8" w:rsidRDefault="00E737A8" w:rsidP="00E737A8">
      <w:pPr>
        <w:spacing w:line="360" w:lineRule="auto"/>
        <w:jc w:val="center"/>
        <w:rPr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ХОД УРОКА</w:t>
      </w:r>
    </w:p>
    <w:p w:rsidR="00E737A8" w:rsidRPr="0069521D" w:rsidRDefault="00E737A8" w:rsidP="0069521D">
      <w:pPr>
        <w:pStyle w:val="ac"/>
        <w:numPr>
          <w:ilvl w:val="0"/>
          <w:numId w:val="14"/>
        </w:numPr>
        <w:shd w:val="clear" w:color="auto" w:fill="DDD9C3" w:themeFill="background2" w:themeFillShade="E6"/>
        <w:spacing w:line="360" w:lineRule="auto"/>
        <w:rPr>
          <w:sz w:val="28"/>
          <w:szCs w:val="28"/>
        </w:rPr>
      </w:pPr>
      <w:r w:rsidRPr="0069521D">
        <w:rPr>
          <w:sz w:val="28"/>
          <w:szCs w:val="28"/>
        </w:rPr>
        <w:t>Этап: организационный</w:t>
      </w:r>
    </w:p>
    <w:p w:rsidR="00E737A8" w:rsidRDefault="00E737A8" w:rsidP="00AE171C">
      <w:pPr>
        <w:spacing w:line="360" w:lineRule="auto"/>
        <w:ind w:firstLine="0"/>
        <w:rPr>
          <w:sz w:val="28"/>
          <w:szCs w:val="28"/>
        </w:rPr>
      </w:pPr>
      <w:r w:rsidRPr="001F3764">
        <w:rPr>
          <w:sz w:val="28"/>
          <w:szCs w:val="28"/>
          <w:u w:val="single"/>
        </w:rPr>
        <w:t>Цель</w:t>
      </w:r>
      <w:r>
        <w:rPr>
          <w:sz w:val="28"/>
          <w:szCs w:val="28"/>
        </w:rPr>
        <w:t>: подготовить учащихся к восприятию темы, создавая доброжелательную эмоциональную атмосферу.</w:t>
      </w:r>
    </w:p>
    <w:p w:rsidR="00E737A8" w:rsidRDefault="00E737A8" w:rsidP="001F3764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Посмотрите на тему сегодняшнего урока. Можно ли повторить на одном уроке все орфограммы русского языка?</w:t>
      </w:r>
    </w:p>
    <w:p w:rsidR="00E737A8" w:rsidRDefault="00E737A8" w:rsidP="00AE171C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 бескрайнем океане </w:t>
      </w:r>
      <w:r w:rsidR="00BC160C">
        <w:rPr>
          <w:sz w:val="28"/>
          <w:szCs w:val="28"/>
        </w:rPr>
        <w:t>орфограмм и пунктограмм нужно выбрать определенный курс. Мы ограничимся двумя частями речи. Ответ может подсказать знакомая пословица. «Ласковое дитя двух маток сосёт</w:t>
      </w:r>
      <w:proofErr w:type="gramStart"/>
      <w:r w:rsidR="00BC160C">
        <w:rPr>
          <w:sz w:val="28"/>
          <w:szCs w:val="28"/>
        </w:rPr>
        <w:t xml:space="preserve">.» </w:t>
      </w:r>
      <w:proofErr w:type="gramEnd"/>
      <w:r w:rsidR="00F369FE">
        <w:rPr>
          <w:sz w:val="28"/>
          <w:szCs w:val="28"/>
        </w:rPr>
        <w:t>С</w:t>
      </w:r>
      <w:r w:rsidR="00BC160C">
        <w:rPr>
          <w:sz w:val="28"/>
          <w:szCs w:val="28"/>
        </w:rPr>
        <w:t xml:space="preserve"> какими частями речи ее можно применить? Почему?</w:t>
      </w:r>
    </w:p>
    <w:p w:rsidR="00F369FE" w:rsidRDefault="00F369FE" w:rsidP="00AE171C">
      <w:pPr>
        <w:spacing w:line="360" w:lineRule="auto"/>
        <w:ind w:firstLine="0"/>
        <w:rPr>
          <w:sz w:val="28"/>
          <w:szCs w:val="28"/>
        </w:rPr>
      </w:pPr>
    </w:p>
    <w:p w:rsidR="00BC160C" w:rsidRPr="0069521D" w:rsidRDefault="00BC160C" w:rsidP="0069521D">
      <w:pPr>
        <w:pStyle w:val="ac"/>
        <w:numPr>
          <w:ilvl w:val="0"/>
          <w:numId w:val="14"/>
        </w:numPr>
        <w:shd w:val="clear" w:color="auto" w:fill="DDD9C3" w:themeFill="background2" w:themeFillShade="E6"/>
        <w:spacing w:line="360" w:lineRule="auto"/>
        <w:rPr>
          <w:sz w:val="28"/>
          <w:szCs w:val="28"/>
        </w:rPr>
      </w:pPr>
      <w:r w:rsidRPr="0069521D">
        <w:rPr>
          <w:sz w:val="28"/>
          <w:szCs w:val="28"/>
        </w:rPr>
        <w:t>Этап: ввод в игру</w:t>
      </w:r>
    </w:p>
    <w:p w:rsidR="00BC160C" w:rsidRDefault="00BC160C" w:rsidP="00BC160C">
      <w:pPr>
        <w:spacing w:line="360" w:lineRule="auto"/>
        <w:ind w:firstLine="0"/>
        <w:rPr>
          <w:sz w:val="28"/>
          <w:szCs w:val="28"/>
        </w:rPr>
      </w:pPr>
      <w:r w:rsidRPr="001F3764">
        <w:rPr>
          <w:sz w:val="28"/>
          <w:szCs w:val="28"/>
          <w:u w:val="single"/>
        </w:rPr>
        <w:t>Цель</w:t>
      </w:r>
      <w:r>
        <w:rPr>
          <w:sz w:val="28"/>
          <w:szCs w:val="28"/>
        </w:rPr>
        <w:t>: познакомить с условиями игры.</w:t>
      </w:r>
    </w:p>
    <w:p w:rsidR="00BC160C" w:rsidRDefault="00BC160C" w:rsidP="00BC160C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Мы отправляемся в плавание. Принимают участие 5 экипажей. У каждого экипажа свой капитан. Но гото</w:t>
      </w:r>
      <w:r w:rsidR="00F12BF3">
        <w:rPr>
          <w:sz w:val="28"/>
          <w:szCs w:val="28"/>
        </w:rPr>
        <w:t xml:space="preserve">вность к работе укажет флажок. </w:t>
      </w:r>
      <w:proofErr w:type="gramStart"/>
      <w:r w:rsidR="00F12BF3">
        <w:rPr>
          <w:sz w:val="28"/>
          <w:szCs w:val="28"/>
        </w:rPr>
        <w:t xml:space="preserve">За отличные знания </w:t>
      </w:r>
      <w:r w:rsidR="001F3764">
        <w:rPr>
          <w:sz w:val="28"/>
          <w:szCs w:val="28"/>
        </w:rPr>
        <w:t>получает компас, за хороши</w:t>
      </w:r>
      <w:r w:rsidR="00F369FE">
        <w:rPr>
          <w:sz w:val="28"/>
          <w:szCs w:val="28"/>
        </w:rPr>
        <w:t xml:space="preserve">е </w:t>
      </w:r>
      <w:r w:rsidR="001F3764">
        <w:rPr>
          <w:sz w:val="28"/>
          <w:szCs w:val="28"/>
        </w:rPr>
        <w:t xml:space="preserve">- </w:t>
      </w:r>
      <w:r w:rsidR="00F369FE">
        <w:rPr>
          <w:sz w:val="28"/>
          <w:szCs w:val="28"/>
        </w:rPr>
        <w:t>парус.</w:t>
      </w:r>
      <w:proofErr w:type="gramEnd"/>
    </w:p>
    <w:p w:rsidR="00F369FE" w:rsidRDefault="00F369FE" w:rsidP="00BC160C">
      <w:pPr>
        <w:spacing w:line="360" w:lineRule="auto"/>
        <w:ind w:firstLine="0"/>
        <w:rPr>
          <w:sz w:val="28"/>
          <w:szCs w:val="28"/>
        </w:rPr>
      </w:pPr>
    </w:p>
    <w:p w:rsidR="00F369FE" w:rsidRPr="0069521D" w:rsidRDefault="00F369FE" w:rsidP="0069521D">
      <w:pPr>
        <w:pStyle w:val="ac"/>
        <w:numPr>
          <w:ilvl w:val="0"/>
          <w:numId w:val="14"/>
        </w:numPr>
        <w:shd w:val="clear" w:color="auto" w:fill="DDD9C3" w:themeFill="background2" w:themeFillShade="E6"/>
        <w:spacing w:line="360" w:lineRule="auto"/>
        <w:rPr>
          <w:sz w:val="28"/>
          <w:szCs w:val="28"/>
        </w:rPr>
      </w:pPr>
      <w:r w:rsidRPr="0069521D">
        <w:rPr>
          <w:sz w:val="28"/>
          <w:szCs w:val="28"/>
        </w:rPr>
        <w:t>Этап:</w:t>
      </w:r>
    </w:p>
    <w:p w:rsidR="00F369FE" w:rsidRDefault="00F369FE" w:rsidP="00F369FE">
      <w:pPr>
        <w:spacing w:line="360" w:lineRule="auto"/>
        <w:ind w:firstLine="0"/>
        <w:rPr>
          <w:sz w:val="28"/>
          <w:szCs w:val="28"/>
        </w:rPr>
      </w:pPr>
      <w:r w:rsidRPr="001F3764"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повторить признаки причастия и деепричастия на основе сопоставления. Необходимо проверить вашу готовность к путешествию. Поэтому первая задача: повторить основные признаки причастий и деепричастий. В этом нам поможет ваше домашнее задание.</w:t>
      </w:r>
    </w:p>
    <w:p w:rsidR="00F369FE" w:rsidRDefault="00F369FE" w:rsidP="00F369FE">
      <w:pPr>
        <w:spacing w:line="360" w:lineRule="auto"/>
        <w:ind w:firstLine="0"/>
        <w:rPr>
          <w:sz w:val="28"/>
          <w:szCs w:val="28"/>
        </w:rPr>
      </w:pPr>
      <w:r w:rsidRPr="001F3764">
        <w:rPr>
          <w:sz w:val="28"/>
          <w:szCs w:val="28"/>
          <w:u w:val="single"/>
        </w:rPr>
        <w:t>Контроль</w:t>
      </w:r>
      <w:r>
        <w:rPr>
          <w:sz w:val="28"/>
          <w:szCs w:val="28"/>
        </w:rPr>
        <w:t>: сверьте разборы слов (разбор на доске).</w:t>
      </w:r>
    </w:p>
    <w:p w:rsidR="00F369FE" w:rsidRDefault="00F369FE" w:rsidP="00F369FE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Кто выполнил работу верно? Что отличает причастия и деепричастия?</w:t>
      </w:r>
    </w:p>
    <w:p w:rsidR="00F369FE" w:rsidRDefault="00F369FE" w:rsidP="00F369FE">
      <w:pPr>
        <w:spacing w:line="360" w:lineRule="auto"/>
        <w:ind w:firstLine="0"/>
        <w:rPr>
          <w:sz w:val="28"/>
          <w:szCs w:val="28"/>
        </w:rPr>
      </w:pPr>
    </w:p>
    <w:p w:rsidR="00F369FE" w:rsidRPr="0069521D" w:rsidRDefault="00F369FE" w:rsidP="0069521D">
      <w:pPr>
        <w:pStyle w:val="ac"/>
        <w:numPr>
          <w:ilvl w:val="0"/>
          <w:numId w:val="14"/>
        </w:numPr>
        <w:shd w:val="clear" w:color="auto" w:fill="DDD9C3" w:themeFill="background2" w:themeFillShade="E6"/>
        <w:spacing w:line="360" w:lineRule="auto"/>
        <w:rPr>
          <w:sz w:val="28"/>
          <w:szCs w:val="28"/>
        </w:rPr>
      </w:pPr>
      <w:r w:rsidRPr="0069521D">
        <w:rPr>
          <w:sz w:val="28"/>
          <w:szCs w:val="28"/>
        </w:rPr>
        <w:t>Этап:</w:t>
      </w:r>
    </w:p>
    <w:p w:rsidR="00F369FE" w:rsidRDefault="0034792B" w:rsidP="00F369FE">
      <w:pPr>
        <w:spacing w:line="360" w:lineRule="auto"/>
        <w:ind w:firstLine="0"/>
        <w:rPr>
          <w:sz w:val="28"/>
          <w:szCs w:val="28"/>
        </w:rPr>
      </w:pPr>
      <w:r w:rsidRPr="001F3764"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повторить обособление причастного и деепричастного оборотов; развивать логическое мышление, используя последовательное восстановление предложений в тексте.</w:t>
      </w:r>
    </w:p>
    <w:p w:rsidR="0034792B" w:rsidRDefault="0034792B" w:rsidP="001F3764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Продолжае</w:t>
      </w:r>
      <w:r w:rsidR="00EF2F63">
        <w:rPr>
          <w:sz w:val="28"/>
          <w:szCs w:val="28"/>
        </w:rPr>
        <w:t>м</w:t>
      </w:r>
      <w:r>
        <w:rPr>
          <w:sz w:val="28"/>
          <w:szCs w:val="28"/>
        </w:rPr>
        <w:t xml:space="preserve"> наше плавание. Плыть по течению нам поможет текст. В любом плавании нужно быть готовым к непогоде, к бурям, шторму. Вот беда! Ветер развеял, перепутал предложения из текста. Ваша вторая задача: восстановить </w:t>
      </w:r>
      <w:r w:rsidR="001F3764">
        <w:rPr>
          <w:sz w:val="28"/>
          <w:szCs w:val="28"/>
        </w:rPr>
        <w:t xml:space="preserve">текст, пронумеровать предложения, расставить знаки </w:t>
      </w:r>
      <w:r w:rsidR="001F3764">
        <w:rPr>
          <w:sz w:val="28"/>
          <w:szCs w:val="28"/>
        </w:rPr>
        <w:lastRenderedPageBreak/>
        <w:t>препинания. Всё это надо выполнить за 3 минуты. Кто быстрее выполнит задание, поднимает флажок.</w:t>
      </w:r>
    </w:p>
    <w:p w:rsidR="001F3764" w:rsidRDefault="001F3764" w:rsidP="001F3764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Задание на столе в почтовом конверте. Время пошло.</w:t>
      </w:r>
    </w:p>
    <w:p w:rsidR="001F3764" w:rsidRDefault="001F3764" w:rsidP="001F3764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Чтение текста. Это отрывок из произведения Соколова-Микитова:</w:t>
      </w:r>
    </w:p>
    <w:p w:rsidR="001F3764" w:rsidRPr="001F3764" w:rsidRDefault="001F3764" w:rsidP="001F3764">
      <w:pPr>
        <w:spacing w:line="360" w:lineRule="auto"/>
        <w:ind w:firstLine="709"/>
        <w:rPr>
          <w:sz w:val="28"/>
          <w:szCs w:val="28"/>
        </w:rPr>
      </w:pPr>
      <w:r>
        <w:rPr>
          <w:i/>
          <w:sz w:val="28"/>
          <w:szCs w:val="28"/>
        </w:rPr>
        <w:t>«Засев однажды в шалаше, уютно устроившись, я был удивлён необычайным и ёще не виданным мною чудесным зрелищем. Многочисленная стая лебедей, возвращавшихся на север с далёкого юга, стала кружить над разливом. Я видел освещённые зарёю распахнутые розоватые крылья, длинные вытянутые шеи, слышал их голоса. Ещё никогда не видел я такой чудесной, почти сказочной картины</w:t>
      </w:r>
      <w:proofErr w:type="gramStart"/>
      <w:r>
        <w:rPr>
          <w:i/>
          <w:sz w:val="28"/>
          <w:szCs w:val="28"/>
        </w:rPr>
        <w:t>… Р</w:t>
      </w:r>
      <w:proofErr w:type="gramEnd"/>
      <w:r>
        <w:rPr>
          <w:i/>
          <w:sz w:val="28"/>
          <w:szCs w:val="28"/>
        </w:rPr>
        <w:t>азумеется, я забыл о ружье и любовался невиданным зрелищем, напоминавшим мне дивные пушкинские сказки».</w:t>
      </w:r>
    </w:p>
    <w:p w:rsidR="001F3764" w:rsidRDefault="001F3764" w:rsidP="001F3764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Теперь, куда укажет стрелка моего компаса, та команда и будет объяснять знаки препинания в этих предложениях. (Ученики объясняют постановку знаков препинания.)</w:t>
      </w:r>
    </w:p>
    <w:p w:rsidR="003966C7" w:rsidRPr="0069521D" w:rsidRDefault="003966C7" w:rsidP="0069521D">
      <w:pPr>
        <w:pStyle w:val="ac"/>
        <w:numPr>
          <w:ilvl w:val="0"/>
          <w:numId w:val="14"/>
        </w:numPr>
        <w:shd w:val="clear" w:color="auto" w:fill="DDD9C3" w:themeFill="background2" w:themeFillShade="E6"/>
        <w:spacing w:line="360" w:lineRule="auto"/>
        <w:rPr>
          <w:sz w:val="28"/>
          <w:szCs w:val="28"/>
        </w:rPr>
      </w:pPr>
      <w:r w:rsidRPr="0069521D">
        <w:rPr>
          <w:sz w:val="28"/>
          <w:szCs w:val="28"/>
        </w:rPr>
        <w:t>Этап.</w:t>
      </w:r>
    </w:p>
    <w:p w:rsidR="003966C7" w:rsidRDefault="003966C7" w:rsidP="003966C7">
      <w:pPr>
        <w:spacing w:line="360" w:lineRule="auto"/>
        <w:ind w:firstLine="0"/>
        <w:rPr>
          <w:sz w:val="28"/>
          <w:szCs w:val="28"/>
        </w:rPr>
      </w:pPr>
      <w:r w:rsidRPr="003966C7">
        <w:rPr>
          <w:sz w:val="28"/>
          <w:szCs w:val="28"/>
          <w:u w:val="single"/>
        </w:rPr>
        <w:t>Цель</w:t>
      </w:r>
      <w:r>
        <w:rPr>
          <w:sz w:val="28"/>
          <w:szCs w:val="28"/>
        </w:rPr>
        <w:t>: совершенствовать логическое мышление учащихся и умение анализировать текст.</w:t>
      </w:r>
    </w:p>
    <w:p w:rsidR="001F3764" w:rsidRDefault="003966C7" w:rsidP="003966C7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Вы, как народ бывалый, знаете, как разбирается текст и в какой последовательности анализируется. Ваша третья задача – по цепочке задать вопросы (экипаж экипажу) к этому тексту. Давайте вспомним эту цепочку. (Учащиеся задают друг другу вопросы (Тема – тип – стиль – основная мысль – докажите, что это текст).) Время обсуждения 1 минута (каждый экипаж отвечает на свой вопрос). Затем акцентирую внимание на основной мысли.</w:t>
      </w:r>
    </w:p>
    <w:p w:rsidR="003966C7" w:rsidRDefault="003966C7" w:rsidP="003966C7">
      <w:pPr>
        <w:spacing w:line="360" w:lineRule="auto"/>
        <w:ind w:firstLine="709"/>
        <w:rPr>
          <w:sz w:val="28"/>
          <w:szCs w:val="28"/>
        </w:rPr>
      </w:pPr>
      <w:r w:rsidRPr="003966C7">
        <w:rPr>
          <w:sz w:val="28"/>
          <w:szCs w:val="28"/>
          <w:u w:val="single"/>
        </w:rPr>
        <w:t>Основная мысль</w:t>
      </w:r>
      <w:r>
        <w:rPr>
          <w:sz w:val="28"/>
          <w:szCs w:val="28"/>
        </w:rPr>
        <w:t xml:space="preserve">: Какое слово нарушает гармонию этой сказочной картины? (Ружье). Что обозначает слово </w:t>
      </w:r>
      <w:r>
        <w:rPr>
          <w:i/>
          <w:sz w:val="28"/>
          <w:szCs w:val="28"/>
        </w:rPr>
        <w:t>гармония</w:t>
      </w:r>
      <w:r>
        <w:rPr>
          <w:sz w:val="28"/>
          <w:szCs w:val="28"/>
        </w:rPr>
        <w:t>?</w:t>
      </w:r>
    </w:p>
    <w:p w:rsidR="003966C7" w:rsidRDefault="003966C7" w:rsidP="003966C7">
      <w:pPr>
        <w:spacing w:line="360" w:lineRule="auto"/>
        <w:ind w:firstLine="709"/>
        <w:rPr>
          <w:sz w:val="28"/>
          <w:szCs w:val="28"/>
        </w:rPr>
      </w:pPr>
      <w:r w:rsidRPr="003966C7">
        <w:rPr>
          <w:sz w:val="28"/>
          <w:szCs w:val="28"/>
          <w:u w:val="single"/>
        </w:rPr>
        <w:t>Работа со словарём</w:t>
      </w:r>
      <w:r>
        <w:rPr>
          <w:sz w:val="28"/>
          <w:szCs w:val="28"/>
        </w:rPr>
        <w:t>: чтение значения слова из словаря Ожегова.</w:t>
      </w:r>
    </w:p>
    <w:p w:rsidR="003966C7" w:rsidRDefault="003966C7" w:rsidP="003966C7">
      <w:pPr>
        <w:spacing w:line="360" w:lineRule="auto"/>
        <w:ind w:firstLine="709"/>
        <w:rPr>
          <w:sz w:val="28"/>
          <w:szCs w:val="28"/>
        </w:rPr>
      </w:pPr>
      <w:r w:rsidRPr="003966C7">
        <w:rPr>
          <w:sz w:val="28"/>
          <w:szCs w:val="28"/>
          <w:u w:val="single"/>
        </w:rPr>
        <w:t>Вывод</w:t>
      </w:r>
      <w:r>
        <w:rPr>
          <w:sz w:val="28"/>
          <w:szCs w:val="28"/>
        </w:rPr>
        <w:t>: красота не позволила человеку нарушить гармонию природы. Поэтому к природе надо относиться бережно и любить Родину.</w:t>
      </w:r>
    </w:p>
    <w:p w:rsidR="003966C7" w:rsidRDefault="003966C7" w:rsidP="003966C7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А теперь подумайте над заглавием отрывка (учащиеся придумывают заглавие).</w:t>
      </w:r>
    </w:p>
    <w:p w:rsidR="001B6AF6" w:rsidRPr="0069521D" w:rsidRDefault="001B6AF6" w:rsidP="0069521D">
      <w:pPr>
        <w:pStyle w:val="ac"/>
        <w:numPr>
          <w:ilvl w:val="0"/>
          <w:numId w:val="14"/>
        </w:numPr>
        <w:shd w:val="clear" w:color="auto" w:fill="DDD9C3" w:themeFill="background2" w:themeFillShade="E6"/>
        <w:spacing w:line="360" w:lineRule="auto"/>
        <w:rPr>
          <w:sz w:val="28"/>
          <w:szCs w:val="28"/>
        </w:rPr>
      </w:pPr>
      <w:r w:rsidRPr="0069521D">
        <w:rPr>
          <w:sz w:val="28"/>
          <w:szCs w:val="28"/>
        </w:rPr>
        <w:t>Этап.</w:t>
      </w:r>
    </w:p>
    <w:p w:rsidR="001B6AF6" w:rsidRDefault="001B6AF6" w:rsidP="001B6AF6">
      <w:pPr>
        <w:rPr>
          <w:sz w:val="28"/>
          <w:szCs w:val="28"/>
        </w:rPr>
      </w:pPr>
      <w:r>
        <w:rPr>
          <w:sz w:val="28"/>
          <w:szCs w:val="28"/>
        </w:rPr>
        <w:t>Цель: повторить сложные случаи пунктуации в предложениях с причастием и деепричастием.</w:t>
      </w:r>
    </w:p>
    <w:p w:rsidR="001B6AF6" w:rsidRDefault="001B6AF6" w:rsidP="001B6AF6">
      <w:pPr>
        <w:spacing w:line="360" w:lineRule="auto"/>
        <w:rPr>
          <w:sz w:val="28"/>
          <w:szCs w:val="28"/>
        </w:rPr>
      </w:pPr>
      <w:r w:rsidRPr="00B21F22">
        <w:rPr>
          <w:sz w:val="28"/>
          <w:szCs w:val="28"/>
          <w:u w:val="single"/>
        </w:rPr>
        <w:t>Итог</w:t>
      </w:r>
      <w:r>
        <w:rPr>
          <w:sz w:val="28"/>
          <w:szCs w:val="28"/>
        </w:rPr>
        <w:t>: с заданием справились, знаки препинания расставили.</w:t>
      </w:r>
    </w:p>
    <w:p w:rsidR="001B6AF6" w:rsidRDefault="001B6AF6" w:rsidP="001B6A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Но при постановке знаков препинания в предложения с причастным и деепричастным оборотом встречаются разные подводные камни, рифы. Чтобы не столкнуться с ними, нужно знать: </w:t>
      </w:r>
      <w:r w:rsidRPr="001B6AF6">
        <w:rPr>
          <w:i/>
          <w:sz w:val="28"/>
          <w:szCs w:val="28"/>
        </w:rPr>
        <w:t>чем отличается обособление причастных и деепричастных оборотов? Каких случаев обособления деепричастия нет в этом тексте?</w:t>
      </w:r>
      <w:r>
        <w:rPr>
          <w:sz w:val="28"/>
          <w:szCs w:val="28"/>
        </w:rPr>
        <w:t xml:space="preserve"> (Одиночное деепричастие).</w:t>
      </w:r>
    </w:p>
    <w:p w:rsidR="001B6AF6" w:rsidRDefault="001B6AF6" w:rsidP="001B6A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 бывает такой случай, когда деепричастие не обособляется</w:t>
      </w:r>
      <w:proofErr w:type="gramStart"/>
      <w:r>
        <w:rPr>
          <w:sz w:val="28"/>
          <w:szCs w:val="28"/>
        </w:rPr>
        <w:t xml:space="preserve">?... (- </w:t>
      </w:r>
      <w:proofErr w:type="gramEnd"/>
      <w:r>
        <w:rPr>
          <w:sz w:val="28"/>
          <w:szCs w:val="28"/>
        </w:rPr>
        <w:t>если входит во фразеологический оборот).</w:t>
      </w:r>
    </w:p>
    <w:p w:rsidR="001B6AF6" w:rsidRDefault="001B6AF6" w:rsidP="001B6AF6">
      <w:pPr>
        <w:spacing w:line="36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Вы сегодня работаете усердно, старательно, энергично (замените лексическое значение слов: усердно, старательно, энергично – фразеологическим оборотом)… «- засучив рукава».</w:t>
      </w:r>
      <w:proofErr w:type="gramEnd"/>
    </w:p>
    <w:p w:rsidR="001B6AF6" w:rsidRDefault="001B6AF6" w:rsidP="001B6AF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 счастью что никто из вас ничего не делал кое-как… </w:t>
      </w:r>
      <w:proofErr w:type="gramStart"/>
      <w:r>
        <w:rPr>
          <w:sz w:val="28"/>
          <w:szCs w:val="28"/>
        </w:rPr>
        <w:t>«-</w:t>
      </w:r>
      <w:proofErr w:type="gramEnd"/>
      <w:r>
        <w:rPr>
          <w:sz w:val="28"/>
          <w:szCs w:val="28"/>
        </w:rPr>
        <w:t>спустя рукава».</w:t>
      </w:r>
    </w:p>
    <w:p w:rsidR="001B6AF6" w:rsidRDefault="001B6AF6" w:rsidP="001B6AF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Учащиеся самостоятельно составляют и записывают п</w:t>
      </w:r>
      <w:r w:rsidR="00DF74E9">
        <w:rPr>
          <w:sz w:val="28"/>
          <w:szCs w:val="28"/>
        </w:rPr>
        <w:t>о два предложения с деепричастиями в составе фразеологического оборота.</w:t>
      </w:r>
    </w:p>
    <w:p w:rsidR="00DF74E9" w:rsidRDefault="00DF74E9" w:rsidP="001B6AF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Будет ли обособляться здесь деепричастие</w:t>
      </w:r>
      <w:proofErr w:type="gramStart"/>
      <w:r>
        <w:rPr>
          <w:sz w:val="28"/>
          <w:szCs w:val="28"/>
        </w:rPr>
        <w:t>?... «-</w:t>
      </w:r>
      <w:proofErr w:type="gramEnd"/>
      <w:r>
        <w:rPr>
          <w:sz w:val="28"/>
          <w:szCs w:val="28"/>
        </w:rPr>
        <w:t>устойчивые обороты не обособляются».</w:t>
      </w:r>
    </w:p>
    <w:p w:rsidR="00DF74E9" w:rsidRDefault="00DF74E9" w:rsidP="001B6AF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Контроль (обратная связь).</w:t>
      </w:r>
    </w:p>
    <w:p w:rsidR="00DF74E9" w:rsidRDefault="00DF74E9" w:rsidP="001B6AF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Итак, что вы скажете о знаках препинания в предложениях с деепричастными оборотами?</w:t>
      </w:r>
    </w:p>
    <w:p w:rsidR="00DF74E9" w:rsidRPr="0069521D" w:rsidRDefault="00DF74E9" w:rsidP="0069521D">
      <w:pPr>
        <w:pStyle w:val="ac"/>
        <w:numPr>
          <w:ilvl w:val="0"/>
          <w:numId w:val="14"/>
        </w:numPr>
        <w:shd w:val="clear" w:color="auto" w:fill="DDD9C3" w:themeFill="background2" w:themeFillShade="E6"/>
        <w:spacing w:line="360" w:lineRule="auto"/>
        <w:rPr>
          <w:sz w:val="28"/>
          <w:szCs w:val="28"/>
        </w:rPr>
      </w:pPr>
      <w:r w:rsidRPr="0069521D">
        <w:rPr>
          <w:sz w:val="28"/>
          <w:szCs w:val="28"/>
        </w:rPr>
        <w:t>Этап: следующий этап нашего плавания – самостоятельная работа.</w:t>
      </w:r>
    </w:p>
    <w:p w:rsidR="00DF74E9" w:rsidRDefault="00DF74E9" w:rsidP="00DF74E9">
      <w:pPr>
        <w:spacing w:line="360" w:lineRule="auto"/>
        <w:ind w:firstLine="0"/>
        <w:rPr>
          <w:sz w:val="28"/>
          <w:szCs w:val="28"/>
        </w:rPr>
      </w:pPr>
      <w:r w:rsidRPr="00DF74E9">
        <w:rPr>
          <w:sz w:val="28"/>
          <w:szCs w:val="28"/>
          <w:u w:val="single"/>
        </w:rPr>
        <w:t>Цель</w:t>
      </w:r>
      <w:r>
        <w:rPr>
          <w:sz w:val="28"/>
          <w:szCs w:val="28"/>
        </w:rPr>
        <w:t>: повторить расстановку знаков препинания в предложениях с однородными членами, осложнив конструкцию предложения деепричастными оборотами; проверить умение учащихся выделять границы деепричастных оборотов.</w:t>
      </w:r>
    </w:p>
    <w:p w:rsidR="00DF74E9" w:rsidRDefault="00DF74E9" w:rsidP="00B21F2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 теперь испытание </w:t>
      </w:r>
      <w:r w:rsidR="001A185E">
        <w:rPr>
          <w:sz w:val="28"/>
          <w:szCs w:val="28"/>
        </w:rPr>
        <w:t xml:space="preserve">более </w:t>
      </w:r>
      <w:r>
        <w:rPr>
          <w:sz w:val="28"/>
          <w:szCs w:val="28"/>
        </w:rPr>
        <w:t>сложн</w:t>
      </w:r>
      <w:r w:rsidR="001A185E">
        <w:rPr>
          <w:sz w:val="28"/>
          <w:szCs w:val="28"/>
        </w:rPr>
        <w:t>ое</w:t>
      </w:r>
      <w:r>
        <w:rPr>
          <w:sz w:val="28"/>
          <w:szCs w:val="28"/>
        </w:rPr>
        <w:t>. Работаем с перфокартой. На доске ключ к шифру.</w:t>
      </w:r>
      <w:r w:rsidR="00B21F22">
        <w:rPr>
          <w:sz w:val="28"/>
          <w:szCs w:val="28"/>
        </w:rPr>
        <w:t xml:space="preserve"> Предложения, с которыми вы будете работать, осложнены однородными членами. Некоторые из них выражены деепричастным оборотом. Если вы правильно расставите знаки препинания, то у вас смогут получиться такие ответы. Время выполнения – 2 минуты.</w:t>
      </w:r>
    </w:p>
    <w:p w:rsidR="00B21F22" w:rsidRPr="00B21F22" w:rsidRDefault="00B21F22" w:rsidP="00B21F22">
      <w:pPr>
        <w:spacing w:line="36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вариант работает по карточкам.</w:t>
      </w:r>
      <w:proofErr w:type="gramEnd"/>
    </w:p>
    <w:p w:rsidR="00B21F22" w:rsidRDefault="00B21F22" w:rsidP="00B21F22">
      <w:pPr>
        <w:spacing w:line="36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вариант – задание на доске.</w:t>
      </w:r>
      <w:proofErr w:type="gramEnd"/>
    </w:p>
    <w:p w:rsidR="00B21F22" w:rsidRDefault="00B21F22" w:rsidP="00B21F2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Работу выполняете самостоятельно на перфокарте.</w:t>
      </w:r>
    </w:p>
    <w:p w:rsidR="00B21F22" w:rsidRDefault="00B21F22" w:rsidP="00B21F2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Выполненные работы сдать капитану, капитан сдаёт их мне.</w:t>
      </w:r>
    </w:p>
    <w:p w:rsidR="00B21F22" w:rsidRDefault="00B21F22" w:rsidP="00B21F22">
      <w:pPr>
        <w:spacing w:line="360" w:lineRule="auto"/>
        <w:ind w:firstLine="709"/>
        <w:rPr>
          <w:b/>
          <w:sz w:val="28"/>
          <w:szCs w:val="28"/>
        </w:rPr>
      </w:pPr>
    </w:p>
    <w:p w:rsidR="00B21F22" w:rsidRDefault="00B21F22" w:rsidP="00B21F22">
      <w:pPr>
        <w:spacing w:line="360" w:lineRule="auto"/>
        <w:ind w:firstLine="709"/>
        <w:rPr>
          <w:sz w:val="28"/>
          <w:szCs w:val="28"/>
        </w:rPr>
      </w:pPr>
      <w:r w:rsidRPr="00B21F22">
        <w:rPr>
          <w:b/>
          <w:sz w:val="28"/>
          <w:szCs w:val="28"/>
        </w:rPr>
        <w:t xml:space="preserve">Задание к самостоятельной работе. </w:t>
      </w:r>
      <w:r w:rsidRPr="00B21F22">
        <w:rPr>
          <w:b/>
          <w:sz w:val="28"/>
          <w:szCs w:val="28"/>
          <w:lang w:val="en-US"/>
        </w:rPr>
        <w:t>II</w:t>
      </w:r>
      <w:r w:rsidRPr="00B21F22">
        <w:rPr>
          <w:b/>
          <w:sz w:val="28"/>
          <w:szCs w:val="28"/>
        </w:rPr>
        <w:t xml:space="preserve"> вариант</w:t>
      </w:r>
    </w:p>
    <w:p w:rsidR="00B21F22" w:rsidRPr="00B21F22" w:rsidRDefault="00B21F22" w:rsidP="00B21F22">
      <w:pPr>
        <w:pStyle w:val="ac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Гребцы бросили вёсла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поставив парус сами сели на дно шлюпки.</w:t>
      </w:r>
    </w:p>
    <w:p w:rsidR="00B21F22" w:rsidRPr="00B21F22" w:rsidRDefault="00B21F22" w:rsidP="00B21F22">
      <w:pPr>
        <w:pStyle w:val="ac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Они </w:t>
      </w:r>
      <w:proofErr w:type="gramStart"/>
      <w:r>
        <w:rPr>
          <w:sz w:val="28"/>
          <w:szCs w:val="28"/>
        </w:rPr>
        <w:t>ушли</w:t>
      </w:r>
      <w:proofErr w:type="gramEnd"/>
      <w:r>
        <w:rPr>
          <w:sz w:val="28"/>
          <w:szCs w:val="28"/>
        </w:rPr>
        <w:t xml:space="preserve"> весело переговариваясь и радостно кивая мне головами.</w:t>
      </w:r>
    </w:p>
    <w:p w:rsidR="00B21F22" w:rsidRPr="00B21F22" w:rsidRDefault="008F27B5" w:rsidP="00B21F22">
      <w:pPr>
        <w:pStyle w:val="ac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</w:t>
      </w:r>
      <w:r w:rsidR="00B21F22">
        <w:rPr>
          <w:sz w:val="28"/>
          <w:szCs w:val="28"/>
        </w:rPr>
        <w:t>атросы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улыбаются</w:t>
      </w:r>
      <w:proofErr w:type="gramEnd"/>
      <w:r>
        <w:rPr>
          <w:sz w:val="28"/>
          <w:szCs w:val="28"/>
        </w:rPr>
        <w:t xml:space="preserve"> поглядывая на молодую женщину и уступают ей дорогу.</w:t>
      </w:r>
    </w:p>
    <w:p w:rsidR="00B21F22" w:rsidRDefault="008F27B5" w:rsidP="008F27B5">
      <w:pPr>
        <w:pStyle w:val="ac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Он </w:t>
      </w:r>
      <w:proofErr w:type="gramStart"/>
      <w:r>
        <w:rPr>
          <w:sz w:val="28"/>
          <w:szCs w:val="28"/>
        </w:rPr>
        <w:t>постоял</w:t>
      </w:r>
      <w:proofErr w:type="gramEnd"/>
      <w:r>
        <w:rPr>
          <w:sz w:val="28"/>
          <w:szCs w:val="28"/>
        </w:rPr>
        <w:t xml:space="preserve"> немного вслушиваясь в темноту и улыбнувшись про себя зашагал ещё быстрее.</w:t>
      </w:r>
    </w:p>
    <w:p w:rsidR="008F27B5" w:rsidRDefault="008F27B5" w:rsidP="008F27B5">
      <w:pPr>
        <w:spacing w:line="360" w:lineRule="auto"/>
        <w:rPr>
          <w:sz w:val="28"/>
          <w:szCs w:val="28"/>
        </w:rPr>
      </w:pPr>
      <w:r w:rsidRPr="008F27B5">
        <w:rPr>
          <w:sz w:val="28"/>
          <w:szCs w:val="28"/>
          <w:u w:val="single"/>
        </w:rPr>
        <w:t>Шифр</w:t>
      </w:r>
      <w:r>
        <w:rPr>
          <w:sz w:val="28"/>
          <w:szCs w:val="28"/>
        </w:rPr>
        <w:t>:</w:t>
      </w:r>
    </w:p>
    <w:p w:rsidR="008F27B5" w:rsidRDefault="008F27B5" w:rsidP="008F27B5">
      <w:pPr>
        <w:pStyle w:val="ac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и</w:t>
      </w:r>
    </w:p>
    <w:p w:rsidR="008F27B5" w:rsidRDefault="008F27B5" w:rsidP="008F27B5">
      <w:pPr>
        <w:pStyle w:val="ac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8F27B5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и</w:t>
      </w:r>
    </w:p>
    <w:p w:rsidR="008F27B5" w:rsidRDefault="008F27B5" w:rsidP="008F27B5">
      <w:pPr>
        <w:pStyle w:val="ac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8F27B5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и</w:t>
      </w:r>
      <w:r w:rsidRPr="008F27B5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8F27B5" w:rsidRPr="008F27B5" w:rsidRDefault="008F27B5" w:rsidP="008F27B5">
      <w:pPr>
        <w:pStyle w:val="ac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и</w:t>
      </w:r>
      <w:r w:rsidRPr="008F27B5">
        <w:rPr>
          <w:b/>
          <w:sz w:val="28"/>
          <w:szCs w:val="28"/>
        </w:rPr>
        <w:t>,</w:t>
      </w:r>
    </w:p>
    <w:p w:rsidR="008F27B5" w:rsidRDefault="008F27B5" w:rsidP="008F27B5">
      <w:pPr>
        <w:spacing w:line="360" w:lineRule="auto"/>
        <w:ind w:firstLine="0"/>
        <w:rPr>
          <w:sz w:val="28"/>
          <w:szCs w:val="28"/>
        </w:rPr>
      </w:pPr>
      <w:r w:rsidRPr="008F27B5">
        <w:rPr>
          <w:sz w:val="28"/>
          <w:szCs w:val="28"/>
          <w:u w:val="single"/>
        </w:rPr>
        <w:t>Посмотрите ключ к заданию:</w:t>
      </w:r>
    </w:p>
    <w:tbl>
      <w:tblPr>
        <w:tblStyle w:val="af9"/>
        <w:tblW w:w="0" w:type="auto"/>
        <w:tblLook w:val="04A0"/>
      </w:tblPr>
      <w:tblGrid>
        <w:gridCol w:w="850"/>
        <w:gridCol w:w="850"/>
        <w:gridCol w:w="850"/>
        <w:gridCol w:w="850"/>
        <w:gridCol w:w="850"/>
      </w:tblGrid>
      <w:tr w:rsidR="008F27B5" w:rsidRPr="008F27B5" w:rsidTr="008F27B5">
        <w:trPr>
          <w:trHeight w:val="850"/>
        </w:trPr>
        <w:tc>
          <w:tcPr>
            <w:tcW w:w="850" w:type="dxa"/>
            <w:vAlign w:val="center"/>
          </w:tcPr>
          <w:p w:rsidR="008F27B5" w:rsidRPr="008F27B5" w:rsidRDefault="008F27B5" w:rsidP="008F27B5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F27B5" w:rsidRPr="008F27B5" w:rsidRDefault="008F27B5" w:rsidP="008F27B5">
            <w:pPr>
              <w:spacing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F27B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8F27B5" w:rsidRPr="008F27B5" w:rsidRDefault="008F27B5" w:rsidP="008F27B5">
            <w:pPr>
              <w:spacing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F27B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8F27B5" w:rsidRPr="008F27B5" w:rsidRDefault="008F27B5" w:rsidP="008F27B5">
            <w:pPr>
              <w:spacing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F27B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8F27B5" w:rsidRPr="008F27B5" w:rsidRDefault="008F27B5" w:rsidP="008F27B5">
            <w:pPr>
              <w:spacing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F27B5">
              <w:rPr>
                <w:b/>
                <w:sz w:val="28"/>
                <w:szCs w:val="28"/>
              </w:rPr>
              <w:t>4</w:t>
            </w:r>
          </w:p>
        </w:tc>
      </w:tr>
      <w:tr w:rsidR="008F27B5" w:rsidTr="008F27B5">
        <w:trPr>
          <w:trHeight w:val="850"/>
        </w:trPr>
        <w:tc>
          <w:tcPr>
            <w:tcW w:w="850" w:type="dxa"/>
            <w:vAlign w:val="center"/>
          </w:tcPr>
          <w:p w:rsidR="008F27B5" w:rsidRPr="008F27B5" w:rsidRDefault="008F27B5" w:rsidP="008F27B5">
            <w:pPr>
              <w:spacing w:line="36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8F27B5">
              <w:rPr>
                <w:sz w:val="28"/>
                <w:szCs w:val="28"/>
                <w:lang w:val="en-US"/>
              </w:rPr>
              <w:t>I.</w:t>
            </w:r>
          </w:p>
        </w:tc>
        <w:tc>
          <w:tcPr>
            <w:tcW w:w="850" w:type="dxa"/>
            <w:vAlign w:val="center"/>
          </w:tcPr>
          <w:p w:rsidR="008F27B5" w:rsidRDefault="008F27B5" w:rsidP="008F27B5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F27B5" w:rsidRDefault="008F27B5" w:rsidP="008F27B5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F27B5" w:rsidRDefault="008F27B5" w:rsidP="008F27B5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F27B5" w:rsidRPr="008F27B5" w:rsidRDefault="008F27B5" w:rsidP="008F27B5">
            <w:pPr>
              <w:spacing w:line="36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@</w:t>
            </w:r>
          </w:p>
        </w:tc>
      </w:tr>
      <w:tr w:rsidR="008F27B5" w:rsidTr="008F27B5">
        <w:trPr>
          <w:trHeight w:val="850"/>
        </w:trPr>
        <w:tc>
          <w:tcPr>
            <w:tcW w:w="850" w:type="dxa"/>
            <w:vAlign w:val="center"/>
          </w:tcPr>
          <w:p w:rsidR="008F27B5" w:rsidRPr="008F27B5" w:rsidRDefault="008F27B5" w:rsidP="008F27B5">
            <w:pPr>
              <w:spacing w:line="36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8F27B5">
              <w:rPr>
                <w:sz w:val="28"/>
                <w:szCs w:val="28"/>
                <w:lang w:val="en-US"/>
              </w:rPr>
              <w:t>II.</w:t>
            </w:r>
          </w:p>
        </w:tc>
        <w:tc>
          <w:tcPr>
            <w:tcW w:w="850" w:type="dxa"/>
            <w:vAlign w:val="center"/>
          </w:tcPr>
          <w:p w:rsidR="008F27B5" w:rsidRPr="008F27B5" w:rsidRDefault="008F27B5" w:rsidP="008F27B5">
            <w:pPr>
              <w:spacing w:line="36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@</w:t>
            </w:r>
          </w:p>
        </w:tc>
        <w:tc>
          <w:tcPr>
            <w:tcW w:w="850" w:type="dxa"/>
            <w:vAlign w:val="center"/>
          </w:tcPr>
          <w:p w:rsidR="008F27B5" w:rsidRDefault="008F27B5" w:rsidP="008F27B5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F27B5" w:rsidRDefault="008F27B5" w:rsidP="008F27B5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F27B5" w:rsidRDefault="008F27B5" w:rsidP="008F27B5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F27B5" w:rsidTr="008F27B5">
        <w:trPr>
          <w:trHeight w:val="850"/>
        </w:trPr>
        <w:tc>
          <w:tcPr>
            <w:tcW w:w="850" w:type="dxa"/>
            <w:vAlign w:val="center"/>
          </w:tcPr>
          <w:p w:rsidR="008F27B5" w:rsidRPr="008F27B5" w:rsidRDefault="008F27B5" w:rsidP="008F27B5">
            <w:pPr>
              <w:spacing w:line="36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8F27B5">
              <w:rPr>
                <w:sz w:val="28"/>
                <w:szCs w:val="28"/>
                <w:lang w:val="en-US"/>
              </w:rPr>
              <w:lastRenderedPageBreak/>
              <w:t>III/</w:t>
            </w:r>
          </w:p>
        </w:tc>
        <w:tc>
          <w:tcPr>
            <w:tcW w:w="850" w:type="dxa"/>
            <w:vAlign w:val="center"/>
          </w:tcPr>
          <w:p w:rsidR="008F27B5" w:rsidRDefault="008F27B5" w:rsidP="008F27B5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F27B5" w:rsidRPr="008F27B5" w:rsidRDefault="008F27B5" w:rsidP="008F27B5">
            <w:pPr>
              <w:spacing w:line="36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@</w:t>
            </w:r>
          </w:p>
        </w:tc>
        <w:tc>
          <w:tcPr>
            <w:tcW w:w="850" w:type="dxa"/>
            <w:vAlign w:val="center"/>
          </w:tcPr>
          <w:p w:rsidR="008F27B5" w:rsidRDefault="008F27B5" w:rsidP="008F27B5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F27B5" w:rsidRDefault="008F27B5" w:rsidP="008F27B5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F27B5" w:rsidTr="008F27B5">
        <w:trPr>
          <w:trHeight w:val="850"/>
        </w:trPr>
        <w:tc>
          <w:tcPr>
            <w:tcW w:w="850" w:type="dxa"/>
            <w:vAlign w:val="center"/>
          </w:tcPr>
          <w:p w:rsidR="008F27B5" w:rsidRPr="008F27B5" w:rsidRDefault="008F27B5" w:rsidP="008F27B5">
            <w:pPr>
              <w:spacing w:line="36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8F27B5">
              <w:rPr>
                <w:sz w:val="28"/>
                <w:szCs w:val="28"/>
                <w:lang w:val="en-US"/>
              </w:rPr>
              <w:t>IV.</w:t>
            </w:r>
          </w:p>
        </w:tc>
        <w:tc>
          <w:tcPr>
            <w:tcW w:w="850" w:type="dxa"/>
            <w:vAlign w:val="center"/>
          </w:tcPr>
          <w:p w:rsidR="008F27B5" w:rsidRDefault="008F27B5" w:rsidP="008F27B5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F27B5" w:rsidRDefault="008F27B5" w:rsidP="008F27B5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F27B5" w:rsidRPr="008F27B5" w:rsidRDefault="008F27B5" w:rsidP="008F27B5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@</w:t>
            </w:r>
          </w:p>
        </w:tc>
        <w:tc>
          <w:tcPr>
            <w:tcW w:w="850" w:type="dxa"/>
            <w:vAlign w:val="center"/>
          </w:tcPr>
          <w:p w:rsidR="008F27B5" w:rsidRDefault="008F27B5" w:rsidP="008F27B5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8F27B5" w:rsidRDefault="008F27B5" w:rsidP="008F27B5">
      <w:pPr>
        <w:spacing w:line="360" w:lineRule="auto"/>
        <w:rPr>
          <w:sz w:val="28"/>
          <w:szCs w:val="28"/>
        </w:rPr>
      </w:pPr>
    </w:p>
    <w:p w:rsidR="008F27B5" w:rsidRPr="0069521D" w:rsidRDefault="008F27B5" w:rsidP="0069521D">
      <w:pPr>
        <w:pStyle w:val="ac"/>
        <w:numPr>
          <w:ilvl w:val="0"/>
          <w:numId w:val="14"/>
        </w:numPr>
        <w:shd w:val="clear" w:color="auto" w:fill="DDD9C3" w:themeFill="background2" w:themeFillShade="E6"/>
        <w:spacing w:line="360" w:lineRule="auto"/>
        <w:rPr>
          <w:sz w:val="28"/>
          <w:szCs w:val="28"/>
        </w:rPr>
      </w:pPr>
      <w:r w:rsidRPr="0069521D">
        <w:rPr>
          <w:sz w:val="28"/>
          <w:szCs w:val="28"/>
        </w:rPr>
        <w:t>Этап.</w:t>
      </w:r>
    </w:p>
    <w:p w:rsidR="008F27B5" w:rsidRDefault="008F27B5" w:rsidP="008F27B5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Цель: повторить орфограммы причастия и деепричастия, определить уровень ЗУН по данной теме.</w:t>
      </w:r>
    </w:p>
    <w:p w:rsidR="008F27B5" w:rsidRDefault="008F27B5" w:rsidP="008F27B5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 горизонте я вижу мель. Чтобы обойти её, нужно вам проявить орфографическую зоркость. Проведём аукцион орфограмм. Необходимо вспомнить орфограммы по теме.</w:t>
      </w:r>
    </w:p>
    <w:p w:rsidR="00150E22" w:rsidRDefault="00150E22" w:rsidP="008F27B5">
      <w:pPr>
        <w:spacing w:line="360" w:lineRule="auto"/>
        <w:ind w:firstLine="709"/>
        <w:rPr>
          <w:sz w:val="28"/>
          <w:szCs w:val="28"/>
        </w:rPr>
      </w:pPr>
    </w:p>
    <w:p w:rsidR="00150E22" w:rsidRPr="0069521D" w:rsidRDefault="00150E22" w:rsidP="008F27B5">
      <w:pPr>
        <w:spacing w:line="360" w:lineRule="auto"/>
        <w:ind w:firstLine="709"/>
        <w:rPr>
          <w:color w:val="FF0000"/>
          <w:sz w:val="28"/>
          <w:szCs w:val="28"/>
        </w:rPr>
      </w:pPr>
      <w:r w:rsidRPr="0069521D">
        <w:rPr>
          <w:color w:val="FF0000"/>
          <w:sz w:val="28"/>
          <w:szCs w:val="28"/>
        </w:rPr>
        <w:t>Деепричастие:</w:t>
      </w:r>
    </w:p>
    <w:p w:rsidR="00956DDC" w:rsidRDefault="00150E22" w:rsidP="00956DDC">
      <w:pPr>
        <w:spacing w:line="360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72125" cy="471487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56DDC" w:rsidRDefault="00956DDC" w:rsidP="00150E22">
      <w:pPr>
        <w:spacing w:line="360" w:lineRule="auto"/>
        <w:ind w:firstLine="0"/>
        <w:rPr>
          <w:sz w:val="28"/>
          <w:szCs w:val="28"/>
        </w:rPr>
      </w:pPr>
    </w:p>
    <w:p w:rsidR="00150E22" w:rsidRPr="0069521D" w:rsidRDefault="0069521D" w:rsidP="00150E22">
      <w:pPr>
        <w:spacing w:line="360" w:lineRule="auto"/>
        <w:ind w:firstLine="0"/>
        <w:rPr>
          <w:color w:val="548DD4" w:themeColor="text2" w:themeTint="99"/>
          <w:sz w:val="28"/>
          <w:szCs w:val="28"/>
        </w:rPr>
      </w:pPr>
      <w:r w:rsidRPr="00956DDC">
        <w:rPr>
          <w:sz w:val="28"/>
          <w:szCs w:val="28"/>
        </w:rPr>
        <w:lastRenderedPageBreak/>
        <w:t>Причастие</w:t>
      </w:r>
      <w:r>
        <w:rPr>
          <w:color w:val="548DD4" w:themeColor="text2" w:themeTint="99"/>
          <w:sz w:val="28"/>
          <w:szCs w:val="28"/>
        </w:rPr>
        <w:t xml:space="preserve"> </w:t>
      </w:r>
    </w:p>
    <w:p w:rsidR="00150E22" w:rsidRDefault="00150E22" w:rsidP="00150E22">
      <w:pPr>
        <w:spacing w:line="360" w:lineRule="auto"/>
        <w:ind w:firstLine="0"/>
        <w:rPr>
          <w:sz w:val="28"/>
          <w:szCs w:val="28"/>
        </w:rPr>
      </w:pPr>
    </w:p>
    <w:p w:rsidR="00150E22" w:rsidRDefault="00150E22" w:rsidP="00150E2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Перед вами предметы, без которых в море не обойтись. На них вы найдете шифровку. Ваша четвертая задача: распределить слова по видам орфограмм, в таблице. Вставить пропущенные буквы и объяснить их написание. Работайте в экипажах. Время выполнения 7 минут. Время пошло.</w:t>
      </w:r>
    </w:p>
    <w:p w:rsidR="00150E22" w:rsidRDefault="00150E22" w:rsidP="00150E2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После выполнения распределительного диктанта, учащиеся поочередно объясняют написание орфограмм, приводя примеры из диктанта.</w:t>
      </w:r>
    </w:p>
    <w:p w:rsidR="00150E22" w:rsidRDefault="00150E22" w:rsidP="00150E2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 какие подводные камни есть в нашем диктанте? Учащиеся находят примеры слов с орфограммами по теме из текста.</w:t>
      </w:r>
    </w:p>
    <w:p w:rsidR="00461F11" w:rsidRPr="0069521D" w:rsidRDefault="00150E22" w:rsidP="0069521D">
      <w:pPr>
        <w:pStyle w:val="ac"/>
        <w:numPr>
          <w:ilvl w:val="0"/>
          <w:numId w:val="14"/>
        </w:numPr>
        <w:shd w:val="clear" w:color="auto" w:fill="DDD9C3" w:themeFill="background2" w:themeFillShade="E6"/>
        <w:spacing w:line="360" w:lineRule="auto"/>
        <w:rPr>
          <w:sz w:val="28"/>
          <w:szCs w:val="28"/>
        </w:rPr>
      </w:pPr>
      <w:r w:rsidRPr="0069521D">
        <w:rPr>
          <w:sz w:val="28"/>
          <w:szCs w:val="28"/>
        </w:rPr>
        <w:t>Этап: итоги урока.</w:t>
      </w:r>
    </w:p>
    <w:p w:rsidR="00150E22" w:rsidRDefault="00461F11" w:rsidP="00461F11">
      <w:pPr>
        <w:tabs>
          <w:tab w:val="left" w:pos="2400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Цель: определить уровень усвоения теоретического материала, системы понятий изучаемых тем; сформировать учебно-познавательную деятельность; выявить типичные ошибки, недостатки в ЗУН учащихся.</w:t>
      </w:r>
    </w:p>
    <w:p w:rsidR="00461F11" w:rsidRDefault="00461F11" w:rsidP="00461F1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Думаю, что пора бросить якорь и сделать вывод:</w:t>
      </w:r>
    </w:p>
    <w:p w:rsidR="00461F11" w:rsidRPr="00461F11" w:rsidRDefault="00461F11" w:rsidP="00461F11">
      <w:pPr>
        <w:pStyle w:val="ac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461F11">
        <w:rPr>
          <w:sz w:val="28"/>
          <w:szCs w:val="28"/>
        </w:rPr>
        <w:t>Что мы сегодня повторили?</w:t>
      </w:r>
    </w:p>
    <w:p w:rsidR="00461F11" w:rsidRPr="00461F11" w:rsidRDefault="00461F11" w:rsidP="00461F11">
      <w:pPr>
        <w:pStyle w:val="ac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461F11">
        <w:rPr>
          <w:sz w:val="28"/>
          <w:szCs w:val="28"/>
        </w:rPr>
        <w:t>Что было самым трудным?</w:t>
      </w:r>
    </w:p>
    <w:p w:rsidR="00461F11" w:rsidRDefault="00461F11" w:rsidP="00461F11">
      <w:pPr>
        <w:pStyle w:val="ac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461F11">
        <w:rPr>
          <w:sz w:val="28"/>
          <w:szCs w:val="28"/>
        </w:rPr>
        <w:t>Что было интересным</w:t>
      </w:r>
      <w:proofErr w:type="gramStart"/>
      <w:r w:rsidRPr="00461F11">
        <w:rPr>
          <w:sz w:val="28"/>
          <w:szCs w:val="28"/>
        </w:rPr>
        <w:t xml:space="preserve">?... </w:t>
      </w:r>
      <w:proofErr w:type="gramEnd"/>
      <w:r w:rsidRPr="00461F11">
        <w:rPr>
          <w:sz w:val="28"/>
          <w:szCs w:val="28"/>
        </w:rPr>
        <w:t>Ответы учащихся.</w:t>
      </w:r>
    </w:p>
    <w:p w:rsidR="00461F11" w:rsidRPr="0069521D" w:rsidRDefault="00461F11" w:rsidP="0069521D">
      <w:pPr>
        <w:pStyle w:val="ac"/>
        <w:numPr>
          <w:ilvl w:val="0"/>
          <w:numId w:val="14"/>
        </w:numPr>
        <w:shd w:val="clear" w:color="auto" w:fill="DDD9C3" w:themeFill="background2" w:themeFillShade="E6"/>
        <w:spacing w:line="360" w:lineRule="auto"/>
        <w:rPr>
          <w:sz w:val="28"/>
          <w:szCs w:val="28"/>
        </w:rPr>
      </w:pPr>
      <w:r w:rsidRPr="0069521D">
        <w:rPr>
          <w:sz w:val="28"/>
          <w:szCs w:val="28"/>
        </w:rPr>
        <w:t>Этап: домашнее задание.</w:t>
      </w:r>
    </w:p>
    <w:p w:rsidR="00461F11" w:rsidRDefault="00461F11" w:rsidP="002A2537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Цель: создать проблемную ситуацию; научить учащихся на основе сопоставления двух точек зрения делать самостоятельный выбор, обосновывая его; воспитать бережное отношение к природе.</w:t>
      </w:r>
    </w:p>
    <w:p w:rsidR="00461F11" w:rsidRDefault="00461F11" w:rsidP="002A2537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Сегодня на уроке нам приходилось сравнивать, сопоставлять, делать выбор и ваше домашнее задание тоже будет построено на сопоставлении двух текстов. С одним вы работали на уроке, а  другой тоже хорошо знаете. Это стихотворение Н. Заболоцкого «Журавли». Давайте послушаем стихотворение (чтение стихотворения учащимися). Есть повод для сравнения? </w:t>
      </w:r>
      <w:proofErr w:type="gramStart"/>
      <w:r>
        <w:rPr>
          <w:sz w:val="28"/>
          <w:szCs w:val="28"/>
        </w:rPr>
        <w:t>Похож ли текст по типу на предыдущий? (повествовательный с элементами описания).</w:t>
      </w:r>
      <w:proofErr w:type="gramEnd"/>
      <w:r w:rsidR="002A2537">
        <w:rPr>
          <w:sz w:val="28"/>
          <w:szCs w:val="28"/>
        </w:rPr>
        <w:t xml:space="preserve">  Какое описывается событие? Что случилось? (убили журавля). Убили не просто журавля, разрушили гармонию природы.</w:t>
      </w:r>
    </w:p>
    <w:p w:rsidR="002A2537" w:rsidRDefault="002A2537" w:rsidP="002A2537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Творческое домашнее задание: так вот, дома постарайтесь написать мини-сочинение на тему: «Какие мысли и чувства вызывает у вас текст Н. Заболоцкого «Журавли» и текст И. Соколова-Микитова»? Запись темы на доске.</w:t>
      </w:r>
    </w:p>
    <w:p w:rsidR="001A185E" w:rsidRDefault="002A2537" w:rsidP="002A2537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Я думаю, что в своем сочинении вы найдёте причастные и деепричастные обороты и все изученные орфограммы, а главное проблему, над которой необходимо задуматься каждому человеку.</w:t>
      </w:r>
    </w:p>
    <w:p w:rsidR="001A185E" w:rsidRDefault="001A185E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A2537" w:rsidRPr="0069521D" w:rsidRDefault="002A2537" w:rsidP="0069521D">
      <w:pPr>
        <w:pStyle w:val="ac"/>
        <w:numPr>
          <w:ilvl w:val="0"/>
          <w:numId w:val="14"/>
        </w:numPr>
        <w:shd w:val="clear" w:color="auto" w:fill="DDD9C3" w:themeFill="background2" w:themeFillShade="E6"/>
        <w:spacing w:line="360" w:lineRule="auto"/>
        <w:rPr>
          <w:sz w:val="28"/>
          <w:szCs w:val="28"/>
        </w:rPr>
      </w:pPr>
      <w:r w:rsidRPr="0069521D">
        <w:rPr>
          <w:sz w:val="28"/>
          <w:szCs w:val="28"/>
        </w:rPr>
        <w:lastRenderedPageBreak/>
        <w:t>Этап.</w:t>
      </w:r>
    </w:p>
    <w:p w:rsidR="002A2537" w:rsidRDefault="002A2537" w:rsidP="002A2537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Цель: оценить результаты уровня усвоения учащимися теоретического материала. Все прекрасно справились с заданием. С вами было приятно путешествовать.</w:t>
      </w:r>
    </w:p>
    <w:p w:rsidR="002A2537" w:rsidRDefault="002A2537" w:rsidP="002A2537">
      <w:pPr>
        <w:spacing w:line="360" w:lineRule="auto"/>
        <w:ind w:firstLine="709"/>
        <w:rPr>
          <w:sz w:val="28"/>
          <w:szCs w:val="28"/>
        </w:rPr>
      </w:pPr>
      <w:r w:rsidRPr="002A2537">
        <w:rPr>
          <w:sz w:val="28"/>
          <w:szCs w:val="28"/>
          <w:u w:val="single"/>
        </w:rPr>
        <w:t>Контроль</w:t>
      </w:r>
      <w:r>
        <w:rPr>
          <w:sz w:val="28"/>
          <w:szCs w:val="28"/>
        </w:rPr>
        <w:t>: кто получил компасы? Показывают – получают пять. Кто получил паруса? Показывают – получают четыре. Благодарю всех за старание и усердие.</w:t>
      </w:r>
    </w:p>
    <w:p w:rsidR="002A2537" w:rsidRPr="002A2537" w:rsidRDefault="002A2537" w:rsidP="002A2537">
      <w:pPr>
        <w:spacing w:line="360" w:lineRule="auto"/>
        <w:ind w:firstLine="709"/>
        <w:rPr>
          <w:sz w:val="28"/>
          <w:szCs w:val="28"/>
          <w:u w:val="single"/>
        </w:rPr>
      </w:pPr>
      <w:r w:rsidRPr="002A2537">
        <w:rPr>
          <w:sz w:val="28"/>
          <w:szCs w:val="28"/>
          <w:u w:val="single"/>
        </w:rPr>
        <w:t>Результаты:</w:t>
      </w:r>
    </w:p>
    <w:p w:rsidR="002A2537" w:rsidRDefault="002A2537" w:rsidP="002A2537">
      <w:pPr>
        <w:pStyle w:val="ac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уроке создана благоприятная эмоциональная атмосфера, за счет использования эмоционально-насыщенного материала, учебно-познавательных игр.</w:t>
      </w:r>
    </w:p>
    <w:p w:rsidR="002A2537" w:rsidRDefault="002A2537" w:rsidP="002A2537">
      <w:pPr>
        <w:pStyle w:val="ac"/>
        <w:numPr>
          <w:ilvl w:val="0"/>
          <w:numId w:val="12"/>
        </w:num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У учащихся сформированы элементарные навыки и умения применения их на практике: на уроке закрепились и углубились понятия о причастии и деепричастии как самостоятельных частях речи, освоен</w:t>
      </w:r>
      <w:r w:rsidR="00772544">
        <w:rPr>
          <w:sz w:val="28"/>
          <w:szCs w:val="28"/>
        </w:rPr>
        <w:t>ы основные признаки этих частей речи на основе их сопоставления; сформирован навык опознавания орфограмм; совершенствовались умения учащихся конструировать предложения с причастным и деепричастным оборотами; рассмотрены сложные случаи их употребления.</w:t>
      </w:r>
      <w:proofErr w:type="gramEnd"/>
    </w:p>
    <w:p w:rsidR="00772544" w:rsidRDefault="00772544" w:rsidP="00772544">
      <w:pPr>
        <w:spacing w:line="360" w:lineRule="auto"/>
        <w:rPr>
          <w:sz w:val="28"/>
          <w:szCs w:val="28"/>
        </w:rPr>
      </w:pPr>
      <w:r w:rsidRPr="00772544">
        <w:rPr>
          <w:sz w:val="28"/>
          <w:szCs w:val="28"/>
          <w:u w:val="single"/>
        </w:rPr>
        <w:t>Итоги</w:t>
      </w:r>
      <w:r>
        <w:rPr>
          <w:sz w:val="28"/>
          <w:szCs w:val="28"/>
        </w:rPr>
        <w:t xml:space="preserve">: </w:t>
      </w:r>
    </w:p>
    <w:p w:rsidR="00772544" w:rsidRDefault="00772544" w:rsidP="00772544">
      <w:pPr>
        <w:pStyle w:val="ac"/>
        <w:numPr>
          <w:ilvl w:val="0"/>
          <w:numId w:val="13"/>
        </w:numPr>
        <w:spacing w:line="360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Из 21 учащегося по работе с перфокартой: </w:t>
      </w:r>
      <w:r w:rsidRPr="00772544">
        <w:rPr>
          <w:spacing w:val="-20"/>
          <w:sz w:val="28"/>
          <w:szCs w:val="28"/>
        </w:rPr>
        <w:t>10- получили «5», 6 – «4», 5 – «3».</w:t>
      </w:r>
    </w:p>
    <w:p w:rsidR="00772544" w:rsidRDefault="00772544" w:rsidP="00772544">
      <w:pPr>
        <w:pStyle w:val="ac"/>
        <w:numPr>
          <w:ilvl w:val="0"/>
          <w:numId w:val="13"/>
        </w:numPr>
        <w:spacing w:line="360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Распределительный диктант: </w:t>
      </w:r>
      <w:r w:rsidRPr="0069521D">
        <w:rPr>
          <w:spacing w:val="-20"/>
          <w:sz w:val="28"/>
          <w:szCs w:val="28"/>
        </w:rPr>
        <w:t>9 учащихся – получили</w:t>
      </w:r>
      <w:r w:rsidR="0069521D" w:rsidRPr="0069521D">
        <w:rPr>
          <w:spacing w:val="-20"/>
          <w:sz w:val="28"/>
          <w:szCs w:val="28"/>
          <w:lang w:val="en-US"/>
        </w:rPr>
        <w:t xml:space="preserve"> </w:t>
      </w:r>
      <w:r w:rsidR="0069521D" w:rsidRPr="0069521D">
        <w:rPr>
          <w:spacing w:val="-20"/>
          <w:sz w:val="28"/>
          <w:szCs w:val="28"/>
        </w:rPr>
        <w:t>«5», 6 – «4», 6 – «3».</w:t>
      </w:r>
    </w:p>
    <w:p w:rsidR="0069521D" w:rsidRPr="00772544" w:rsidRDefault="0069521D" w:rsidP="00772544">
      <w:pPr>
        <w:pStyle w:val="ac"/>
        <w:numPr>
          <w:ilvl w:val="0"/>
          <w:numId w:val="13"/>
        </w:numPr>
        <w:spacing w:line="360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t>Сочинение: 6 учащихся получили – «5», 8 – «4», 7 – «3».</w:t>
      </w:r>
    </w:p>
    <w:p w:rsidR="002A2537" w:rsidRPr="002A2537" w:rsidRDefault="002A2537" w:rsidP="002A2537">
      <w:pPr>
        <w:ind w:firstLine="0"/>
        <w:rPr>
          <w:sz w:val="28"/>
          <w:szCs w:val="28"/>
        </w:rPr>
      </w:pPr>
    </w:p>
    <w:sectPr w:rsidR="002A2537" w:rsidRPr="002A2537" w:rsidSect="0003537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68E" w:rsidRDefault="003D268E" w:rsidP="00B21F22">
      <w:r>
        <w:separator/>
      </w:r>
    </w:p>
  </w:endnote>
  <w:endnote w:type="continuationSeparator" w:id="0">
    <w:p w:rsidR="003D268E" w:rsidRDefault="003D268E" w:rsidP="00B21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70009"/>
      <w:docPartObj>
        <w:docPartGallery w:val="Page Numbers (Bottom of Page)"/>
        <w:docPartUnique/>
      </w:docPartObj>
    </w:sdtPr>
    <w:sdtContent>
      <w:p w:rsidR="002A2537" w:rsidRDefault="00FF136F">
        <w:pPr>
          <w:pStyle w:val="af7"/>
          <w:jc w:val="right"/>
        </w:pPr>
        <w:fldSimple w:instr=" PAGE   \* MERGEFORMAT ">
          <w:r w:rsidR="007A2868">
            <w:rPr>
              <w:noProof/>
            </w:rPr>
            <w:t>7</w:t>
          </w:r>
        </w:fldSimple>
      </w:p>
    </w:sdtContent>
  </w:sdt>
  <w:p w:rsidR="002A2537" w:rsidRDefault="002A2537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68E" w:rsidRDefault="003D268E" w:rsidP="00B21F22">
      <w:r>
        <w:separator/>
      </w:r>
    </w:p>
  </w:footnote>
  <w:footnote w:type="continuationSeparator" w:id="0">
    <w:p w:rsidR="003D268E" w:rsidRDefault="003D268E" w:rsidP="00B21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13" w:legacyIndent="0"/>
      <w:lvlJc w:val="left"/>
      <w:pPr>
        <w:ind w:left="0" w:firstLine="0"/>
      </w:pPr>
    </w:lvl>
    <w:lvl w:ilvl="1">
      <w:start w:val="1"/>
      <w:numFmt w:val="decimal"/>
      <w:lvlText w:val="%1.%2."/>
      <w:legacy w:legacy="1" w:legacySpace="113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113" w:legacyIndent="0"/>
      <w:lvlJc w:val="left"/>
      <w:pPr>
        <w:ind w:left="0" w:firstLine="0"/>
      </w:pPr>
    </w:lvl>
    <w:lvl w:ilvl="3">
      <w:start w:val="1"/>
      <w:numFmt w:val="decimal"/>
      <w:pStyle w:val="4"/>
      <w:lvlText w:val="%1.%2.%3.%4."/>
      <w:legacy w:legacy="1" w:legacySpace="113" w:legacyIndent="0"/>
      <w:lvlJc w:val="left"/>
      <w:pPr>
        <w:ind w:left="0" w:firstLine="0"/>
      </w:pPr>
    </w:lvl>
    <w:lvl w:ilvl="4">
      <w:start w:val="1"/>
      <w:numFmt w:val="decimal"/>
      <w:pStyle w:val="5"/>
      <w:lvlText w:val="%1.%2.%3.%4.%5."/>
      <w:legacy w:legacy="1" w:legacySpace="0" w:legacyIndent="284"/>
      <w:lvlJc w:val="left"/>
      <w:pPr>
        <w:ind w:left="284" w:hanging="284"/>
      </w:p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992" w:hanging="708"/>
      </w:p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1700" w:hanging="708"/>
      </w:p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2408" w:hanging="708"/>
      </w:p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3116" w:hanging="708"/>
      </w:pPr>
    </w:lvl>
  </w:abstractNum>
  <w:abstractNum w:abstractNumId="1">
    <w:nsid w:val="0BDE7F75"/>
    <w:multiLevelType w:val="hybridMultilevel"/>
    <w:tmpl w:val="DB92EB42"/>
    <w:lvl w:ilvl="0" w:tplc="C21EB354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C4E1A"/>
    <w:multiLevelType w:val="hybridMultilevel"/>
    <w:tmpl w:val="71703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76EAC"/>
    <w:multiLevelType w:val="hybridMultilevel"/>
    <w:tmpl w:val="021AE8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27D28"/>
    <w:multiLevelType w:val="hybridMultilevel"/>
    <w:tmpl w:val="8CDAE7CE"/>
    <w:lvl w:ilvl="0" w:tplc="27065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2198C"/>
    <w:multiLevelType w:val="hybridMultilevel"/>
    <w:tmpl w:val="D3006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70A32"/>
    <w:multiLevelType w:val="hybridMultilevel"/>
    <w:tmpl w:val="8904C2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5601C"/>
    <w:multiLevelType w:val="hybridMultilevel"/>
    <w:tmpl w:val="7CE6210C"/>
    <w:lvl w:ilvl="0" w:tplc="E43EC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5638F"/>
    <w:multiLevelType w:val="hybridMultilevel"/>
    <w:tmpl w:val="48486E0E"/>
    <w:lvl w:ilvl="0" w:tplc="EA3227B8">
      <w:start w:val="1"/>
      <w:numFmt w:val="bullet"/>
      <w:lvlText w:val="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3"/>
  </w:num>
  <w:num w:numId="8">
    <w:abstractNumId w:val="6"/>
  </w:num>
  <w:num w:numId="9">
    <w:abstractNumId w:val="4"/>
  </w:num>
  <w:num w:numId="10">
    <w:abstractNumId w:val="5"/>
  </w:num>
  <w:num w:numId="11">
    <w:abstractNumId w:val="8"/>
  </w:num>
  <w:num w:numId="12">
    <w:abstractNumId w:val="2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71C"/>
    <w:rsid w:val="0003537C"/>
    <w:rsid w:val="000B6DFC"/>
    <w:rsid w:val="000E640A"/>
    <w:rsid w:val="00136813"/>
    <w:rsid w:val="00145566"/>
    <w:rsid w:val="00150E22"/>
    <w:rsid w:val="00161698"/>
    <w:rsid w:val="0019261D"/>
    <w:rsid w:val="001A185E"/>
    <w:rsid w:val="001B6AF6"/>
    <w:rsid w:val="001F3764"/>
    <w:rsid w:val="0026261B"/>
    <w:rsid w:val="002A2537"/>
    <w:rsid w:val="0034792B"/>
    <w:rsid w:val="003966C7"/>
    <w:rsid w:val="003A48B3"/>
    <w:rsid w:val="003D268E"/>
    <w:rsid w:val="004025BE"/>
    <w:rsid w:val="004050EA"/>
    <w:rsid w:val="004438C9"/>
    <w:rsid w:val="00461F11"/>
    <w:rsid w:val="004D13DE"/>
    <w:rsid w:val="005107E7"/>
    <w:rsid w:val="005A5050"/>
    <w:rsid w:val="005F54F8"/>
    <w:rsid w:val="005F6BED"/>
    <w:rsid w:val="0067445F"/>
    <w:rsid w:val="0069521D"/>
    <w:rsid w:val="00723D70"/>
    <w:rsid w:val="00725495"/>
    <w:rsid w:val="0073114A"/>
    <w:rsid w:val="00772544"/>
    <w:rsid w:val="00773745"/>
    <w:rsid w:val="007A2868"/>
    <w:rsid w:val="008037E3"/>
    <w:rsid w:val="00826458"/>
    <w:rsid w:val="00830ED1"/>
    <w:rsid w:val="00841487"/>
    <w:rsid w:val="00844DA4"/>
    <w:rsid w:val="008F27B5"/>
    <w:rsid w:val="00956DDC"/>
    <w:rsid w:val="00961C11"/>
    <w:rsid w:val="009629AE"/>
    <w:rsid w:val="009B1D9E"/>
    <w:rsid w:val="00A37F59"/>
    <w:rsid w:val="00A7238F"/>
    <w:rsid w:val="00A8231B"/>
    <w:rsid w:val="00AA734D"/>
    <w:rsid w:val="00AE171C"/>
    <w:rsid w:val="00B21F22"/>
    <w:rsid w:val="00B44E67"/>
    <w:rsid w:val="00BA07EA"/>
    <w:rsid w:val="00BA2644"/>
    <w:rsid w:val="00BC160C"/>
    <w:rsid w:val="00C46454"/>
    <w:rsid w:val="00C53521"/>
    <w:rsid w:val="00C70C42"/>
    <w:rsid w:val="00C86523"/>
    <w:rsid w:val="00CB4F5E"/>
    <w:rsid w:val="00CB56C2"/>
    <w:rsid w:val="00D17C64"/>
    <w:rsid w:val="00D30FC5"/>
    <w:rsid w:val="00D74819"/>
    <w:rsid w:val="00D93B70"/>
    <w:rsid w:val="00D9559F"/>
    <w:rsid w:val="00DF74E9"/>
    <w:rsid w:val="00E737A8"/>
    <w:rsid w:val="00E8624B"/>
    <w:rsid w:val="00EF2F63"/>
    <w:rsid w:val="00F12BF3"/>
    <w:rsid w:val="00F369FE"/>
    <w:rsid w:val="00FF136F"/>
    <w:rsid w:val="00FF2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23"/>
    <w:pPr>
      <w:ind w:firstLine="720"/>
      <w:jc w:val="both"/>
    </w:pPr>
    <w:rPr>
      <w:sz w:val="26"/>
    </w:rPr>
  </w:style>
  <w:style w:type="paragraph" w:styleId="1">
    <w:name w:val="heading 1"/>
    <w:basedOn w:val="a"/>
    <w:next w:val="a"/>
    <w:link w:val="10"/>
    <w:autoRedefine/>
    <w:qFormat/>
    <w:rsid w:val="00C86523"/>
    <w:pPr>
      <w:keepNext/>
      <w:ind w:firstLine="0"/>
      <w:jc w:val="center"/>
      <w:outlineLvl w:val="0"/>
    </w:pPr>
    <w:rPr>
      <w:b/>
      <w:kern w:val="28"/>
      <w:sz w:val="24"/>
      <w:szCs w:val="24"/>
    </w:rPr>
  </w:style>
  <w:style w:type="paragraph" w:styleId="2">
    <w:name w:val="heading 2"/>
    <w:basedOn w:val="a"/>
    <w:next w:val="a"/>
    <w:link w:val="20"/>
    <w:autoRedefine/>
    <w:qFormat/>
    <w:rsid w:val="00C86523"/>
    <w:pPr>
      <w:tabs>
        <w:tab w:val="left" w:pos="6804"/>
      </w:tabs>
      <w:spacing w:after="60"/>
      <w:ind w:firstLine="0"/>
      <w:jc w:val="center"/>
      <w:outlineLvl w:val="1"/>
    </w:pPr>
    <w:rPr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C86523"/>
    <w:pPr>
      <w:keepNext/>
      <w:spacing w:before="120" w:after="60"/>
      <w:outlineLvl w:val="2"/>
    </w:pPr>
    <w:rPr>
      <w:i/>
      <w:sz w:val="28"/>
    </w:rPr>
  </w:style>
  <w:style w:type="paragraph" w:styleId="4">
    <w:name w:val="heading 4"/>
    <w:basedOn w:val="a"/>
    <w:next w:val="a"/>
    <w:link w:val="40"/>
    <w:qFormat/>
    <w:rsid w:val="00C86523"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C86523"/>
    <w:pPr>
      <w:numPr>
        <w:ilvl w:val="4"/>
        <w:numId w:val="6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C86523"/>
    <w:pPr>
      <w:numPr>
        <w:ilvl w:val="5"/>
        <w:numId w:val="6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C86523"/>
    <w:pPr>
      <w:numPr>
        <w:ilvl w:val="6"/>
        <w:numId w:val="6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C86523"/>
    <w:pPr>
      <w:numPr>
        <w:ilvl w:val="7"/>
        <w:numId w:val="6"/>
      </w:numPr>
      <w:spacing w:before="240" w:after="60"/>
      <w:jc w:val="center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C86523"/>
    <w:pPr>
      <w:numPr>
        <w:ilvl w:val="8"/>
        <w:numId w:val="6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07E7"/>
    <w:rPr>
      <w:b/>
      <w:kern w:val="28"/>
      <w:sz w:val="24"/>
      <w:szCs w:val="24"/>
    </w:rPr>
  </w:style>
  <w:style w:type="character" w:customStyle="1" w:styleId="20">
    <w:name w:val="Заголовок 2 Знак"/>
    <w:basedOn w:val="a0"/>
    <w:link w:val="2"/>
    <w:rsid w:val="005107E7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5107E7"/>
    <w:rPr>
      <w:i/>
      <w:sz w:val="28"/>
    </w:rPr>
  </w:style>
  <w:style w:type="character" w:customStyle="1" w:styleId="40">
    <w:name w:val="Заголовок 4 Знак"/>
    <w:basedOn w:val="a0"/>
    <w:link w:val="4"/>
    <w:rsid w:val="005107E7"/>
    <w:rPr>
      <w:rFonts w:ascii="Arial" w:hAnsi="Arial"/>
      <w:b/>
      <w:sz w:val="24"/>
    </w:rPr>
  </w:style>
  <w:style w:type="character" w:customStyle="1" w:styleId="50">
    <w:name w:val="Заголовок 5 Знак"/>
    <w:basedOn w:val="a0"/>
    <w:link w:val="5"/>
    <w:rsid w:val="005107E7"/>
    <w:rPr>
      <w:rFonts w:ascii="Arial" w:hAnsi="Arial"/>
      <w:sz w:val="22"/>
    </w:rPr>
  </w:style>
  <w:style w:type="character" w:customStyle="1" w:styleId="60">
    <w:name w:val="Заголовок 6 Знак"/>
    <w:basedOn w:val="a0"/>
    <w:link w:val="6"/>
    <w:rsid w:val="005107E7"/>
    <w:rPr>
      <w:i/>
      <w:sz w:val="22"/>
    </w:rPr>
  </w:style>
  <w:style w:type="character" w:customStyle="1" w:styleId="70">
    <w:name w:val="Заголовок 7 Знак"/>
    <w:basedOn w:val="a0"/>
    <w:link w:val="7"/>
    <w:rsid w:val="005107E7"/>
    <w:rPr>
      <w:rFonts w:ascii="Arial" w:hAnsi="Arial"/>
      <w:sz w:val="26"/>
    </w:rPr>
  </w:style>
  <w:style w:type="character" w:customStyle="1" w:styleId="80">
    <w:name w:val="Заголовок 8 Знак"/>
    <w:basedOn w:val="a0"/>
    <w:link w:val="8"/>
    <w:rsid w:val="005107E7"/>
    <w:rPr>
      <w:rFonts w:ascii="Arial" w:hAnsi="Arial"/>
      <w:i/>
      <w:sz w:val="26"/>
    </w:rPr>
  </w:style>
  <w:style w:type="character" w:customStyle="1" w:styleId="90">
    <w:name w:val="Заголовок 9 Знак"/>
    <w:basedOn w:val="a0"/>
    <w:link w:val="9"/>
    <w:rsid w:val="005107E7"/>
    <w:rPr>
      <w:rFonts w:ascii="Arial" w:hAnsi="Arial"/>
      <w:b/>
      <w:i/>
      <w:sz w:val="18"/>
    </w:rPr>
  </w:style>
  <w:style w:type="paragraph" w:styleId="a3">
    <w:name w:val="caption"/>
    <w:basedOn w:val="a"/>
    <w:next w:val="a"/>
    <w:semiHidden/>
    <w:unhideWhenUsed/>
    <w:qFormat/>
    <w:rsid w:val="005107E7"/>
    <w:rPr>
      <w:b/>
      <w:bCs/>
      <w:sz w:val="20"/>
    </w:rPr>
  </w:style>
  <w:style w:type="paragraph" w:styleId="a4">
    <w:name w:val="Title"/>
    <w:basedOn w:val="a"/>
    <w:link w:val="a5"/>
    <w:qFormat/>
    <w:rsid w:val="00C86523"/>
    <w:pPr>
      <w:widowControl w:val="0"/>
      <w:spacing w:before="360"/>
      <w:ind w:left="520"/>
      <w:jc w:val="center"/>
    </w:pPr>
    <w:rPr>
      <w:b/>
      <w:snapToGrid w:val="0"/>
    </w:rPr>
  </w:style>
  <w:style w:type="character" w:customStyle="1" w:styleId="a5">
    <w:name w:val="Название Знак"/>
    <w:basedOn w:val="a0"/>
    <w:link w:val="a4"/>
    <w:rsid w:val="005107E7"/>
    <w:rPr>
      <w:b/>
      <w:snapToGrid w:val="0"/>
      <w:sz w:val="26"/>
    </w:rPr>
  </w:style>
  <w:style w:type="paragraph" w:styleId="a6">
    <w:name w:val="Subtitle"/>
    <w:basedOn w:val="a"/>
    <w:next w:val="a"/>
    <w:link w:val="a7"/>
    <w:qFormat/>
    <w:rsid w:val="005107E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5107E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qFormat/>
    <w:rsid w:val="005107E7"/>
    <w:rPr>
      <w:b/>
      <w:bCs/>
    </w:rPr>
  </w:style>
  <w:style w:type="character" w:styleId="a9">
    <w:name w:val="Emphasis"/>
    <w:qFormat/>
    <w:rsid w:val="005107E7"/>
    <w:rPr>
      <w:i/>
      <w:iCs/>
    </w:rPr>
  </w:style>
  <w:style w:type="paragraph" w:styleId="aa">
    <w:name w:val="No Spacing"/>
    <w:basedOn w:val="a"/>
    <w:link w:val="ab"/>
    <w:uiPriority w:val="1"/>
    <w:qFormat/>
    <w:rsid w:val="005107E7"/>
  </w:style>
  <w:style w:type="character" w:customStyle="1" w:styleId="ab">
    <w:name w:val="Без интервала Знак"/>
    <w:basedOn w:val="a0"/>
    <w:link w:val="aa"/>
    <w:uiPriority w:val="1"/>
    <w:rsid w:val="005107E7"/>
    <w:rPr>
      <w:sz w:val="26"/>
    </w:rPr>
  </w:style>
  <w:style w:type="paragraph" w:styleId="ac">
    <w:name w:val="List Paragraph"/>
    <w:basedOn w:val="a"/>
    <w:uiPriority w:val="34"/>
    <w:qFormat/>
    <w:rsid w:val="005107E7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5107E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107E7"/>
    <w:rPr>
      <w:i/>
      <w:iCs/>
      <w:color w:val="000000" w:themeColor="text1"/>
      <w:sz w:val="26"/>
    </w:rPr>
  </w:style>
  <w:style w:type="paragraph" w:styleId="ad">
    <w:name w:val="Intense Quote"/>
    <w:basedOn w:val="a"/>
    <w:next w:val="a"/>
    <w:link w:val="ae"/>
    <w:uiPriority w:val="30"/>
    <w:qFormat/>
    <w:rsid w:val="005107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107E7"/>
    <w:rPr>
      <w:b/>
      <w:bCs/>
      <w:i/>
      <w:iCs/>
      <w:color w:val="4F81BD" w:themeColor="accent1"/>
      <w:sz w:val="26"/>
    </w:rPr>
  </w:style>
  <w:style w:type="character" w:styleId="af">
    <w:name w:val="Subtle Emphasis"/>
    <w:uiPriority w:val="19"/>
    <w:qFormat/>
    <w:rsid w:val="005107E7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5107E7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5107E7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5107E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5107E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107E7"/>
    <w:pPr>
      <w:spacing w:before="240" w:after="60"/>
      <w:ind w:firstLine="720"/>
      <w:jc w:val="both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paragraph" w:styleId="af5">
    <w:name w:val="header"/>
    <w:basedOn w:val="a"/>
    <w:link w:val="af6"/>
    <w:uiPriority w:val="99"/>
    <w:unhideWhenUsed/>
    <w:rsid w:val="00B21F2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B21F22"/>
    <w:rPr>
      <w:sz w:val="26"/>
    </w:rPr>
  </w:style>
  <w:style w:type="paragraph" w:styleId="af7">
    <w:name w:val="footer"/>
    <w:basedOn w:val="a"/>
    <w:link w:val="af8"/>
    <w:uiPriority w:val="99"/>
    <w:unhideWhenUsed/>
    <w:rsid w:val="00B21F2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B21F22"/>
    <w:rPr>
      <w:sz w:val="26"/>
    </w:rPr>
  </w:style>
  <w:style w:type="table" w:styleId="af9">
    <w:name w:val="Table Grid"/>
    <w:basedOn w:val="a1"/>
    <w:uiPriority w:val="59"/>
    <w:rsid w:val="008F27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150E22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150E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-0.12461059190031155"/>
                  <c:y val="0.11649755361871525"/>
                </c:manualLayout>
              </c:layout>
              <c:tx>
                <c:rich>
                  <a:bodyPr/>
                  <a:lstStyle/>
                  <a:p>
                    <a:r>
                      <a:rPr lang="ru-RU" sz="1200" baseline="0">
                        <a:solidFill>
                          <a:srgbClr val="C00000"/>
                        </a:solidFill>
                      </a:rPr>
                      <a:t>-</a:t>
                    </a:r>
                    <a:r>
                      <a:rPr lang="ru-RU" sz="1200" baseline="0">
                        <a:solidFill>
                          <a:srgbClr val="FF0000"/>
                        </a:solidFill>
                      </a:rPr>
                      <a:t>в-</a:t>
                    </a:r>
                  </a:p>
                  <a:p>
                    <a:r>
                      <a:rPr lang="ru-RU" sz="1200" baseline="0">
                        <a:solidFill>
                          <a:srgbClr val="FF0000"/>
                        </a:solidFill>
                      </a:rPr>
                      <a:t>-вши-</a:t>
                    </a:r>
                  </a:p>
                </c:rich>
              </c:tx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-2.44997179090931E-2"/>
                  <c:y val="7.1709310278308791E-2"/>
                </c:manualLayout>
              </c:layout>
              <c:tx>
                <c:rich>
                  <a:bodyPr/>
                  <a:lstStyle/>
                  <a:p>
                    <a:r>
                      <a:rPr lang="ru-RU" sz="1200" baseline="0">
                        <a:solidFill>
                          <a:srgbClr val="C00000"/>
                        </a:solidFill>
                      </a:rPr>
                      <a:t>-</a:t>
                    </a:r>
                    <a:r>
                      <a:rPr lang="ru-RU" sz="1200" baseline="0">
                        <a:solidFill>
                          <a:sysClr val="windowText" lastClr="000000"/>
                        </a:solidFill>
                      </a:rPr>
                      <a:t>щённ-</a:t>
                    </a:r>
                  </a:p>
                  <a:p>
                    <a:r>
                      <a:rPr lang="ru-RU" sz="1200" baseline="0">
                        <a:solidFill>
                          <a:sysClr val="windowText" lastClr="000000"/>
                        </a:solidFill>
                      </a:rPr>
                      <a:t>-</a:t>
                    </a:r>
                    <a:r>
                      <a:rPr lang="en-US" sz="1200" baseline="0">
                        <a:solidFill>
                          <a:sysClr val="windowText" lastClr="000000"/>
                        </a:solidFill>
                      </a:rPr>
                      <a:t>[o]-</a:t>
                    </a:r>
                    <a:endParaRPr lang="ru-RU" sz="1200" baseline="0">
                      <a:solidFill>
                        <a:sysClr val="windowText" lastClr="000000"/>
                      </a:solidFill>
                    </a:endParaRPr>
                  </a:p>
                </c:rich>
              </c:tx>
              <c:dLblPos val="bestFit"/>
              <c:showCatName val="1"/>
              <c:showPercent val="1"/>
            </c:dLbl>
            <c:dLbl>
              <c:idx val="2"/>
              <c:layout>
                <c:manualLayout>
                  <c:x val="-0.10948348746126367"/>
                  <c:y val="-1.6266418813461251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>
                        <a:solidFill>
                          <a:srgbClr val="C00000"/>
                        </a:solidFill>
                      </a:rPr>
                      <a:t>-</a:t>
                    </a:r>
                    <a:r>
                      <a:rPr lang="ru-RU" sz="1100" baseline="0">
                        <a:solidFill>
                          <a:sysClr val="windowText" lastClr="000000"/>
                        </a:solidFill>
                      </a:rPr>
                      <a:t>не- с причастием</a:t>
                    </a:r>
                  </a:p>
                </c:rich>
              </c:tx>
              <c:dLblPos val="bestFit"/>
              <c:showCatName val="1"/>
              <c:showPercent val="1"/>
            </c:dLbl>
            <c:dLbl>
              <c:idx val="3"/>
              <c:layout>
                <c:manualLayout>
                  <c:x val="-1.5717778268370678E-2"/>
                  <c:y val="-6.3787594479420673E-2"/>
                </c:manualLayout>
              </c:layout>
              <c:tx>
                <c:rich>
                  <a:bodyPr/>
                  <a:lstStyle/>
                  <a:p>
                    <a:r>
                      <a:rPr lang="ru-RU" sz="1200" baseline="0">
                        <a:solidFill>
                          <a:srgbClr val="C00000"/>
                        </a:solidFill>
                      </a:rPr>
                      <a:t>п</a:t>
                    </a:r>
                    <a:r>
                      <a:rPr lang="ru-RU" baseline="0">
                        <a:solidFill>
                          <a:sysClr val="windowText" lastClr="000000"/>
                        </a:solidFill>
                      </a:rPr>
                      <a:t>ричастия</a:t>
                    </a:r>
                  </a:p>
                </c:rich>
              </c:tx>
              <c:dLblPos val="bestFit"/>
              <c:showCatName val="1"/>
              <c:showPercent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 sz="1200" baseline="0">
                        <a:solidFill>
                          <a:srgbClr val="C00000"/>
                        </a:solidFill>
                      </a:rPr>
                      <a:t>-</a:t>
                    </a:r>
                    <a:r>
                      <a:rPr lang="ru-RU" baseline="0">
                        <a:solidFill>
                          <a:schemeClr val="tx1"/>
                        </a:solidFill>
                      </a:rPr>
                      <a:t>ащ-, -ящ-, -ущ-,</a:t>
                    </a:r>
                    <a:r>
                      <a:rPr lang="ru-RU" baseline="0"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</a:rPr>
                      <a:t> </a:t>
                    </a:r>
                    <a:r>
                      <a:rPr lang="ru-RU" baseline="0">
                        <a:solidFill>
                          <a:sysClr val="windowText" lastClr="000000"/>
                        </a:solidFill>
                      </a:rPr>
                      <a:t>ющ-, -ом-, -ем-, -им-</a:t>
                    </a:r>
                    <a:r>
                      <a:rPr lang="en-US"/>
                      <a:t>
</a:t>
                    </a:r>
                  </a:p>
                </c:rich>
              </c:tx>
              <c:dLblPos val="inEnd"/>
              <c:showCatName val="1"/>
              <c:showPercent val="1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-н-, -нн- в причастиях</a:t>
                    </a:r>
                    <a:endParaRPr lang="en-US"/>
                  </a:p>
                </c:rich>
              </c:tx>
              <c:dLblPos val="inEnd"/>
              <c:showCatName val="1"/>
              <c:showPercent val="1"/>
            </c:dLbl>
            <c:dLbl>
              <c:idx val="6"/>
              <c:delete val="1"/>
            </c:dLbl>
            <c:dLbl>
              <c:idx val="7"/>
              <c:delete val="1"/>
            </c:dLbl>
            <c:spPr>
              <a:solidFill>
                <a:schemeClr val="accent1"/>
              </a:solidFill>
            </c:spPr>
            <c:dLblPos val="inEnd"/>
            <c:showCatName val="1"/>
            <c:showPercent val="1"/>
            <c:showLeaderLines val="1"/>
          </c:dLbls>
          <c:cat>
            <c:strRef>
              <c:f>Лист1!$A$2:$A$9</c:f>
              <c:strCache>
                <c:ptCount val="8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0</c:v>
                </c:pt>
                <c:pt idx="1">
                  <c:v>45</c:v>
                </c:pt>
                <c:pt idx="2">
                  <c:v>45</c:v>
                </c:pt>
                <c:pt idx="3">
                  <c:v>45</c:v>
                </c:pt>
                <c:pt idx="4">
                  <c:v>45</c:v>
                </c:pt>
                <c:pt idx="5">
                  <c:v>45</c:v>
                </c:pt>
                <c:pt idx="6">
                  <c:v>45</c:v>
                </c:pt>
                <c:pt idx="7">
                  <c:v>45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  <c:spPr>
        <a:noFill/>
      </c:spPr>
    </c:plotArea>
    <c:plotVisOnly val="1"/>
  </c:chart>
  <c:txPr>
    <a:bodyPr/>
    <a:lstStyle/>
    <a:p>
      <a:pPr>
        <a:defRPr sz="1200" baseline="0">
          <a:solidFill>
            <a:srgbClr val="FF0000"/>
          </a:solidFill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43</Company>
  <LinksUpToDate>false</LinksUpToDate>
  <CharactersWithSpaces>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2013-01-22T10:50:00Z</dcterms:created>
  <dcterms:modified xsi:type="dcterms:W3CDTF">2013-01-22T10:50:00Z</dcterms:modified>
</cp:coreProperties>
</file>