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B7" w:rsidRDefault="007759B7" w:rsidP="007759B7">
      <w:pPr>
        <w:jc w:val="center"/>
        <w:rPr>
          <w:rFonts w:ascii="Times New Roman" w:eastAsia="Times New Roman" w:hAnsi="Times New Roman" w:cs="Times New Roman"/>
          <w:b/>
          <w:sz w:val="24"/>
          <w:szCs w:val="24"/>
          <w:lang w:eastAsia="ru-RU"/>
        </w:rPr>
      </w:pPr>
      <w:r w:rsidRPr="007759B7">
        <w:rPr>
          <w:rFonts w:ascii="Times New Roman" w:eastAsia="Times New Roman" w:hAnsi="Times New Roman" w:cs="Times New Roman"/>
          <w:b/>
          <w:sz w:val="24"/>
          <w:szCs w:val="24"/>
          <w:lang w:eastAsia="ru-RU"/>
        </w:rPr>
        <w:t>Панорама педагогических технологий</w:t>
      </w:r>
    </w:p>
    <w:p w:rsidR="007759B7" w:rsidRPr="007759B7" w:rsidRDefault="007759B7" w:rsidP="007759B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 октября 2019</w:t>
      </w:r>
    </w:p>
    <w:p w:rsidR="007759B7" w:rsidRPr="007759B7" w:rsidRDefault="007759B7" w:rsidP="007759B7">
      <w:pPr>
        <w:spacing w:after="0"/>
        <w:ind w:left="4820"/>
        <w:jc w:val="both"/>
        <w:rPr>
          <w:rFonts w:ascii="Times New Roman" w:eastAsia="Times New Roman" w:hAnsi="Times New Roman" w:cs="Times New Roman"/>
          <w:i/>
          <w:sz w:val="24"/>
          <w:szCs w:val="24"/>
          <w:lang w:eastAsia="ru-RU"/>
        </w:rPr>
      </w:pPr>
      <w:r w:rsidRPr="007759B7">
        <w:rPr>
          <w:rFonts w:ascii="Times New Roman" w:eastAsia="Times New Roman" w:hAnsi="Times New Roman" w:cs="Times New Roman"/>
          <w:i/>
          <w:sz w:val="24"/>
          <w:szCs w:val="24"/>
          <w:lang w:eastAsia="ru-RU"/>
        </w:rPr>
        <w:t xml:space="preserve">Учитель технологии первой категории </w:t>
      </w:r>
    </w:p>
    <w:p w:rsidR="007759B7" w:rsidRDefault="007759B7" w:rsidP="007759B7">
      <w:pPr>
        <w:spacing w:after="0"/>
        <w:ind w:left="4820"/>
        <w:jc w:val="both"/>
        <w:rPr>
          <w:rFonts w:ascii="Times New Roman" w:eastAsia="Times New Roman" w:hAnsi="Times New Roman" w:cs="Times New Roman"/>
          <w:i/>
          <w:sz w:val="24"/>
          <w:szCs w:val="24"/>
          <w:lang w:eastAsia="ru-RU"/>
        </w:rPr>
      </w:pPr>
      <w:r w:rsidRPr="007759B7">
        <w:rPr>
          <w:rFonts w:ascii="Times New Roman" w:eastAsia="Times New Roman" w:hAnsi="Times New Roman" w:cs="Times New Roman"/>
          <w:i/>
          <w:sz w:val="24"/>
          <w:szCs w:val="24"/>
          <w:lang w:eastAsia="ru-RU"/>
        </w:rPr>
        <w:t>МБОУ СШ № 36 Коробчану О.В.</w:t>
      </w:r>
    </w:p>
    <w:p w:rsidR="007759B7" w:rsidRDefault="007759B7" w:rsidP="007759B7">
      <w:pPr>
        <w:spacing w:after="0"/>
        <w:ind w:left="4820"/>
        <w:jc w:val="both"/>
        <w:rPr>
          <w:rFonts w:ascii="Times New Roman" w:eastAsia="Times New Roman" w:hAnsi="Times New Roman" w:cs="Times New Roman"/>
          <w:i/>
          <w:sz w:val="24"/>
          <w:szCs w:val="24"/>
          <w:lang w:eastAsia="ru-RU"/>
        </w:rPr>
      </w:pPr>
    </w:p>
    <w:p w:rsidR="00D84453" w:rsidRDefault="007759B7" w:rsidP="00D84453">
      <w:pPr>
        <w:jc w:val="center"/>
        <w:rPr>
          <w:rFonts w:ascii="Times New Roman" w:hAnsi="Times New Roman" w:cs="Times New Roman"/>
          <w:b/>
          <w:bCs/>
          <w:iCs/>
          <w:sz w:val="28"/>
          <w:szCs w:val="28"/>
        </w:rPr>
      </w:pPr>
      <w:r w:rsidRPr="00D84453">
        <w:rPr>
          <w:rFonts w:ascii="Times New Roman" w:eastAsia="Times New Roman" w:hAnsi="Times New Roman" w:cs="Times New Roman"/>
          <w:b/>
          <w:sz w:val="28"/>
          <w:szCs w:val="28"/>
          <w:lang w:eastAsia="ru-RU"/>
        </w:rPr>
        <w:t>«</w:t>
      </w:r>
      <w:r w:rsidR="00D84453" w:rsidRPr="00D84453">
        <w:rPr>
          <w:rFonts w:ascii="Times New Roman" w:hAnsi="Times New Roman" w:cs="Times New Roman"/>
          <w:b/>
          <w:bCs/>
          <w:iCs/>
          <w:sz w:val="28"/>
          <w:szCs w:val="28"/>
        </w:rPr>
        <w:t xml:space="preserve">Формирование основ финансовой грамотности школьников </w:t>
      </w:r>
    </w:p>
    <w:p w:rsidR="007759B7" w:rsidRPr="00D84453" w:rsidRDefault="00D84453" w:rsidP="00D84453">
      <w:pPr>
        <w:jc w:val="center"/>
        <w:rPr>
          <w:rFonts w:ascii="Times New Roman" w:eastAsia="Times New Roman" w:hAnsi="Times New Roman" w:cs="Times New Roman"/>
          <w:b/>
          <w:sz w:val="28"/>
          <w:szCs w:val="28"/>
          <w:lang w:eastAsia="ru-RU"/>
        </w:rPr>
      </w:pPr>
      <w:r w:rsidRPr="00D84453">
        <w:rPr>
          <w:rFonts w:ascii="Times New Roman" w:hAnsi="Times New Roman" w:cs="Times New Roman"/>
          <w:b/>
          <w:bCs/>
          <w:iCs/>
          <w:sz w:val="28"/>
          <w:szCs w:val="28"/>
        </w:rPr>
        <w:t>на уроках технологии и математики.</w:t>
      </w:r>
      <w:r w:rsidR="007759B7" w:rsidRPr="00D84453">
        <w:rPr>
          <w:rFonts w:ascii="Times New Roman" w:eastAsia="Times New Roman" w:hAnsi="Times New Roman" w:cs="Times New Roman"/>
          <w:b/>
          <w:sz w:val="28"/>
          <w:szCs w:val="28"/>
          <w:lang w:eastAsia="ru-RU"/>
        </w:rPr>
        <w:t>»</w:t>
      </w:r>
    </w:p>
    <w:p w:rsidR="007759B7" w:rsidRDefault="007759B7" w:rsidP="007759B7">
      <w:pPr>
        <w:spacing w:after="0"/>
        <w:ind w:left="4820"/>
        <w:jc w:val="both"/>
        <w:rPr>
          <w:rFonts w:ascii="Times New Roman" w:eastAsia="Times New Roman" w:hAnsi="Times New Roman" w:cs="Times New Roman"/>
          <w:i/>
          <w:sz w:val="24"/>
          <w:szCs w:val="24"/>
          <w:lang w:eastAsia="ru-RU"/>
        </w:rPr>
      </w:pPr>
    </w:p>
    <w:p w:rsidR="00D779E9" w:rsidRPr="00D779E9" w:rsidRDefault="007759B7" w:rsidP="007759B7">
      <w:pPr>
        <w:ind w:left="5670"/>
        <w:jc w:val="both"/>
        <w:rPr>
          <w:rFonts w:ascii="Times New Roman" w:eastAsia="Times New Roman" w:hAnsi="Times New Roman" w:cs="Times New Roman"/>
          <w:sz w:val="24"/>
          <w:szCs w:val="24"/>
          <w:lang w:eastAsia="ru-RU"/>
        </w:rPr>
      </w:pPr>
      <w:r w:rsidRPr="00D779E9">
        <w:rPr>
          <w:rFonts w:ascii="Times New Roman" w:eastAsia="Times New Roman" w:hAnsi="Times New Roman" w:cs="Times New Roman"/>
          <w:sz w:val="24"/>
          <w:szCs w:val="24"/>
          <w:lang w:eastAsia="ru-RU"/>
        </w:rPr>
        <w:t xml:space="preserve"> </w:t>
      </w:r>
      <w:r w:rsidR="00D779E9" w:rsidRPr="00D779E9">
        <w:rPr>
          <w:rFonts w:ascii="Times New Roman" w:eastAsia="Times New Roman" w:hAnsi="Times New Roman" w:cs="Times New Roman"/>
          <w:sz w:val="24"/>
          <w:szCs w:val="24"/>
          <w:lang w:eastAsia="ru-RU"/>
        </w:rPr>
        <w:t xml:space="preserve">«Нажить много денег - храбрость; сохранить их - мудрость, а умело расходовать – искусство». </w:t>
      </w:r>
    </w:p>
    <w:p w:rsidR="00D779E9" w:rsidRPr="00D779E9" w:rsidRDefault="00D779E9" w:rsidP="007759B7">
      <w:pPr>
        <w:ind w:left="5670"/>
        <w:jc w:val="both"/>
        <w:rPr>
          <w:rFonts w:ascii="Times New Roman" w:eastAsia="Times New Roman" w:hAnsi="Times New Roman" w:cs="Times New Roman"/>
          <w:sz w:val="24"/>
          <w:szCs w:val="24"/>
          <w:lang w:eastAsia="ru-RU"/>
        </w:rPr>
      </w:pPr>
      <w:r w:rsidRPr="00D779E9">
        <w:rPr>
          <w:rFonts w:ascii="Times New Roman" w:eastAsia="Times New Roman" w:hAnsi="Times New Roman" w:cs="Times New Roman"/>
          <w:sz w:val="24"/>
          <w:szCs w:val="24"/>
          <w:lang w:eastAsia="ru-RU"/>
        </w:rPr>
        <w:t xml:space="preserve">                   Бертольд Авербах</w:t>
      </w:r>
    </w:p>
    <w:p w:rsidR="00D779E9" w:rsidRDefault="00D779E9" w:rsidP="006357C9">
      <w:pPr>
        <w:ind w:firstLine="709"/>
        <w:jc w:val="both"/>
        <w:rPr>
          <w:rFonts w:ascii="Times New Roman" w:eastAsia="Times New Roman" w:hAnsi="Times New Roman" w:cs="Times New Roman"/>
          <w:sz w:val="24"/>
          <w:szCs w:val="24"/>
          <w:lang w:eastAsia="ru-RU"/>
        </w:rPr>
      </w:pPr>
    </w:p>
    <w:p w:rsidR="00CA524B" w:rsidRPr="006357C9" w:rsidRDefault="00CA524B" w:rsidP="006357C9">
      <w:pPr>
        <w:ind w:firstLine="709"/>
        <w:jc w:val="both"/>
        <w:rPr>
          <w:rFonts w:ascii="Times New Roman" w:eastAsia="Times New Roman" w:hAnsi="Times New Roman" w:cs="Times New Roman"/>
          <w:sz w:val="24"/>
          <w:szCs w:val="24"/>
          <w:lang w:eastAsia="ru-RU"/>
        </w:rPr>
      </w:pPr>
      <w:r w:rsidRPr="006357C9">
        <w:rPr>
          <w:rFonts w:ascii="Times New Roman" w:eastAsia="Times New Roman" w:hAnsi="Times New Roman" w:cs="Times New Roman"/>
          <w:sz w:val="24"/>
          <w:szCs w:val="24"/>
          <w:lang w:eastAsia="ru-RU"/>
        </w:rPr>
        <w:t xml:space="preserve">Финансовой грамотностью можно назвать способность принимать эффективные и рациональные решения в финансовой сфере, благодаря своему опыту и знаниям. Быть финансово грамотным - это значит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ориентироваться в сложных продуктах, предлагаемых финансовыми институтами и, конечно, использовать накопительные и страховые инструменты. Как правильно распоряжаться деньгами, является одним из самых важных вопросов в современной жизни. Переход общества к рыночной экономике требует не только создания соответствующих экономических, финансовых, управленческих структур, но и формирования нового поколения экономически грамотных людей, способных принимать грамотные финансовые решения. Уже сейчас, многие из нас хотели бы знать, как приумножить свое состояние. Но не каждый выпускник современного образовательного учреждения может рассчитать, спрогнозировать, оценить риски. В связи с этим одной из важнейших задач современного обучения стало воспитание делового человека, личности с развитым экономическим мышлением, готовой к жизни и хозяйственной деятельности в условиях суровых рыночных отношений. Финансовая грамотность формируется не только при изучении курса обществознания (блок экономика), но и должна быть интегрирована с другими предметами в школе. Курсу «Технология» здесь принадлежит особая роль, так как решение практико-ориентированных финансовых задач позволяет адаптировать будущих обучающихся к жизненным ситуациям, с которыми приходится сталкиваться обучающимся каждый день. Обучение с детских или юношеских лет финансовой грамотности, конечно, позволит молодым людям в дальнейшем легче адаптироваться к постоянно изменяющейся финансовой сфере. Выходя в самостоятельную взрослую жизнь, они будут уже знать, как вести бюджет, как, куда и сколько откладывать денег, как планировать будущее, сколько должно быть источников дохода и так далее. Эти бесценные знания действительно могут сделать жизнь человека гораздо проще. Искусству быть богатым не учат в школе, об этом </w:t>
      </w:r>
      <w:r w:rsidRPr="006357C9">
        <w:rPr>
          <w:rFonts w:ascii="Times New Roman" w:eastAsia="Times New Roman" w:hAnsi="Times New Roman" w:cs="Times New Roman"/>
          <w:sz w:val="24"/>
          <w:szCs w:val="24"/>
          <w:lang w:eastAsia="ru-RU"/>
        </w:rPr>
        <w:lastRenderedPageBreak/>
        <w:t xml:space="preserve">сыну рассказывает отец – и так из поколения в поколение. Но если родители бедны и финансово неграмотны, получается замкнутый круг. Единственный способ его разорвать – популярно объяснить широким слоям населения правила поведения на финансовом рынке. </w:t>
      </w:r>
    </w:p>
    <w:p w:rsidR="00CA524B" w:rsidRPr="006357C9" w:rsidRDefault="00CA524B" w:rsidP="006357C9">
      <w:pPr>
        <w:ind w:firstLine="709"/>
        <w:jc w:val="both"/>
        <w:rPr>
          <w:rFonts w:ascii="Times New Roman" w:eastAsia="Times New Roman" w:hAnsi="Times New Roman" w:cs="Times New Roman"/>
          <w:sz w:val="24"/>
          <w:szCs w:val="24"/>
          <w:lang w:eastAsia="ru-RU"/>
        </w:rPr>
      </w:pPr>
      <w:r w:rsidRPr="006357C9">
        <w:rPr>
          <w:rFonts w:ascii="Times New Roman" w:eastAsia="Times New Roman" w:hAnsi="Times New Roman" w:cs="Times New Roman"/>
          <w:sz w:val="24"/>
          <w:szCs w:val="24"/>
          <w:lang w:eastAsia="ru-RU"/>
        </w:rPr>
        <w:t xml:space="preserve">Предмет «Технология» является практико-ориентированным, обучающиеся получают не только знания в области различных технологий, но и на практике закрепляют полученные знания и умения. </w:t>
      </w:r>
    </w:p>
    <w:p w:rsidR="004E3A73" w:rsidRDefault="00CA524B" w:rsidP="004E3A73">
      <w:pPr>
        <w:ind w:firstLine="709"/>
        <w:rPr>
          <w:rFonts w:ascii="Times New Roman" w:eastAsia="Times New Roman" w:hAnsi="Times New Roman" w:cs="Times New Roman"/>
          <w:sz w:val="24"/>
          <w:szCs w:val="24"/>
          <w:lang w:eastAsia="ru-RU"/>
        </w:rPr>
      </w:pPr>
      <w:r w:rsidRPr="006357C9">
        <w:rPr>
          <w:rFonts w:ascii="Times New Roman" w:eastAsia="Times New Roman" w:hAnsi="Times New Roman" w:cs="Times New Roman"/>
          <w:sz w:val="24"/>
          <w:szCs w:val="24"/>
          <w:lang w:eastAsia="ru-RU"/>
        </w:rPr>
        <w:t>Основные содержательные линии курса:</w:t>
      </w:r>
      <w:r w:rsidRPr="006357C9">
        <w:rPr>
          <w:rFonts w:ascii="Times New Roman" w:eastAsia="Times New Roman" w:hAnsi="Times New Roman" w:cs="Times New Roman"/>
          <w:sz w:val="24"/>
          <w:szCs w:val="24"/>
          <w:lang w:eastAsia="ru-RU"/>
        </w:rPr>
        <w:br/>
        <w:t>• Деньги, их история, виды, функции;</w:t>
      </w:r>
      <w:r w:rsidRPr="006357C9">
        <w:rPr>
          <w:rFonts w:ascii="Times New Roman" w:eastAsia="Times New Roman" w:hAnsi="Times New Roman" w:cs="Times New Roman"/>
          <w:sz w:val="24"/>
          <w:szCs w:val="24"/>
          <w:lang w:eastAsia="ru-RU"/>
        </w:rPr>
        <w:br/>
        <w:t>• Пути экономии в каждом разделе рабочей программы;</w:t>
      </w:r>
      <w:r w:rsidRPr="006357C9">
        <w:rPr>
          <w:rFonts w:ascii="Times New Roman" w:eastAsia="Times New Roman" w:hAnsi="Times New Roman" w:cs="Times New Roman"/>
          <w:sz w:val="24"/>
          <w:szCs w:val="24"/>
          <w:lang w:eastAsia="ru-RU"/>
        </w:rPr>
        <w:br/>
        <w:t>• Семейный бюджет;</w:t>
      </w:r>
      <w:r w:rsidRPr="006357C9">
        <w:rPr>
          <w:rFonts w:ascii="Times New Roman" w:eastAsia="Times New Roman" w:hAnsi="Times New Roman" w:cs="Times New Roman"/>
          <w:sz w:val="24"/>
          <w:szCs w:val="24"/>
          <w:lang w:eastAsia="ru-RU"/>
        </w:rPr>
        <w:br/>
        <w:t>• Экономические отношения семьи и государства;</w:t>
      </w:r>
      <w:r w:rsidRPr="006357C9">
        <w:rPr>
          <w:rFonts w:ascii="Times New Roman" w:eastAsia="Times New Roman" w:hAnsi="Times New Roman" w:cs="Times New Roman"/>
          <w:sz w:val="24"/>
          <w:szCs w:val="24"/>
          <w:lang w:eastAsia="ru-RU"/>
        </w:rPr>
        <w:br/>
        <w:t>• Потребности, Товар-услуга;</w:t>
      </w:r>
      <w:r w:rsidRPr="006357C9">
        <w:rPr>
          <w:rFonts w:ascii="Times New Roman" w:eastAsia="Times New Roman" w:hAnsi="Times New Roman" w:cs="Times New Roman"/>
          <w:sz w:val="24"/>
          <w:szCs w:val="24"/>
          <w:lang w:eastAsia="ru-RU"/>
        </w:rPr>
        <w:br/>
        <w:t>• Собственный бизнес.</w:t>
      </w:r>
    </w:p>
    <w:p w:rsidR="004E3A73" w:rsidRDefault="00CA524B" w:rsidP="004E3A73">
      <w:pPr>
        <w:ind w:firstLine="709"/>
        <w:jc w:val="both"/>
        <w:rPr>
          <w:rFonts w:ascii="Times New Roman" w:eastAsia="Times New Roman" w:hAnsi="Times New Roman" w:cs="Times New Roman"/>
          <w:sz w:val="24"/>
          <w:szCs w:val="24"/>
          <w:lang w:eastAsia="ru-RU"/>
        </w:rPr>
      </w:pPr>
      <w:r w:rsidRPr="006357C9">
        <w:rPr>
          <w:rFonts w:ascii="Times New Roman" w:eastAsia="Times New Roman" w:hAnsi="Times New Roman" w:cs="Times New Roman"/>
          <w:sz w:val="24"/>
          <w:szCs w:val="24"/>
          <w:lang w:eastAsia="ru-RU"/>
        </w:rPr>
        <w:t xml:space="preserve">Учебные материалы и задания </w:t>
      </w:r>
      <w:r w:rsidR="00E04FCF">
        <w:rPr>
          <w:rFonts w:ascii="Times New Roman" w:eastAsia="Times New Roman" w:hAnsi="Times New Roman" w:cs="Times New Roman"/>
          <w:sz w:val="24"/>
          <w:szCs w:val="24"/>
          <w:lang w:eastAsia="ru-RU"/>
        </w:rPr>
        <w:t xml:space="preserve">курса </w:t>
      </w:r>
      <w:r w:rsidR="00E04FCF" w:rsidRPr="006357C9">
        <w:rPr>
          <w:rFonts w:ascii="Times New Roman" w:eastAsia="Times New Roman" w:hAnsi="Times New Roman" w:cs="Times New Roman"/>
          <w:sz w:val="24"/>
          <w:szCs w:val="24"/>
          <w:lang w:eastAsia="ru-RU"/>
        </w:rPr>
        <w:t xml:space="preserve">«Технология» </w:t>
      </w:r>
      <w:r w:rsidRPr="006357C9">
        <w:rPr>
          <w:rFonts w:ascii="Times New Roman" w:eastAsia="Times New Roman" w:hAnsi="Times New Roman" w:cs="Times New Roman"/>
          <w:sz w:val="24"/>
          <w:szCs w:val="24"/>
          <w:lang w:eastAsia="ru-RU"/>
        </w:rPr>
        <w:t>подобраны в соответствии с возрастными особенностями детей и включают задачи, практические задания, построение графиков и диаграмм, игры, мини-исследования и проекты. В процессе изучения формируются умения и навыки работы с текстами, таблицами, схемами, графиками, а также навыки поиска, анализа и представления информации и публичных выступлений.</w:t>
      </w:r>
      <w:r w:rsidR="004E3A73">
        <w:rPr>
          <w:rFonts w:ascii="Times New Roman" w:eastAsia="Times New Roman" w:hAnsi="Times New Roman" w:cs="Times New Roman"/>
          <w:sz w:val="24"/>
          <w:szCs w:val="24"/>
          <w:lang w:eastAsia="ru-RU"/>
        </w:rPr>
        <w:t xml:space="preserve"> </w:t>
      </w:r>
    </w:p>
    <w:p w:rsidR="006357C9" w:rsidRPr="006357C9" w:rsidRDefault="00CA524B" w:rsidP="00E04FCF">
      <w:pPr>
        <w:ind w:firstLine="709"/>
        <w:jc w:val="both"/>
        <w:rPr>
          <w:rFonts w:ascii="Times New Roman" w:eastAsia="Times New Roman" w:hAnsi="Times New Roman" w:cs="Times New Roman"/>
          <w:sz w:val="24"/>
          <w:szCs w:val="24"/>
          <w:lang w:eastAsia="ru-RU"/>
        </w:rPr>
      </w:pPr>
      <w:r w:rsidRPr="006357C9">
        <w:rPr>
          <w:rFonts w:ascii="Times New Roman" w:eastAsia="Times New Roman" w:hAnsi="Times New Roman" w:cs="Times New Roman"/>
          <w:sz w:val="24"/>
          <w:szCs w:val="24"/>
          <w:lang w:eastAsia="ru-RU"/>
        </w:rPr>
        <w:t xml:space="preserve">Каждый раздел включает в себя уроки финансовой грамотности: на уроках «кулинарии» рассчитать </w:t>
      </w:r>
      <w:r w:rsidR="00116E7A">
        <w:rPr>
          <w:rFonts w:ascii="Times New Roman" w:eastAsia="Times New Roman" w:hAnsi="Times New Roman" w:cs="Times New Roman"/>
          <w:sz w:val="24"/>
          <w:szCs w:val="24"/>
          <w:lang w:eastAsia="ru-RU"/>
        </w:rPr>
        <w:t xml:space="preserve">расход продуктов для приготовления </w:t>
      </w:r>
      <w:r w:rsidRPr="006357C9">
        <w:rPr>
          <w:rFonts w:ascii="Times New Roman" w:eastAsia="Times New Roman" w:hAnsi="Times New Roman" w:cs="Times New Roman"/>
          <w:sz w:val="24"/>
          <w:szCs w:val="24"/>
          <w:lang w:eastAsia="ru-RU"/>
        </w:rPr>
        <w:t>блюд</w:t>
      </w:r>
      <w:r w:rsidR="00116E7A">
        <w:rPr>
          <w:rFonts w:ascii="Times New Roman" w:eastAsia="Times New Roman" w:hAnsi="Times New Roman" w:cs="Times New Roman"/>
          <w:sz w:val="24"/>
          <w:szCs w:val="24"/>
          <w:lang w:eastAsia="ru-RU"/>
        </w:rPr>
        <w:t>а</w:t>
      </w:r>
      <w:bookmarkStart w:id="0" w:name="_GoBack"/>
      <w:bookmarkEnd w:id="0"/>
      <w:r w:rsidRPr="006357C9">
        <w:rPr>
          <w:rFonts w:ascii="Times New Roman" w:eastAsia="Times New Roman" w:hAnsi="Times New Roman" w:cs="Times New Roman"/>
          <w:sz w:val="24"/>
          <w:szCs w:val="24"/>
          <w:lang w:eastAsia="ru-RU"/>
        </w:rPr>
        <w:t>. А что выгоднее: вырастить на приусадебном участке или купить в магазине?</w:t>
      </w:r>
      <w:r w:rsidR="00E04FCF">
        <w:rPr>
          <w:rFonts w:ascii="Times New Roman" w:eastAsia="Times New Roman" w:hAnsi="Times New Roman" w:cs="Times New Roman"/>
          <w:sz w:val="24"/>
          <w:szCs w:val="24"/>
          <w:lang w:eastAsia="ru-RU"/>
        </w:rPr>
        <w:t xml:space="preserve"> </w:t>
      </w:r>
      <w:r w:rsidRPr="006357C9">
        <w:rPr>
          <w:rFonts w:ascii="Times New Roman" w:eastAsia="Times New Roman" w:hAnsi="Times New Roman" w:cs="Times New Roman"/>
          <w:sz w:val="24"/>
          <w:szCs w:val="24"/>
          <w:lang w:eastAsia="ru-RU"/>
        </w:rPr>
        <w:t>При изучении «Швейного дела»: какую выбрать ткань, ее стоимость, чтобы семейный бюджет не пострадал. Какой выбрать пиломатериал: выгоднее сухой или влажный? Что такое товар и услуга? Какие правила совершения покупок, чтобы семейный бюджет не пострадал, пути экономии домашнего бюджета. Ученики впервые рассчитывают сумму за потраченную электроэнергию, составляют меню на определенную сумму, как прожить на стипендию. Обучающиеся погружаются во взрослую жизнь, что такое налоги, кредит, рассчитывают стоимость проектов</w:t>
      </w:r>
      <w:r w:rsidR="006357C9" w:rsidRPr="006357C9">
        <w:rPr>
          <w:rFonts w:ascii="Times New Roman" w:eastAsia="Times New Roman" w:hAnsi="Times New Roman" w:cs="Times New Roman"/>
          <w:sz w:val="24"/>
          <w:szCs w:val="24"/>
          <w:lang w:eastAsia="ru-RU"/>
        </w:rPr>
        <w:t>.</w:t>
      </w:r>
    </w:p>
    <w:p w:rsidR="00664318" w:rsidRPr="006357C9" w:rsidRDefault="00BF1F66" w:rsidP="006357C9">
      <w:pPr>
        <w:ind w:firstLine="709"/>
        <w:jc w:val="both"/>
        <w:rPr>
          <w:rFonts w:ascii="Times New Roman" w:hAnsi="Times New Roman" w:cs="Times New Roman"/>
          <w:sz w:val="24"/>
          <w:szCs w:val="24"/>
        </w:rPr>
      </w:pPr>
      <w:r w:rsidRPr="006357C9">
        <w:rPr>
          <w:rFonts w:ascii="Times New Roman" w:hAnsi="Times New Roman" w:cs="Times New Roman"/>
          <w:sz w:val="24"/>
          <w:szCs w:val="24"/>
        </w:rPr>
        <w:t xml:space="preserve">Финансы – одна из важнейших сфер жизни и деятельности современного человека. Каждый из нас в настоящее время регулярно участвует в решении различных финансовых задач, связанных с покупками в магазинах, где постоянно бывают различные акции, скидки и иное, с банковскими операциями (кредиты, займы, вклады), с осуществлением различных платежей (коммунальных, страховых, штрафов, взносов и т.д.), с операциями с банковскими картами, ценными бумагами. Эти и многие другие финансовые операции требуют от человека элементарных представлений об экономических понятиях и умений разбираться в финансовых вопросах. Чтобы уметь выбрать наиболее выгодный для себя вариант действий в той или иной финансовой ситуации, просчитать последствия выбора различных альтернативных решений и выбрать лучшее для себя, уметь составить личный финансовый план, отвечающий краткосрочным или долгосрочным целям, знать, как инвестировать средства с наибольшей выгодой и минимальными рисками и иное, </w:t>
      </w:r>
      <w:r w:rsidRPr="006357C9">
        <w:rPr>
          <w:rFonts w:ascii="Times New Roman" w:hAnsi="Times New Roman" w:cs="Times New Roman"/>
          <w:sz w:val="24"/>
          <w:szCs w:val="24"/>
        </w:rPr>
        <w:lastRenderedPageBreak/>
        <w:t xml:space="preserve">человеку необходимо владеть определенным набором </w:t>
      </w:r>
      <w:r w:rsidR="00E04FCF">
        <w:rPr>
          <w:rFonts w:ascii="Times New Roman" w:hAnsi="Times New Roman" w:cs="Times New Roman"/>
          <w:sz w:val="24"/>
          <w:szCs w:val="24"/>
        </w:rPr>
        <w:t>компетенций</w:t>
      </w:r>
      <w:r w:rsidRPr="006357C9">
        <w:rPr>
          <w:rFonts w:ascii="Times New Roman" w:hAnsi="Times New Roman" w:cs="Times New Roman"/>
          <w:sz w:val="24"/>
          <w:szCs w:val="24"/>
        </w:rPr>
        <w:t xml:space="preserve"> в области экономики и финансов.</w:t>
      </w:r>
    </w:p>
    <w:p w:rsidR="00BF1F66" w:rsidRPr="006357C9" w:rsidRDefault="00BF1F66" w:rsidP="006357C9">
      <w:pPr>
        <w:pStyle w:val="a3"/>
        <w:ind w:firstLine="709"/>
        <w:jc w:val="both"/>
      </w:pPr>
      <w:r w:rsidRPr="006357C9">
        <w:t>Экономически и финансово грамотный человек ответственно относится к управлению личными финансами, ведет учет своих доходов и расходов, умеет планировать свой бюджет, разумно распоряжается денежными ресурсами. Грамотность в сфере финансов, конечно, не гарантирует стопроцентной защиты от непредвиденных жизненных ситуаций, но позволяет не принимать необдуманных решений, не совершать ошибочных поступков, связанных с финансовыми рисками. Финансовое поведение человека в конкретных практических ситуациях по сути является отражением уровня его финансовой грамотности.</w:t>
      </w:r>
    </w:p>
    <w:p w:rsidR="00BF1F66" w:rsidRPr="006357C9" w:rsidRDefault="00BF1F66" w:rsidP="006357C9">
      <w:pPr>
        <w:pStyle w:val="a3"/>
        <w:ind w:firstLine="709"/>
        <w:jc w:val="both"/>
      </w:pPr>
      <w:r w:rsidRPr="006357C9">
        <w:t>Понимание ключевых финансовых категорий и умение решать финансово-экономические задачи необходимы каждому современному человеку независимо от рода его деятельности, профессии, возраста, интересов, образа жизни</w:t>
      </w:r>
    </w:p>
    <w:p w:rsidR="00BF1F66" w:rsidRPr="006357C9" w:rsidRDefault="007F3213" w:rsidP="006357C9">
      <w:pPr>
        <w:ind w:firstLine="709"/>
        <w:jc w:val="both"/>
        <w:rPr>
          <w:rFonts w:ascii="Times New Roman" w:hAnsi="Times New Roman" w:cs="Times New Roman"/>
          <w:sz w:val="24"/>
          <w:szCs w:val="24"/>
        </w:rPr>
      </w:pPr>
      <w:r>
        <w:rPr>
          <w:rFonts w:ascii="Times New Roman" w:hAnsi="Times New Roman" w:cs="Times New Roman"/>
          <w:sz w:val="24"/>
          <w:szCs w:val="24"/>
        </w:rPr>
        <w:t>В связи с этим</w:t>
      </w:r>
      <w:r w:rsidR="00BF1F66" w:rsidRPr="006357C9">
        <w:rPr>
          <w:rFonts w:ascii="Times New Roman" w:hAnsi="Times New Roman" w:cs="Times New Roman"/>
          <w:sz w:val="24"/>
          <w:szCs w:val="24"/>
        </w:rPr>
        <w:t xml:space="preserve"> обучение школьников основам финансовой грамотности может быть встроено в процесс изучения обществознания, математики, технологии. Особую роль в решении этого вопроса могут играть задачи финансово-экономической направленности.</w:t>
      </w:r>
      <w:r w:rsidR="00D33FE5">
        <w:rPr>
          <w:rFonts w:ascii="Times New Roman" w:hAnsi="Times New Roman" w:cs="Times New Roman"/>
          <w:sz w:val="24"/>
          <w:szCs w:val="24"/>
        </w:rPr>
        <w:t xml:space="preserve"> И в этой ситуации необходимо консолидировать усилия различных предметных областей для достижения максимального результата.</w:t>
      </w:r>
    </w:p>
    <w:p w:rsidR="00680306" w:rsidRPr="007F3213" w:rsidRDefault="00680306" w:rsidP="006357C9">
      <w:pPr>
        <w:ind w:firstLine="709"/>
        <w:jc w:val="both"/>
        <w:rPr>
          <w:rFonts w:ascii="Times New Roman" w:hAnsi="Times New Roman" w:cs="Times New Roman"/>
          <w:sz w:val="24"/>
        </w:rPr>
      </w:pPr>
      <w:r w:rsidRPr="007F3213">
        <w:rPr>
          <w:rFonts w:ascii="Times New Roman" w:hAnsi="Times New Roman" w:cs="Times New Roman"/>
          <w:sz w:val="24"/>
        </w:rPr>
        <w:t>Значимость сюжетных задач в процессе обучения заключается в том, что они являются основным средством, которое позволяет проиллюстрировать учащимся сущность математики как науки и формировать первичные навыки математического моделирования. Это практически единственный в школьном курсе вид задач, решение которых является полной иллюстрацией практического применения математики.</w:t>
      </w:r>
    </w:p>
    <w:p w:rsidR="00680306" w:rsidRPr="006357C9" w:rsidRDefault="005658CB" w:rsidP="006357C9">
      <w:pPr>
        <w:ind w:firstLine="709"/>
        <w:jc w:val="both"/>
        <w:rPr>
          <w:rFonts w:ascii="Times New Roman" w:hAnsi="Times New Roman" w:cs="Times New Roman"/>
          <w:sz w:val="24"/>
          <w:szCs w:val="24"/>
        </w:rPr>
      </w:pPr>
      <w:r w:rsidRPr="006357C9">
        <w:rPr>
          <w:rFonts w:ascii="Times New Roman" w:hAnsi="Times New Roman" w:cs="Times New Roman"/>
          <w:sz w:val="24"/>
          <w:szCs w:val="24"/>
        </w:rPr>
        <w:t>Анкетирование учителей математики выявило некоторые трудности при работе с задачами с экономическим содержанием:</w:t>
      </w:r>
    </w:p>
    <w:p w:rsidR="005658CB" w:rsidRDefault="005658CB" w:rsidP="005658C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 вопрос «Может ли формироваться экономическая и финансовая грамотность на уроках математики» большая часть учителей дает положительный ответ</w:t>
      </w:r>
      <w:r w:rsidR="00854486">
        <w:rPr>
          <w:rFonts w:ascii="Times New Roman" w:hAnsi="Times New Roman" w:cs="Times New Roman"/>
          <w:sz w:val="24"/>
          <w:szCs w:val="24"/>
        </w:rPr>
        <w:t>.</w:t>
      </w:r>
    </w:p>
    <w:p w:rsidR="00CA524B" w:rsidRDefault="00CA524B" w:rsidP="002B4FE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 вот следующий </w:t>
      </w:r>
      <w:r w:rsidR="002B4FE0" w:rsidRPr="002B4FE0">
        <w:rPr>
          <w:rFonts w:ascii="Times New Roman" w:hAnsi="Times New Roman" w:cs="Times New Roman"/>
          <w:sz w:val="24"/>
          <w:szCs w:val="24"/>
        </w:rPr>
        <w:t xml:space="preserve">ответ на вопрос обозначил </w:t>
      </w:r>
      <w:r>
        <w:rPr>
          <w:rFonts w:ascii="Times New Roman" w:hAnsi="Times New Roman" w:cs="Times New Roman"/>
          <w:sz w:val="24"/>
          <w:szCs w:val="24"/>
        </w:rPr>
        <w:t>проблему недостаточности материала в учебнике математики.</w:t>
      </w:r>
    </w:p>
    <w:p w:rsidR="00CA524B" w:rsidRDefault="00CA524B" w:rsidP="005658C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подготовки к ЕГЭ учителям математики приходится использовать дополнительный материал.</w:t>
      </w:r>
    </w:p>
    <w:p w:rsidR="00CA524B" w:rsidRDefault="00CA524B" w:rsidP="005658C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Учителя согласны с необходимостью включения данного материала в школьный курс математики.</w:t>
      </w:r>
    </w:p>
    <w:p w:rsidR="00CA524B" w:rsidRDefault="00CA524B" w:rsidP="005658C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Они также согласны, что сюжетные задачи способны формировать финансовую грамотность.</w:t>
      </w:r>
    </w:p>
    <w:p w:rsidR="00CA524B" w:rsidRPr="004E3A73" w:rsidRDefault="00CA524B" w:rsidP="004E3A7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Одной из трудностей называют владение терминологией</w:t>
      </w:r>
      <w:r w:rsidR="004E3A73">
        <w:rPr>
          <w:rFonts w:ascii="Times New Roman" w:hAnsi="Times New Roman" w:cs="Times New Roman"/>
          <w:sz w:val="24"/>
          <w:szCs w:val="24"/>
        </w:rPr>
        <w:t>, теоретическими аспектами содержания задач</w:t>
      </w:r>
      <w:r w:rsidRPr="004E3A73">
        <w:rPr>
          <w:rFonts w:ascii="Times New Roman" w:hAnsi="Times New Roman" w:cs="Times New Roman"/>
          <w:sz w:val="24"/>
          <w:szCs w:val="24"/>
        </w:rPr>
        <w:t>.</w:t>
      </w:r>
    </w:p>
    <w:p w:rsidR="00CA524B" w:rsidRDefault="00CA524B" w:rsidP="00CA524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Учителя математики утверждают, что задачи с экономическим содержанием расширяют и углубляют знания по математике и связывают успешность формирования финансовой грамотности с успешностью изучения математики.</w:t>
      </w:r>
    </w:p>
    <w:p w:rsidR="00CA524B" w:rsidRDefault="00CA524B" w:rsidP="006357C9">
      <w:pPr>
        <w:pStyle w:val="a3"/>
        <w:ind w:firstLine="709"/>
        <w:jc w:val="both"/>
      </w:pPr>
      <w:r>
        <w:lastRenderedPageBreak/>
        <w:t>Вместе с тем отдельного рассмотрения требуют вопросы, касающиеся методических особенностей работы над задачами с экономическим содержанием. Эти особенности связаны с реализацией основных этапов методики работы над сюжетной задачей и заключаются в следующем:</w:t>
      </w:r>
    </w:p>
    <w:p w:rsidR="00CA524B" w:rsidRDefault="00CA524B" w:rsidP="00D33FE5">
      <w:pPr>
        <w:pStyle w:val="a3"/>
        <w:spacing w:before="0" w:beforeAutospacing="0" w:after="0" w:afterAutospacing="0"/>
        <w:ind w:firstLine="709"/>
        <w:jc w:val="both"/>
      </w:pPr>
      <w:r>
        <w:t>1) условие и требование некоторых задач сформулированы с использованием терминов финансовой математики, иногда задачи являются громоздкими, что затрудняет их анализ;</w:t>
      </w:r>
    </w:p>
    <w:p w:rsidR="00CA524B" w:rsidRDefault="00CA524B" w:rsidP="00D33FE5">
      <w:pPr>
        <w:pStyle w:val="a3"/>
        <w:spacing w:before="0" w:beforeAutospacing="0" w:after="0" w:afterAutospacing="0"/>
        <w:ind w:firstLine="709"/>
        <w:jc w:val="both"/>
      </w:pPr>
      <w:r>
        <w:t>2) вышеуказанная особенность усложняет процесс формализации задачи, т.е. построение математической модели на основе использования метода математического моделирования;</w:t>
      </w:r>
    </w:p>
    <w:p w:rsidR="00CA524B" w:rsidRDefault="00CA524B" w:rsidP="00D33FE5">
      <w:pPr>
        <w:pStyle w:val="a3"/>
        <w:spacing w:before="0" w:beforeAutospacing="0" w:after="0" w:afterAutospacing="0"/>
        <w:ind w:firstLine="709"/>
        <w:jc w:val="both"/>
      </w:pPr>
      <w:r>
        <w:t>3) математическими моделями таких задач являются прогрессии, функции, уравнения третьей, четвертой степени, уравнения в целых числах, системы уравнений, требующие определенных умений по работе внутри полученной математической модели.</w:t>
      </w:r>
    </w:p>
    <w:p w:rsidR="00CA524B" w:rsidRDefault="00CA524B" w:rsidP="006357C9">
      <w:pPr>
        <w:pStyle w:val="a3"/>
        <w:ind w:firstLine="709"/>
        <w:jc w:val="both"/>
      </w:pPr>
      <w:r>
        <w:t>В частности, задачи с экономическим содержанием, включенные в итоговую аттестацию по математике на профильном уровне, в большинстве своем либо трудно формализуемы, либо имеют нестандартную математическую модель, и для успешного их решения учащимися требуется тщательная реализация всех этапов методики работы над сюжетной задачей с учетом перечисленных выше особенностей.</w:t>
      </w:r>
    </w:p>
    <w:p w:rsidR="00CA524B" w:rsidRDefault="00CA524B" w:rsidP="006357C9">
      <w:pPr>
        <w:pStyle w:val="a3"/>
        <w:ind w:firstLine="709"/>
        <w:jc w:val="both"/>
      </w:pPr>
      <w:r>
        <w:t>Я считаю, что успешное освоение основ финансовой грамотности</w:t>
      </w:r>
      <w:r w:rsidR="00CC4879">
        <w:t xml:space="preserve"> возможно </w:t>
      </w:r>
      <w:r w:rsidR="004E3A73">
        <w:t>в</w:t>
      </w:r>
      <w:r w:rsidR="00CC4879">
        <w:t xml:space="preserve"> случае совместной работы учителей обществознания, технологии и математики, а также внеурочных занятий и мероприятий по данной тематике. В нашей школе ежегодно перед учащимися выступает руководитель отдела по защите прав потребителей Иванова Юлия Владимировна. Она проводит беседы для учащихся по таким темам как</w:t>
      </w:r>
      <w:r w:rsidR="004E3A73">
        <w:t xml:space="preserve"> «Личные финансы и как ими управлять», «Кредит – жизнь в долг или способ удовлетворения потребностей». «</w:t>
      </w:r>
      <w:r w:rsidR="00D779E9">
        <w:t>Защита прав потребителя</w:t>
      </w:r>
      <w:r w:rsidR="004E3A73">
        <w:t>»</w:t>
      </w:r>
      <w:r w:rsidR="00D779E9">
        <w:t xml:space="preserve"> и др. Подобные занятия позволяют расширить знания учащихся в сфере финансовой грамотности, что в свою очередь облегчает понимание содержания задач экономической направленности.</w:t>
      </w:r>
    </w:p>
    <w:p w:rsidR="006357C9" w:rsidRDefault="00CC4879" w:rsidP="006357C9">
      <w:pPr>
        <w:pStyle w:val="1"/>
        <w:ind w:firstLine="709"/>
        <w:jc w:val="both"/>
        <w:rPr>
          <w:b w:val="0"/>
          <w:sz w:val="24"/>
          <w:szCs w:val="24"/>
        </w:rPr>
      </w:pPr>
      <w:r w:rsidRPr="00CC4879">
        <w:rPr>
          <w:b w:val="0"/>
          <w:sz w:val="24"/>
          <w:szCs w:val="24"/>
        </w:rPr>
        <w:t>В качестве пособия для использования в работе по математике, экономике, технологии хочу представить Сборник математических задач «Основы финансовой грамотности» для обучающихся 1-11 классов</w:t>
      </w:r>
      <w:r>
        <w:rPr>
          <w:b w:val="0"/>
          <w:sz w:val="24"/>
          <w:szCs w:val="24"/>
        </w:rPr>
        <w:t xml:space="preserve"> </w:t>
      </w:r>
    </w:p>
    <w:p w:rsidR="00CC4879" w:rsidRDefault="00CC4879" w:rsidP="006357C9">
      <w:pPr>
        <w:pStyle w:val="1"/>
        <w:ind w:firstLine="709"/>
        <w:jc w:val="both"/>
        <w:rPr>
          <w:b w:val="0"/>
          <w:sz w:val="24"/>
          <w:szCs w:val="24"/>
        </w:rPr>
      </w:pPr>
      <w:r>
        <w:rPr>
          <w:b w:val="0"/>
          <w:sz w:val="24"/>
          <w:szCs w:val="24"/>
        </w:rPr>
        <w:t>В этих сборниках представлены задачи по различным разделам. Сборник состоит из трех томов по уровням образования и к каждому прилагается методическое пособие</w:t>
      </w:r>
      <w:r w:rsidR="002B4FE0">
        <w:rPr>
          <w:b w:val="0"/>
          <w:sz w:val="24"/>
          <w:szCs w:val="24"/>
        </w:rPr>
        <w:t xml:space="preserve"> с пояснениями, решением задач</w:t>
      </w:r>
      <w:r>
        <w:rPr>
          <w:b w:val="0"/>
          <w:sz w:val="24"/>
          <w:szCs w:val="24"/>
        </w:rPr>
        <w:t xml:space="preserve"> с указанием в каком классе и в каком разделе возможно использовании данной задачи, а также какие воспитательные задачи решаются при</w:t>
      </w:r>
      <w:r w:rsidR="00D33FE5">
        <w:rPr>
          <w:b w:val="0"/>
          <w:sz w:val="24"/>
          <w:szCs w:val="24"/>
        </w:rPr>
        <w:t xml:space="preserve"> выполнении конкретного задания</w:t>
      </w:r>
      <w:r>
        <w:rPr>
          <w:b w:val="0"/>
          <w:sz w:val="24"/>
          <w:szCs w:val="24"/>
        </w:rPr>
        <w:t>. Каждый раздел начинается с терминологии, которая необходима для осознанного прочтения текста задачи.</w:t>
      </w:r>
    </w:p>
    <w:p w:rsidR="00CC4879" w:rsidRDefault="00CC4879" w:rsidP="006357C9">
      <w:pPr>
        <w:pStyle w:val="1"/>
        <w:ind w:firstLine="709"/>
        <w:jc w:val="both"/>
        <w:rPr>
          <w:b w:val="0"/>
          <w:sz w:val="24"/>
          <w:szCs w:val="24"/>
        </w:rPr>
      </w:pPr>
      <w:r>
        <w:rPr>
          <w:b w:val="0"/>
          <w:sz w:val="24"/>
          <w:szCs w:val="24"/>
        </w:rPr>
        <w:t>Рассмотрим на примере сборника для 5-9 классов</w:t>
      </w:r>
      <w:r w:rsidR="006357C9">
        <w:rPr>
          <w:b w:val="0"/>
          <w:sz w:val="24"/>
          <w:szCs w:val="24"/>
        </w:rPr>
        <w:t>:</w:t>
      </w:r>
    </w:p>
    <w:p w:rsidR="006357C9" w:rsidRDefault="006357C9" w:rsidP="006357C9">
      <w:pPr>
        <w:pStyle w:val="1"/>
        <w:ind w:firstLine="709"/>
        <w:jc w:val="both"/>
        <w:rPr>
          <w:b w:val="0"/>
          <w:sz w:val="24"/>
          <w:szCs w:val="24"/>
        </w:rPr>
      </w:pPr>
      <w:r>
        <w:rPr>
          <w:b w:val="0"/>
          <w:sz w:val="24"/>
          <w:szCs w:val="24"/>
        </w:rPr>
        <w:t xml:space="preserve">Сборник состоит из восьми разделов.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1. Личный финансовый план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2. Депозит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3. Кредит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4. Расчетно-кассовые операции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5. Страхование </w:t>
      </w:r>
    </w:p>
    <w:p w:rsidR="006357C9" w:rsidRPr="006357C9" w:rsidRDefault="006357C9" w:rsidP="006357C9">
      <w:pPr>
        <w:autoSpaceDE w:val="0"/>
        <w:autoSpaceDN w:val="0"/>
        <w:adjustRightInd w:val="0"/>
        <w:spacing w:after="0" w:line="240" w:lineRule="auto"/>
        <w:rPr>
          <w:rFonts w:ascii="Times New Roman" w:eastAsia="TimesNewRoman" w:hAnsi="Times New Roman" w:cs="Times New Roman"/>
          <w:sz w:val="24"/>
          <w:szCs w:val="32"/>
        </w:rPr>
      </w:pPr>
      <w:r w:rsidRPr="006357C9">
        <w:rPr>
          <w:rFonts w:ascii="Times New Roman" w:hAnsi="Times New Roman" w:cs="Times New Roman"/>
          <w:bCs/>
          <w:sz w:val="24"/>
          <w:szCs w:val="32"/>
        </w:rPr>
        <w:t xml:space="preserve">Раздел 6. Инвестиции </w:t>
      </w:r>
    </w:p>
    <w:p w:rsidR="006357C9" w:rsidRPr="006357C9" w:rsidRDefault="006357C9" w:rsidP="006357C9">
      <w:pPr>
        <w:autoSpaceDE w:val="0"/>
        <w:autoSpaceDN w:val="0"/>
        <w:adjustRightInd w:val="0"/>
        <w:spacing w:after="0" w:line="240" w:lineRule="auto"/>
        <w:rPr>
          <w:rFonts w:ascii="Times New Roman" w:hAnsi="Times New Roman" w:cs="Times New Roman"/>
          <w:bCs/>
          <w:sz w:val="24"/>
          <w:szCs w:val="32"/>
        </w:rPr>
      </w:pPr>
      <w:r w:rsidRPr="006357C9">
        <w:rPr>
          <w:rFonts w:ascii="Times New Roman" w:hAnsi="Times New Roman" w:cs="Times New Roman"/>
          <w:bCs/>
          <w:sz w:val="24"/>
          <w:szCs w:val="32"/>
        </w:rPr>
        <w:lastRenderedPageBreak/>
        <w:t xml:space="preserve">Раздел 7. Пенсия </w:t>
      </w:r>
    </w:p>
    <w:p w:rsidR="006357C9" w:rsidRPr="006357C9" w:rsidRDefault="006357C9" w:rsidP="006357C9">
      <w:pPr>
        <w:autoSpaceDE w:val="0"/>
        <w:autoSpaceDN w:val="0"/>
        <w:adjustRightInd w:val="0"/>
        <w:spacing w:after="0" w:line="240" w:lineRule="auto"/>
        <w:rPr>
          <w:rFonts w:ascii="Times New Roman" w:hAnsi="Times New Roman" w:cs="Times New Roman"/>
          <w:sz w:val="20"/>
          <w:szCs w:val="24"/>
        </w:rPr>
      </w:pPr>
      <w:r w:rsidRPr="006357C9">
        <w:rPr>
          <w:rFonts w:ascii="Times New Roman" w:hAnsi="Times New Roman" w:cs="Times New Roman"/>
          <w:bCs/>
          <w:sz w:val="24"/>
          <w:szCs w:val="32"/>
        </w:rPr>
        <w:t>Раздел 8. Налоги</w:t>
      </w:r>
    </w:p>
    <w:p w:rsidR="00CC4879" w:rsidRDefault="006357C9" w:rsidP="002B4FE0">
      <w:pPr>
        <w:pStyle w:val="a3"/>
        <w:ind w:firstLine="709"/>
      </w:pPr>
      <w:r>
        <w:t xml:space="preserve">Каждый </w:t>
      </w:r>
      <w:r w:rsidR="00D33FE5">
        <w:t>раздел начинается</w:t>
      </w:r>
      <w:r>
        <w:t xml:space="preserve"> с раскрытия терминов и понятий.</w:t>
      </w:r>
    </w:p>
    <w:p w:rsidR="006357C9" w:rsidRDefault="006357C9" w:rsidP="00D33FE5">
      <w:pPr>
        <w:pStyle w:val="a3"/>
        <w:ind w:firstLine="709"/>
        <w:jc w:val="both"/>
      </w:pPr>
      <w:r>
        <w:t xml:space="preserve">Далее представлены задания для различных классов.  Учителю лучше ориентироваться на методические рекомендации. Потому что в них, в отличие от ученического сборника, есть указание на класс и тему </w:t>
      </w:r>
      <w:r w:rsidR="006B6A2B">
        <w:t>изучаемого раздела математики.</w:t>
      </w:r>
    </w:p>
    <w:p w:rsidR="00CA524B" w:rsidRDefault="00D779E9" w:rsidP="002B4FE0">
      <w:pPr>
        <w:ind w:firstLine="709"/>
        <w:jc w:val="both"/>
        <w:rPr>
          <w:rFonts w:ascii="Times New Roman" w:hAnsi="Times New Roman" w:cs="Times New Roman"/>
          <w:sz w:val="24"/>
          <w:szCs w:val="24"/>
        </w:rPr>
      </w:pPr>
      <w:r>
        <w:rPr>
          <w:rFonts w:ascii="Times New Roman" w:hAnsi="Times New Roman" w:cs="Times New Roman"/>
          <w:sz w:val="24"/>
          <w:szCs w:val="24"/>
        </w:rPr>
        <w:t>(Обзор сборника).</w:t>
      </w:r>
    </w:p>
    <w:p w:rsidR="00D779E9" w:rsidRDefault="00D779E9" w:rsidP="002B4FE0">
      <w:pPr>
        <w:ind w:firstLine="709"/>
        <w:jc w:val="both"/>
        <w:rPr>
          <w:rFonts w:ascii="Times New Roman" w:hAnsi="Times New Roman" w:cs="Times New Roman"/>
          <w:sz w:val="24"/>
          <w:szCs w:val="24"/>
        </w:rPr>
      </w:pPr>
      <w:r>
        <w:rPr>
          <w:rFonts w:ascii="Times New Roman" w:hAnsi="Times New Roman" w:cs="Times New Roman"/>
          <w:sz w:val="24"/>
          <w:szCs w:val="24"/>
        </w:rPr>
        <w:t>Лучшим вариантом для повышения финансовой грамотности и решения задач с экономическим содержанием является ведение специального курса. И данный сборник является хорошим инструментом для реализации поставленных задач. Но если в школе, как например в нашей, данный курс не ведется, то учителям приходится объединять</w:t>
      </w:r>
      <w:r w:rsidR="00D33FE5">
        <w:rPr>
          <w:rFonts w:ascii="Times New Roman" w:hAnsi="Times New Roman" w:cs="Times New Roman"/>
          <w:sz w:val="24"/>
          <w:szCs w:val="24"/>
        </w:rPr>
        <w:t>ся</w:t>
      </w:r>
      <w:r>
        <w:rPr>
          <w:rFonts w:ascii="Times New Roman" w:hAnsi="Times New Roman" w:cs="Times New Roman"/>
          <w:sz w:val="24"/>
          <w:szCs w:val="24"/>
        </w:rPr>
        <w:t xml:space="preserve"> и совместными усилиями достигать необходимого результата.</w:t>
      </w:r>
    </w:p>
    <w:p w:rsidR="007759B7" w:rsidRDefault="007759B7" w:rsidP="00CA524B">
      <w:pPr>
        <w:jc w:val="both"/>
        <w:rPr>
          <w:rFonts w:ascii="Times New Roman" w:hAnsi="Times New Roman" w:cs="Times New Roman"/>
          <w:sz w:val="24"/>
          <w:szCs w:val="24"/>
        </w:rPr>
      </w:pPr>
    </w:p>
    <w:p w:rsidR="007759B7" w:rsidRDefault="007759B7" w:rsidP="00CA524B">
      <w:pPr>
        <w:jc w:val="both"/>
        <w:rPr>
          <w:rFonts w:ascii="Times New Roman" w:hAnsi="Times New Roman" w:cs="Times New Roman"/>
          <w:sz w:val="24"/>
          <w:szCs w:val="24"/>
        </w:rPr>
      </w:pPr>
    </w:p>
    <w:p w:rsidR="007759B7" w:rsidRDefault="007759B7" w:rsidP="00CA524B">
      <w:pPr>
        <w:jc w:val="both"/>
        <w:rPr>
          <w:rFonts w:ascii="Times New Roman" w:hAnsi="Times New Roman" w:cs="Times New Roman"/>
          <w:sz w:val="24"/>
          <w:szCs w:val="24"/>
        </w:rPr>
      </w:pPr>
    </w:p>
    <w:p w:rsidR="007759B7" w:rsidRDefault="007759B7" w:rsidP="00CA524B">
      <w:pPr>
        <w:jc w:val="both"/>
        <w:rPr>
          <w:rFonts w:ascii="Times New Roman" w:hAnsi="Times New Roman" w:cs="Times New Roman"/>
          <w:sz w:val="24"/>
          <w:szCs w:val="24"/>
        </w:rPr>
      </w:pPr>
    </w:p>
    <w:p w:rsidR="007759B7" w:rsidRPr="00CA524B" w:rsidRDefault="007759B7" w:rsidP="00CA524B">
      <w:pPr>
        <w:jc w:val="both"/>
        <w:rPr>
          <w:rFonts w:ascii="Times New Roman" w:hAnsi="Times New Roman" w:cs="Times New Roman"/>
          <w:sz w:val="24"/>
          <w:szCs w:val="24"/>
        </w:rPr>
      </w:pPr>
      <w:r>
        <w:rPr>
          <w:rFonts w:ascii="Times New Roman" w:hAnsi="Times New Roman" w:cs="Times New Roman"/>
          <w:sz w:val="24"/>
          <w:szCs w:val="24"/>
        </w:rPr>
        <w:t>Директор МБОУ СШ № 36                                                        М.К. Терещук</w:t>
      </w:r>
    </w:p>
    <w:sectPr w:rsidR="007759B7" w:rsidRPr="00CA524B" w:rsidSect="0041395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61" w:rsidRDefault="00521761" w:rsidP="00D33FE5">
      <w:pPr>
        <w:spacing w:after="0" w:line="240" w:lineRule="auto"/>
      </w:pPr>
      <w:r>
        <w:separator/>
      </w:r>
    </w:p>
  </w:endnote>
  <w:endnote w:type="continuationSeparator" w:id="0">
    <w:p w:rsidR="00521761" w:rsidRDefault="00521761" w:rsidP="00D3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43712"/>
      <w:docPartObj>
        <w:docPartGallery w:val="Page Numbers (Bottom of Page)"/>
        <w:docPartUnique/>
      </w:docPartObj>
    </w:sdtPr>
    <w:sdtEndPr/>
    <w:sdtContent>
      <w:p w:rsidR="00D33FE5" w:rsidRDefault="00D33FE5">
        <w:pPr>
          <w:pStyle w:val="a8"/>
          <w:jc w:val="right"/>
        </w:pPr>
        <w:r>
          <w:fldChar w:fldCharType="begin"/>
        </w:r>
        <w:r>
          <w:instrText>PAGE   \* MERGEFORMAT</w:instrText>
        </w:r>
        <w:r>
          <w:fldChar w:fldCharType="separate"/>
        </w:r>
        <w:r w:rsidR="00116E7A">
          <w:rPr>
            <w:noProof/>
          </w:rPr>
          <w:t>5</w:t>
        </w:r>
        <w:r>
          <w:fldChar w:fldCharType="end"/>
        </w:r>
      </w:p>
    </w:sdtContent>
  </w:sdt>
  <w:p w:rsidR="00D33FE5" w:rsidRDefault="00D33FE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61" w:rsidRDefault="00521761" w:rsidP="00D33FE5">
      <w:pPr>
        <w:spacing w:after="0" w:line="240" w:lineRule="auto"/>
      </w:pPr>
      <w:r>
        <w:separator/>
      </w:r>
    </w:p>
  </w:footnote>
  <w:footnote w:type="continuationSeparator" w:id="0">
    <w:p w:rsidR="00521761" w:rsidRDefault="00521761" w:rsidP="00D3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20FD5"/>
    <w:multiLevelType w:val="hybridMultilevel"/>
    <w:tmpl w:val="45761D92"/>
    <w:lvl w:ilvl="0" w:tplc="3B708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F66"/>
    <w:rsid w:val="00116E7A"/>
    <w:rsid w:val="001673C6"/>
    <w:rsid w:val="001932A2"/>
    <w:rsid w:val="001936E1"/>
    <w:rsid w:val="002B4FE0"/>
    <w:rsid w:val="003D3043"/>
    <w:rsid w:val="0041395A"/>
    <w:rsid w:val="004755F3"/>
    <w:rsid w:val="004E3A73"/>
    <w:rsid w:val="00503731"/>
    <w:rsid w:val="00514957"/>
    <w:rsid w:val="00521761"/>
    <w:rsid w:val="005579AF"/>
    <w:rsid w:val="005658CB"/>
    <w:rsid w:val="005C45DA"/>
    <w:rsid w:val="006357C9"/>
    <w:rsid w:val="00680306"/>
    <w:rsid w:val="006B6A2B"/>
    <w:rsid w:val="007759B7"/>
    <w:rsid w:val="007D0E33"/>
    <w:rsid w:val="007F3213"/>
    <w:rsid w:val="00854486"/>
    <w:rsid w:val="009C3998"/>
    <w:rsid w:val="009F5B27"/>
    <w:rsid w:val="00BF1F66"/>
    <w:rsid w:val="00CA524B"/>
    <w:rsid w:val="00CC4879"/>
    <w:rsid w:val="00CF5C7A"/>
    <w:rsid w:val="00D33FE5"/>
    <w:rsid w:val="00D779E9"/>
    <w:rsid w:val="00D84453"/>
    <w:rsid w:val="00E04FCF"/>
    <w:rsid w:val="00F4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6A4A"/>
  <w15:docId w15:val="{902EE72C-BC18-466E-9683-7D82208B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5A"/>
  </w:style>
  <w:style w:type="paragraph" w:styleId="1">
    <w:name w:val="heading 1"/>
    <w:basedOn w:val="a"/>
    <w:link w:val="10"/>
    <w:uiPriority w:val="9"/>
    <w:qFormat/>
    <w:rsid w:val="00CC4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58CB"/>
    <w:pPr>
      <w:ind w:left="720"/>
      <w:contextualSpacing/>
    </w:pPr>
  </w:style>
  <w:style w:type="character" w:customStyle="1" w:styleId="10">
    <w:name w:val="Заголовок 1 Знак"/>
    <w:basedOn w:val="a0"/>
    <w:link w:val="1"/>
    <w:uiPriority w:val="9"/>
    <w:rsid w:val="00CC4879"/>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CC4879"/>
    <w:rPr>
      <w:color w:val="0000FF" w:themeColor="hyperlink"/>
      <w:u w:val="single"/>
    </w:rPr>
  </w:style>
  <w:style w:type="paragraph" w:styleId="a6">
    <w:name w:val="header"/>
    <w:basedOn w:val="a"/>
    <w:link w:val="a7"/>
    <w:uiPriority w:val="99"/>
    <w:unhideWhenUsed/>
    <w:rsid w:val="00D33F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3FE5"/>
  </w:style>
  <w:style w:type="paragraph" w:styleId="a8">
    <w:name w:val="footer"/>
    <w:basedOn w:val="a"/>
    <w:link w:val="a9"/>
    <w:uiPriority w:val="99"/>
    <w:unhideWhenUsed/>
    <w:rsid w:val="00D33F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3FE5"/>
  </w:style>
  <w:style w:type="paragraph" w:styleId="aa">
    <w:name w:val="Balloon Text"/>
    <w:basedOn w:val="a"/>
    <w:link w:val="ab"/>
    <w:uiPriority w:val="99"/>
    <w:semiHidden/>
    <w:unhideWhenUsed/>
    <w:rsid w:val="007F32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85967">
      <w:bodyDiv w:val="1"/>
      <w:marLeft w:val="0"/>
      <w:marRight w:val="0"/>
      <w:marTop w:val="0"/>
      <w:marBottom w:val="0"/>
      <w:divBdr>
        <w:top w:val="none" w:sz="0" w:space="0" w:color="auto"/>
        <w:left w:val="none" w:sz="0" w:space="0" w:color="auto"/>
        <w:bottom w:val="none" w:sz="0" w:space="0" w:color="auto"/>
        <w:right w:val="none" w:sz="0" w:space="0" w:color="auto"/>
      </w:divBdr>
    </w:div>
    <w:div w:id="1523662862">
      <w:bodyDiv w:val="1"/>
      <w:marLeft w:val="0"/>
      <w:marRight w:val="0"/>
      <w:marTop w:val="0"/>
      <w:marBottom w:val="0"/>
      <w:divBdr>
        <w:top w:val="none" w:sz="0" w:space="0" w:color="auto"/>
        <w:left w:val="none" w:sz="0" w:space="0" w:color="auto"/>
        <w:bottom w:val="none" w:sz="0" w:space="0" w:color="auto"/>
        <w:right w:val="none" w:sz="0" w:space="0" w:color="auto"/>
      </w:divBdr>
    </w:div>
    <w:div w:id="1828008300">
      <w:bodyDiv w:val="1"/>
      <w:marLeft w:val="0"/>
      <w:marRight w:val="0"/>
      <w:marTop w:val="0"/>
      <w:marBottom w:val="0"/>
      <w:divBdr>
        <w:top w:val="none" w:sz="0" w:space="0" w:color="auto"/>
        <w:left w:val="none" w:sz="0" w:space="0" w:color="auto"/>
        <w:bottom w:val="none" w:sz="0" w:space="0" w:color="auto"/>
        <w:right w:val="none" w:sz="0" w:space="0" w:color="auto"/>
      </w:divBdr>
    </w:div>
    <w:div w:id="18604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9</cp:revision>
  <cp:lastPrinted>2019-10-27T19:04:00Z</cp:lastPrinted>
  <dcterms:created xsi:type="dcterms:W3CDTF">2019-10-22T11:40:00Z</dcterms:created>
  <dcterms:modified xsi:type="dcterms:W3CDTF">2019-10-27T19:34:00Z</dcterms:modified>
</cp:coreProperties>
</file>